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98" w:rsidRDefault="00BB3898" w:rsidP="00BB389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color w:val="0000FF"/>
          <w:sz w:val="28"/>
          <w:szCs w:val="28"/>
        </w:rPr>
        <w:drawing>
          <wp:inline distT="0" distB="0" distL="0" distR="0">
            <wp:extent cx="857250" cy="838200"/>
            <wp:effectExtent l="19050" t="0" r="0" b="0"/>
            <wp:docPr id="1" name="Рисунок 1" descr="http://duhov.admin-smolensk.ru/files/296/resize/gerb_90_88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hov.admin-smolensk.ru/files/296/resize/gerb_90_88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98" w:rsidRDefault="00BB3898" w:rsidP="00BB3898">
      <w:pPr>
        <w:pStyle w:val="a6"/>
        <w:jc w:val="center"/>
        <w:rPr>
          <w:b/>
          <w:sz w:val="28"/>
          <w:szCs w:val="28"/>
        </w:rPr>
      </w:pPr>
      <w:r>
        <w:rPr>
          <w:rStyle w:val="a7"/>
          <w:sz w:val="28"/>
          <w:szCs w:val="28"/>
        </w:rPr>
        <w:t>АДМИНИСТРАЦИЯ  БУЛГАКОВСКОГО СЕЛЬСКОГО ПОСЕЛЕНИЯ</w:t>
      </w:r>
      <w:r>
        <w:rPr>
          <w:sz w:val="28"/>
          <w:szCs w:val="28"/>
        </w:rPr>
        <w:br/>
      </w:r>
      <w:r>
        <w:rPr>
          <w:rStyle w:val="a7"/>
          <w:sz w:val="28"/>
          <w:szCs w:val="28"/>
        </w:rPr>
        <w:t>ДУХОВЩИНСКОГО РАЙОНА СМОЛЕНСКОЙ ОБЛАСТИ</w:t>
      </w:r>
      <w:r>
        <w:rPr>
          <w:sz w:val="28"/>
          <w:szCs w:val="28"/>
        </w:rPr>
        <w:br/>
      </w:r>
    </w:p>
    <w:p w:rsidR="00BB3898" w:rsidRDefault="00BB3898" w:rsidP="00BB389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B3898" w:rsidRDefault="00BB3898" w:rsidP="00BB3898">
      <w:pPr>
        <w:rPr>
          <w:sz w:val="28"/>
          <w:szCs w:val="28"/>
        </w:rPr>
      </w:pPr>
      <w:r>
        <w:rPr>
          <w:sz w:val="28"/>
          <w:szCs w:val="28"/>
        </w:rPr>
        <w:t>От  29.1</w:t>
      </w:r>
      <w:r w:rsidR="000F07D9">
        <w:rPr>
          <w:sz w:val="28"/>
          <w:szCs w:val="28"/>
        </w:rPr>
        <w:t>1</w:t>
      </w:r>
      <w:r>
        <w:rPr>
          <w:sz w:val="28"/>
          <w:szCs w:val="28"/>
        </w:rPr>
        <w:t>.2012 года                  №  43</w:t>
      </w:r>
    </w:p>
    <w:p w:rsidR="00BB3898" w:rsidRDefault="00BB3898" w:rsidP="00BB3898">
      <w:pPr>
        <w:rPr>
          <w:sz w:val="28"/>
          <w:szCs w:val="28"/>
        </w:rPr>
      </w:pPr>
    </w:p>
    <w:p w:rsidR="00BB3898" w:rsidRDefault="00BB3898" w:rsidP="00BB3898">
      <w:pPr>
        <w:pStyle w:val="a3"/>
        <w:tabs>
          <w:tab w:val="left" w:pos="2977"/>
        </w:tabs>
        <w:ind w:right="5669"/>
        <w:jc w:val="both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  Административный  регламент Администрации Булгаковского сельского поселения Духовщинского района Смоленской области предоставления муниципальной услуги  «Предоставление аренды нежилого помещения» </w:t>
      </w:r>
    </w:p>
    <w:p w:rsidR="00BB3898" w:rsidRDefault="00BB3898" w:rsidP="00BB3898">
      <w:pPr>
        <w:ind w:right="5102"/>
        <w:rPr>
          <w:sz w:val="28"/>
        </w:rPr>
      </w:pPr>
    </w:p>
    <w:p w:rsidR="00BB3898" w:rsidRDefault="00BB3898" w:rsidP="00BB3898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Уставом Булгаковского сельского поселения Духовщинского района Смоленской области</w:t>
      </w:r>
    </w:p>
    <w:p w:rsidR="00BB3898" w:rsidRDefault="00BB3898" w:rsidP="00BB3898">
      <w:pPr>
        <w:ind w:firstLine="697"/>
        <w:jc w:val="both"/>
        <w:rPr>
          <w:sz w:val="28"/>
          <w:szCs w:val="28"/>
        </w:rPr>
      </w:pPr>
    </w:p>
    <w:p w:rsidR="00BB3898" w:rsidRPr="000B7B8D" w:rsidRDefault="00BB3898" w:rsidP="00BB389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0B7B8D">
        <w:rPr>
          <w:b/>
          <w:sz w:val="28"/>
          <w:szCs w:val="28"/>
        </w:rPr>
        <w:t>ПОСТАНОВЛЯЮ: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«Предоставление аренды нежилого помещения», администрацией Булгаковского сельского поселения, утвержденный постановлением Администрации Булгаковского  сельского поселения Духовщинского района Смоленской области  от 30.10.2012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года № 34, следующие изменения: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2: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пункт 2.6 изложить в следующей редакции: 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BB3898" w:rsidRDefault="00BB3898" w:rsidP="00BB3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 с копией паспорта;</w:t>
      </w:r>
    </w:p>
    <w:p w:rsidR="00BB3898" w:rsidRDefault="00BB3898" w:rsidP="00BB3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оригинал и копия правоустанавливающих документов на земельный участок (при их наличии);</w:t>
      </w:r>
    </w:p>
    <w:p w:rsidR="00BB3898" w:rsidRDefault="00BB3898" w:rsidP="00BB3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оригинал и копия правоустанавливающих документов на объект недвижимости (при их наличии);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2.6.1.следующего содержания: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«2.6.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BB3898" w:rsidRDefault="00BB3898" w:rsidP="00BB3898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BB3898" w:rsidRDefault="00BB3898" w:rsidP="00BB3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документы, в которых содержатся сведения о прежнем адресе объекта недвижимости (договор застройки, домовая книга (при их наличии));</w:t>
      </w:r>
    </w:p>
    <w:p w:rsidR="00BB3898" w:rsidRDefault="00BB3898" w:rsidP="00BB3898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свидетельства о государственной регистрации актов гражданского состояния;</w:t>
      </w:r>
    </w:p>
    <w:p w:rsidR="00BB3898" w:rsidRDefault="00BB3898" w:rsidP="00BB3898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регистрацию по месту жительства или по месту пребывания;</w:t>
      </w:r>
    </w:p>
    <w:p w:rsidR="00BB3898" w:rsidRDefault="00BB3898" w:rsidP="00BB3898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BB3898" w:rsidRDefault="00BB3898" w:rsidP="00BB3898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12) решения, приговоры, определения и постановления судов общей юрисдикции и арбитражных судов;</w:t>
      </w:r>
    </w:p>
    <w:p w:rsidR="00BB3898" w:rsidRDefault="00BB3898" w:rsidP="00BB3898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13) учредительные документы юридического лица;</w:t>
      </w:r>
    </w:p>
    <w:p w:rsidR="00BB3898" w:rsidRDefault="00BB3898" w:rsidP="00BB3898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получении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2.6.2. Для получения муниципальной услуги заявитель вправе по собственной инициативе представить документы, указанные в пункте 2.6.1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Запрещено требовать от заявителя представления документов и информации, входящих в перечень документов, указанных в пункте 2.6.1 настоящего Административного регламента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2.7.2 слова «пунктом 2.6.4» заменить словами «пунктом 2.6.3»;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пункт 2.4 изложить в следующей редакции: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«2.14. Показатели доступности и качества муниципальной услуги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возможность получения муниципальной услуги в МФЦ;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возможность получения информации о ходе предоставления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3: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3.2 дополнить подпунктом 1.1 следующего содержания: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«1.1) формирование и направление межведомственного запроса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подпункте 2 пункта 3.3.2 слова «пунктом 2.6.4» заменить словами «пунктом 2.6.3»;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3.3 дополнить пунктом 3.3.5 следующего содержания: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«3.3.5. Обязанности специалиста, ответственного за прием и регистрацию документов, должны быть закреплены в его должностной инструкции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дополнить пунктом 3.31 следующего содержания: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«3.3. Формирование и направление межведомственного запроса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В случае если заявителем представлены все документы, указанные в пункте 2.61.1 настоящего Административного регламента, специалист переходит к исполнению следующей административной процедуры.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В случае если заявителем по собственной инициативе не представлены указанные в пункте 2.61.1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proofErr w:type="gramStart"/>
      <w:r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3.3.7. После поступления ответа на межведомственный запрос специалист, ответственный за формирование и направление межведомственного запроса, </w:t>
      </w:r>
      <w:proofErr w:type="gramStart"/>
      <w:r>
        <w:rPr>
          <w:rFonts w:ascii="Times New Roman" w:hAnsi="Times New Roman"/>
          <w:sz w:val="28"/>
          <w:szCs w:val="28"/>
        </w:rPr>
        <w:t>регистрирует полученный ответ в установленном порядке и передает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специалисту,  ответственному за рассмотрение документов, в день поступления таких документов (сведений).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3.3.9. Максимальный срок выполнения административной процедуры составляет 3 рабочих дня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пункт 3.4 дополнить пунктом 3.4.6 следующего содержания: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«3.4.6. Обязанности специалиста, ответственного за рассмотрение документов, должны быть также закреплены в его должностной инструкции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пункт 3.5 дополнить пунктом 3.5.6 следующего содержания: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«3.5.6. Обязанности специалиста, ответственного за выдачу документов, должны быть также закреплены в его должностной инструкции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раздел 4 изложить в следующей редакции: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>
        <w:rPr>
          <w:rFonts w:ascii="Times New Roman" w:hAnsi="Times New Roman"/>
          <w:b/>
          <w:sz w:val="28"/>
          <w:szCs w:val="28"/>
        </w:rPr>
        <w:t>Формы контроля за исполнением настоящего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раздел 5 изложить в следующей редакции: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Интернет-сайте Администрации: 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duhov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admin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5.3.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Булгаковского  сельского поселения Духовщинского района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</w:t>
      </w:r>
      <w:r>
        <w:rPr>
          <w:rFonts w:ascii="Times New Roman" w:hAnsi="Times New Roman"/>
          <w:sz w:val="28"/>
          <w:szCs w:val="28"/>
        </w:rPr>
        <w:lastRenderedPageBreak/>
        <w:t>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B3898" w:rsidRDefault="00BB3898" w:rsidP="00BB3898">
      <w:pPr>
        <w:pStyle w:val="a8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B3898" w:rsidRDefault="00BB3898" w:rsidP="00BB3898">
      <w:pPr>
        <w:pStyle w:val="a3"/>
        <w:tabs>
          <w:tab w:val="left" w:pos="993"/>
        </w:tabs>
        <w:spacing w:line="360" w:lineRule="exact"/>
        <w:ind w:left="360"/>
        <w:jc w:val="both"/>
        <w:rPr>
          <w:b w:val="0"/>
          <w:szCs w:val="28"/>
        </w:rPr>
      </w:pPr>
      <w:r>
        <w:rPr>
          <w:b w:val="0"/>
        </w:rPr>
        <w:t xml:space="preserve">2.Обнародовать настоящее постановление на информационных стендах. </w:t>
      </w:r>
    </w:p>
    <w:p w:rsidR="00BB3898" w:rsidRDefault="00BB3898" w:rsidP="00BB3898">
      <w:pPr>
        <w:pStyle w:val="a8"/>
        <w:spacing w:line="276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3.Контроль за исполнением настоящего постановления оставляю за собой. </w:t>
      </w:r>
    </w:p>
    <w:p w:rsidR="00BB3898" w:rsidRDefault="00BB3898" w:rsidP="00BB3898">
      <w:pPr>
        <w:pStyle w:val="a8"/>
        <w:spacing w:line="276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BB3898" w:rsidRDefault="00BB3898" w:rsidP="00BB3898">
      <w:pPr>
        <w:pStyle w:val="a8"/>
        <w:spacing w:line="276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B3898" w:rsidRDefault="00BB3898" w:rsidP="00BB3898">
      <w:pPr>
        <w:pStyle w:val="a8"/>
        <w:spacing w:line="276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Булгаковского сельского поселения </w:t>
      </w:r>
    </w:p>
    <w:p w:rsidR="00BB3898" w:rsidRDefault="00BB3898" w:rsidP="00BB389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D4CBC">
        <w:rPr>
          <w:rFonts w:ascii="Times New Roman" w:hAnsi="Times New Roman" w:cs="Times New Roman"/>
          <w:sz w:val="28"/>
          <w:szCs w:val="28"/>
        </w:rPr>
        <w:t xml:space="preserve">Духовщинского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Т.В.Новикова  </w:t>
      </w:r>
    </w:p>
    <w:p w:rsidR="00BB3898" w:rsidRDefault="00BB3898" w:rsidP="00BB3898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168F" w:rsidRDefault="0003168F"/>
    <w:sectPr w:rsidR="0003168F" w:rsidSect="0028467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98"/>
    <w:rsid w:val="0003168F"/>
    <w:rsid w:val="000F07D9"/>
    <w:rsid w:val="001A4717"/>
    <w:rsid w:val="00264B51"/>
    <w:rsid w:val="00284674"/>
    <w:rsid w:val="008060F9"/>
    <w:rsid w:val="00966F34"/>
    <w:rsid w:val="00BB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89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B38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BB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BB3898"/>
    <w:rPr>
      <w:color w:val="0000FF"/>
      <w:u w:val="single"/>
    </w:rPr>
  </w:style>
  <w:style w:type="paragraph" w:styleId="a6">
    <w:name w:val="Normal (Web)"/>
    <w:basedOn w:val="a"/>
    <w:rsid w:val="00BB3898"/>
    <w:pPr>
      <w:spacing w:after="150" w:line="360" w:lineRule="atLeast"/>
    </w:pPr>
  </w:style>
  <w:style w:type="character" w:styleId="a7">
    <w:name w:val="Strong"/>
    <w:basedOn w:val="a0"/>
    <w:qFormat/>
    <w:rsid w:val="00BB3898"/>
    <w:rPr>
      <w:b/>
      <w:bCs/>
    </w:rPr>
  </w:style>
  <w:style w:type="paragraph" w:styleId="a8">
    <w:name w:val="No Spacing"/>
    <w:qFormat/>
    <w:rsid w:val="00BB389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38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duhov.admin-smolensk.ru/files/296/resize/gerb_90_88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duhov.admin-smolensk.ru/files/110/gerb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2965</Words>
  <Characters>16904</Characters>
  <Application>Microsoft Office Word</Application>
  <DocSecurity>0</DocSecurity>
  <Lines>140</Lines>
  <Paragraphs>39</Paragraphs>
  <ScaleCrop>false</ScaleCrop>
  <Company/>
  <LinksUpToDate>false</LinksUpToDate>
  <CharactersWithSpaces>19830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2020-04-27T09:34:00Z</dcterms:created>
  <dcterms:modified xsi:type="dcterms:W3CDTF">2020-04-27T09:45:00Z</dcterms:modified>
</cp:coreProperties>
</file>