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86" w:rsidRDefault="00103724" w:rsidP="00C36197">
      <w:pPr>
        <w:spacing w:after="0"/>
        <w:jc w:val="center"/>
        <w:rPr>
          <w:rFonts w:ascii="Times New Roman" w:hAnsi="Times New Roman"/>
          <w:i/>
          <w:sz w:val="32"/>
          <w:szCs w:val="32"/>
        </w:rPr>
      </w:pPr>
      <w:r>
        <w:rPr>
          <w:rFonts w:ascii="Times New Roman" w:hAnsi="Times New Roman"/>
          <w:i/>
          <w:noProof/>
          <w:sz w:val="32"/>
          <w:szCs w:val="32"/>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1" type="#_x0000_t108" style="position:absolute;left:0;text-align:left;margin-left:18.35pt;margin-top:-2.5pt;width:113.25pt;height:82.5pt;z-index:251658240"/>
        </w:pict>
      </w:r>
      <w:r w:rsidR="00C36197">
        <w:rPr>
          <w:rFonts w:ascii="Times New Roman" w:hAnsi="Times New Roman"/>
          <w:i/>
          <w:sz w:val="32"/>
          <w:szCs w:val="32"/>
        </w:rPr>
        <w:t xml:space="preserve">                            </w:t>
      </w:r>
      <w:r w:rsidR="00D7528D" w:rsidRPr="00BB5A43">
        <w:rPr>
          <w:rFonts w:ascii="Times New Roman" w:hAnsi="Times New Roman"/>
          <w:i/>
          <w:sz w:val="32"/>
          <w:szCs w:val="32"/>
        </w:rPr>
        <w:t>Печатное средство массовой информации</w:t>
      </w:r>
    </w:p>
    <w:p w:rsidR="00867974" w:rsidRDefault="00B71186" w:rsidP="00B71186">
      <w:pPr>
        <w:spacing w:after="0"/>
        <w:jc w:val="center"/>
        <w:rPr>
          <w:rFonts w:ascii="Times New Roman" w:hAnsi="Times New Roman"/>
          <w:i/>
          <w:sz w:val="32"/>
          <w:szCs w:val="32"/>
        </w:rPr>
      </w:pPr>
      <w:r>
        <w:rPr>
          <w:rFonts w:ascii="Times New Roman" w:hAnsi="Times New Roman"/>
          <w:i/>
          <w:sz w:val="32"/>
          <w:szCs w:val="32"/>
        </w:rPr>
        <w:t xml:space="preserve">                           </w:t>
      </w:r>
      <w:r w:rsidR="00867974">
        <w:rPr>
          <w:rFonts w:ascii="Times New Roman" w:hAnsi="Times New Roman"/>
          <w:i/>
          <w:sz w:val="32"/>
          <w:szCs w:val="32"/>
        </w:rPr>
        <w:t>муниципального образования</w:t>
      </w:r>
    </w:p>
    <w:p w:rsidR="00B71186" w:rsidRDefault="00867974" w:rsidP="00B71186">
      <w:pPr>
        <w:spacing w:after="0"/>
        <w:jc w:val="center"/>
        <w:rPr>
          <w:rFonts w:ascii="Times New Roman" w:hAnsi="Times New Roman"/>
          <w:i/>
          <w:sz w:val="32"/>
          <w:szCs w:val="32"/>
        </w:rPr>
      </w:pPr>
      <w:r>
        <w:rPr>
          <w:rFonts w:ascii="Times New Roman" w:hAnsi="Times New Roman"/>
          <w:i/>
          <w:sz w:val="32"/>
          <w:szCs w:val="32"/>
        </w:rPr>
        <w:t xml:space="preserve">                    Б</w:t>
      </w:r>
      <w:r w:rsidR="000B2D9C" w:rsidRPr="00BB5A43">
        <w:rPr>
          <w:rFonts w:ascii="Times New Roman" w:hAnsi="Times New Roman"/>
          <w:i/>
          <w:sz w:val="32"/>
          <w:szCs w:val="32"/>
        </w:rPr>
        <w:t>улгаковско</w:t>
      </w:r>
      <w:r w:rsidR="009013BD">
        <w:rPr>
          <w:rFonts w:ascii="Times New Roman" w:hAnsi="Times New Roman"/>
          <w:i/>
          <w:sz w:val="32"/>
          <w:szCs w:val="32"/>
        </w:rPr>
        <w:t>го</w:t>
      </w:r>
      <w:r w:rsidR="00D7528D" w:rsidRPr="00BB5A43">
        <w:rPr>
          <w:rFonts w:ascii="Times New Roman" w:hAnsi="Times New Roman"/>
          <w:i/>
          <w:sz w:val="32"/>
          <w:szCs w:val="32"/>
        </w:rPr>
        <w:t xml:space="preserve"> сельско</w:t>
      </w:r>
      <w:r w:rsidR="009013BD">
        <w:rPr>
          <w:rFonts w:ascii="Times New Roman" w:hAnsi="Times New Roman"/>
          <w:i/>
          <w:sz w:val="32"/>
          <w:szCs w:val="32"/>
        </w:rPr>
        <w:t>го</w:t>
      </w:r>
      <w:r w:rsidR="000B2D9C" w:rsidRPr="00BB5A43">
        <w:rPr>
          <w:rFonts w:ascii="Times New Roman" w:hAnsi="Times New Roman"/>
          <w:i/>
          <w:sz w:val="32"/>
          <w:szCs w:val="32"/>
        </w:rPr>
        <w:t xml:space="preserve"> поселени</w:t>
      </w:r>
      <w:r w:rsidR="009013BD">
        <w:rPr>
          <w:rFonts w:ascii="Times New Roman" w:hAnsi="Times New Roman"/>
          <w:i/>
          <w:sz w:val="32"/>
          <w:szCs w:val="32"/>
        </w:rPr>
        <w:t>я</w:t>
      </w:r>
      <w:r w:rsidR="00B71186">
        <w:rPr>
          <w:rFonts w:ascii="Times New Roman" w:hAnsi="Times New Roman"/>
          <w:i/>
          <w:sz w:val="32"/>
          <w:szCs w:val="32"/>
        </w:rPr>
        <w:t xml:space="preserve">                                                      </w:t>
      </w:r>
    </w:p>
    <w:p w:rsidR="00D7528D" w:rsidRPr="00BB5A43" w:rsidRDefault="00B71186" w:rsidP="00B71186">
      <w:pPr>
        <w:spacing w:after="0"/>
        <w:jc w:val="center"/>
        <w:rPr>
          <w:rFonts w:ascii="Times New Roman" w:hAnsi="Times New Roman"/>
          <w:i/>
          <w:sz w:val="32"/>
          <w:szCs w:val="32"/>
        </w:rPr>
      </w:pPr>
      <w:r>
        <w:rPr>
          <w:rFonts w:ascii="Times New Roman" w:hAnsi="Times New Roman"/>
          <w:i/>
          <w:sz w:val="32"/>
          <w:szCs w:val="32"/>
        </w:rPr>
        <w:t xml:space="preserve">                           </w:t>
      </w:r>
      <w:r w:rsidR="00D7528D" w:rsidRPr="00BB5A43">
        <w:rPr>
          <w:rFonts w:ascii="Times New Roman" w:hAnsi="Times New Roman"/>
          <w:i/>
          <w:sz w:val="32"/>
          <w:szCs w:val="32"/>
        </w:rPr>
        <w:t>Духовщинского района Смоленской области</w:t>
      </w:r>
    </w:p>
    <w:p w:rsidR="00D7528D" w:rsidRPr="00BB5A43" w:rsidRDefault="00D7528D" w:rsidP="00D7528D">
      <w:pPr>
        <w:spacing w:after="0"/>
        <w:rPr>
          <w:rFonts w:ascii="Times New Roman" w:hAnsi="Times New Roman"/>
          <w:i/>
          <w:sz w:val="28"/>
          <w:szCs w:val="28"/>
        </w:rPr>
      </w:pPr>
    </w:p>
    <w:p w:rsidR="000B2D9C" w:rsidRPr="003B5F94" w:rsidRDefault="00D7528D" w:rsidP="000B2D9C">
      <w:pPr>
        <w:spacing w:after="0"/>
        <w:jc w:val="center"/>
        <w:rPr>
          <w:rFonts w:ascii="Monotype Corsiva" w:hAnsi="Monotype Corsiva" w:cs="Times New Roman"/>
          <w:sz w:val="64"/>
          <w:szCs w:val="64"/>
        </w:rPr>
      </w:pPr>
      <w:r w:rsidRPr="003B5F94">
        <w:rPr>
          <w:rFonts w:ascii="Monotype Corsiva" w:hAnsi="Monotype Corsiva" w:cs="Times New Roman"/>
          <w:sz w:val="64"/>
          <w:szCs w:val="64"/>
        </w:rPr>
        <w:t>МУНИЦИПАЛЬНЫ</w:t>
      </w:r>
      <w:r w:rsidR="000B2D9C" w:rsidRPr="003B5F94">
        <w:rPr>
          <w:rFonts w:ascii="Monotype Corsiva" w:hAnsi="Monotype Corsiva" w:cs="Times New Roman"/>
          <w:sz w:val="64"/>
          <w:szCs w:val="64"/>
        </w:rPr>
        <w:t>Й</w:t>
      </w:r>
      <w:r w:rsidRPr="003B5F94">
        <w:rPr>
          <w:rFonts w:ascii="Monotype Corsiva" w:hAnsi="Monotype Corsiva" w:cs="Times New Roman"/>
          <w:sz w:val="64"/>
          <w:szCs w:val="64"/>
        </w:rPr>
        <w:t xml:space="preserve">  ВЕСТ</w:t>
      </w:r>
      <w:r w:rsidR="000B2D9C" w:rsidRPr="003B5F94">
        <w:rPr>
          <w:rFonts w:ascii="Monotype Corsiva" w:hAnsi="Monotype Corsiva" w:cs="Times New Roman"/>
          <w:sz w:val="64"/>
          <w:szCs w:val="64"/>
        </w:rPr>
        <w:t>НИК</w:t>
      </w:r>
    </w:p>
    <w:p w:rsidR="00D7528D" w:rsidRPr="003B5F94" w:rsidRDefault="000B2D9C" w:rsidP="000B2D9C">
      <w:pPr>
        <w:spacing w:after="0"/>
        <w:jc w:val="center"/>
        <w:rPr>
          <w:rFonts w:ascii="Monotype Corsiva" w:hAnsi="Monotype Corsiva" w:cs="Times New Roman"/>
          <w:sz w:val="64"/>
          <w:szCs w:val="64"/>
        </w:rPr>
      </w:pPr>
      <w:r w:rsidRPr="003B5F94">
        <w:rPr>
          <w:rFonts w:ascii="Monotype Corsiva" w:hAnsi="Monotype Corsiva" w:cs="Times New Roman"/>
          <w:sz w:val="64"/>
          <w:szCs w:val="64"/>
        </w:rPr>
        <w:t>«БУЛГАКОВСКИЕ ВЕСТИ»</w:t>
      </w:r>
    </w:p>
    <w:p w:rsidR="00D7528D" w:rsidRPr="00BB5A43" w:rsidRDefault="00D7528D" w:rsidP="00D7528D">
      <w:pPr>
        <w:spacing w:after="0"/>
        <w:rPr>
          <w:rFonts w:ascii="Times New Roman" w:hAnsi="Times New Roman"/>
          <w:b/>
          <w:i/>
          <w:sz w:val="32"/>
          <w:szCs w:val="32"/>
        </w:rPr>
      </w:pPr>
      <w:r w:rsidRPr="0053292B">
        <w:rPr>
          <w:rFonts w:ascii="Times New Roman" w:hAnsi="Times New Roman"/>
          <w:b/>
          <w:i/>
          <w:sz w:val="32"/>
          <w:szCs w:val="32"/>
        </w:rPr>
        <w:t xml:space="preserve">                                                                </w:t>
      </w:r>
      <w:r w:rsidR="00622B49">
        <w:rPr>
          <w:rFonts w:ascii="Times New Roman" w:hAnsi="Times New Roman"/>
          <w:b/>
          <w:i/>
          <w:sz w:val="32"/>
          <w:szCs w:val="32"/>
        </w:rPr>
        <w:t>2</w:t>
      </w:r>
      <w:r w:rsidR="005372B4">
        <w:rPr>
          <w:rFonts w:ascii="Times New Roman" w:hAnsi="Times New Roman"/>
          <w:b/>
          <w:i/>
          <w:sz w:val="32"/>
          <w:szCs w:val="32"/>
        </w:rPr>
        <w:t>9</w:t>
      </w:r>
      <w:r w:rsidR="00622B49">
        <w:rPr>
          <w:rFonts w:ascii="Times New Roman" w:hAnsi="Times New Roman"/>
          <w:b/>
          <w:i/>
          <w:sz w:val="32"/>
          <w:szCs w:val="32"/>
        </w:rPr>
        <w:t xml:space="preserve">  июля</w:t>
      </w:r>
      <w:r w:rsidRPr="00BB5A43">
        <w:rPr>
          <w:rFonts w:ascii="Times New Roman" w:hAnsi="Times New Roman"/>
          <w:b/>
          <w:i/>
          <w:sz w:val="32"/>
          <w:szCs w:val="32"/>
        </w:rPr>
        <w:t xml:space="preserve">  201</w:t>
      </w:r>
      <w:r w:rsidR="00C325BD" w:rsidRPr="00BB5A43">
        <w:rPr>
          <w:rFonts w:ascii="Times New Roman" w:hAnsi="Times New Roman"/>
          <w:b/>
          <w:i/>
          <w:sz w:val="32"/>
          <w:szCs w:val="32"/>
        </w:rPr>
        <w:t xml:space="preserve">6 </w:t>
      </w:r>
      <w:r w:rsidRPr="00BB5A43">
        <w:rPr>
          <w:rFonts w:ascii="Times New Roman" w:hAnsi="Times New Roman"/>
          <w:b/>
          <w:i/>
          <w:sz w:val="32"/>
          <w:szCs w:val="32"/>
        </w:rPr>
        <w:t>года</w:t>
      </w:r>
      <w:r w:rsidR="00C325BD" w:rsidRPr="00BB5A43">
        <w:rPr>
          <w:rFonts w:ascii="Times New Roman" w:hAnsi="Times New Roman"/>
          <w:b/>
          <w:i/>
          <w:sz w:val="32"/>
          <w:szCs w:val="32"/>
        </w:rPr>
        <w:t xml:space="preserve">     № </w:t>
      </w:r>
      <w:r w:rsidR="00FF5CD8">
        <w:rPr>
          <w:rFonts w:ascii="Times New Roman" w:hAnsi="Times New Roman"/>
          <w:b/>
          <w:i/>
          <w:sz w:val="32"/>
          <w:szCs w:val="32"/>
        </w:rPr>
        <w:t>5</w:t>
      </w:r>
      <w:r w:rsidR="00C325BD" w:rsidRPr="00BB5A43">
        <w:rPr>
          <w:rFonts w:ascii="Times New Roman" w:hAnsi="Times New Roman"/>
          <w:b/>
          <w:i/>
          <w:sz w:val="32"/>
          <w:szCs w:val="32"/>
        </w:rPr>
        <w:t xml:space="preserve"> </w:t>
      </w:r>
    </w:p>
    <w:p w:rsidR="00BB5A43" w:rsidRDefault="00A322CD" w:rsidP="00A322CD">
      <w:pPr>
        <w:spacing w:after="0" w:line="240" w:lineRule="auto"/>
        <w:rPr>
          <w:rFonts w:ascii="Times New Roman" w:hAnsi="Times New Roman" w:cs="Times New Roman"/>
          <w:b/>
          <w:bCs/>
        </w:rPr>
      </w:pPr>
      <w:r>
        <w:rPr>
          <w:rFonts w:ascii="Times New Roman" w:hAnsi="Times New Roman" w:cs="Times New Roman"/>
          <w:i/>
          <w:sz w:val="28"/>
          <w:szCs w:val="28"/>
          <w:rtl/>
        </w:rPr>
        <w:t xml:space="preserve"> </w:t>
      </w:r>
      <w:r>
        <w:rPr>
          <w:rFonts w:ascii="Times New Roman" w:hAnsi="Times New Roman" w:cs="Times New Roman"/>
          <w:b/>
          <w:bCs/>
        </w:rPr>
        <w:t>ϒϒϒϒϒϒϒϒϒϒϒϒϒϒϒϒϒϒϒϒϒϒϒϒϒϒϒϒϒϒϒϒϒϒϒϒϒϒϒϒϒϒϒϒϒϒϒϒϒϒϒϒϒϒϒϒϒϒϒϒ</w:t>
      </w:r>
      <w:r w:rsidR="00C53F4A">
        <w:rPr>
          <w:rFonts w:ascii="Times New Roman" w:hAnsi="Times New Roman" w:cs="Times New Roman"/>
          <w:b/>
          <w:bCs/>
        </w:rPr>
        <w:t>ϒϒϒϒϒϒ</w:t>
      </w:r>
    </w:p>
    <w:p w:rsidR="00FF5CD8" w:rsidRDefault="00FF5CD8" w:rsidP="00FF5CD8">
      <w:pPr>
        <w:pStyle w:val="ab"/>
        <w:ind w:firstLine="708"/>
      </w:pPr>
    </w:p>
    <w:p w:rsidR="00FF5CD8" w:rsidRPr="007265EB" w:rsidRDefault="00FF5CD8" w:rsidP="00FF5CD8">
      <w:pPr>
        <w:pStyle w:val="ab"/>
        <w:ind w:firstLine="708"/>
        <w:rPr>
          <w:szCs w:val="28"/>
        </w:rPr>
      </w:pPr>
      <w:r>
        <w:t xml:space="preserve"> </w:t>
      </w:r>
      <w:r w:rsidRPr="007265EB">
        <w:rPr>
          <w:szCs w:val="28"/>
        </w:rPr>
        <w:t>Администрация муниципального образования</w:t>
      </w:r>
      <w:r>
        <w:rPr>
          <w:szCs w:val="28"/>
        </w:rPr>
        <w:t xml:space="preserve"> Булгаковского сельского поселения Духовщинского</w:t>
      </w:r>
      <w:r w:rsidRPr="007265EB">
        <w:rPr>
          <w:szCs w:val="28"/>
        </w:rPr>
        <w:t xml:space="preserve"> район</w:t>
      </w:r>
      <w:r>
        <w:rPr>
          <w:szCs w:val="28"/>
        </w:rPr>
        <w:t>а</w:t>
      </w:r>
      <w:r w:rsidRPr="007265EB">
        <w:rPr>
          <w:szCs w:val="28"/>
        </w:rPr>
        <w:t xml:space="preserve"> Смоленской области информирует население о наличии свободных земельных участков  из категории земель населенных пунктов на территории </w:t>
      </w:r>
      <w:r>
        <w:rPr>
          <w:szCs w:val="28"/>
        </w:rPr>
        <w:t>Булгаковского</w:t>
      </w:r>
      <w:r w:rsidRPr="007265EB">
        <w:rPr>
          <w:szCs w:val="28"/>
        </w:rPr>
        <w:t xml:space="preserve"> сельского поселения Смоленской области:     </w:t>
      </w:r>
    </w:p>
    <w:p w:rsidR="00FF5CD8" w:rsidRPr="00827C1E" w:rsidRDefault="00FF5CD8" w:rsidP="00FF5CD8">
      <w:pPr>
        <w:pStyle w:val="ab"/>
        <w:ind w:firstLine="708"/>
        <w:rPr>
          <w:szCs w:val="28"/>
        </w:rPr>
      </w:pPr>
      <w:r>
        <w:rPr>
          <w:szCs w:val="28"/>
        </w:rPr>
        <w:t xml:space="preserve">- площадью </w:t>
      </w:r>
      <w:smartTag w:uri="urn:schemas-microsoft-com:office:smarttags" w:element="metricconverter">
        <w:smartTagPr>
          <w:attr w:name="ProductID" w:val="1025 кв. м"/>
        </w:smartTagPr>
        <w:r>
          <w:rPr>
            <w:szCs w:val="28"/>
          </w:rPr>
          <w:t>1025</w:t>
        </w:r>
        <w:r w:rsidRPr="007265EB">
          <w:rPr>
            <w:szCs w:val="28"/>
          </w:rPr>
          <w:t xml:space="preserve"> кв. м</w:t>
        </w:r>
      </w:smartTag>
      <w:r w:rsidRPr="007265EB">
        <w:rPr>
          <w:szCs w:val="28"/>
        </w:rPr>
        <w:t xml:space="preserve">., расположенного по адресу: </w:t>
      </w:r>
      <w:r w:rsidRPr="0079340F">
        <w:rPr>
          <w:szCs w:val="28"/>
        </w:rPr>
        <w:t>Российская Федерация, Смоленская область, Духовщинский район, Булгаковское с.п., д.Зимец, ул. Карьерная, возле д.17</w:t>
      </w:r>
      <w:r w:rsidRPr="007265EB">
        <w:rPr>
          <w:szCs w:val="28"/>
        </w:rPr>
        <w:t xml:space="preserve">, </w:t>
      </w:r>
      <w:r>
        <w:rPr>
          <w:szCs w:val="28"/>
        </w:rPr>
        <w:t>для ведения</w:t>
      </w:r>
      <w:r w:rsidRPr="005D7379">
        <w:rPr>
          <w:szCs w:val="28"/>
        </w:rPr>
        <w:t xml:space="preserve"> личного подсобного хозяйства</w:t>
      </w:r>
      <w:r w:rsidRPr="007265EB">
        <w:rPr>
          <w:szCs w:val="28"/>
        </w:rPr>
        <w:t>;</w:t>
      </w:r>
    </w:p>
    <w:p w:rsidR="00FF5CD8" w:rsidRDefault="00FF5CD8" w:rsidP="00FF5CD8">
      <w:pPr>
        <w:pStyle w:val="ab"/>
        <w:ind w:firstLine="708"/>
        <w:rPr>
          <w:szCs w:val="28"/>
        </w:rPr>
      </w:pPr>
      <w:r>
        <w:rPr>
          <w:szCs w:val="28"/>
        </w:rPr>
        <w:t xml:space="preserve">- площадью </w:t>
      </w:r>
      <w:smartTag w:uri="urn:schemas-microsoft-com:office:smarttags" w:element="metricconverter">
        <w:smartTagPr>
          <w:attr w:name="ProductID" w:val="835 кв. м"/>
        </w:smartTagPr>
        <w:r>
          <w:rPr>
            <w:szCs w:val="28"/>
          </w:rPr>
          <w:t>835</w:t>
        </w:r>
        <w:r w:rsidRPr="007265EB">
          <w:rPr>
            <w:szCs w:val="28"/>
          </w:rPr>
          <w:t xml:space="preserve"> кв. м</w:t>
        </w:r>
      </w:smartTag>
      <w:r w:rsidRPr="007265EB">
        <w:rPr>
          <w:szCs w:val="28"/>
        </w:rPr>
        <w:t xml:space="preserve">., расположенного по адресу: </w:t>
      </w:r>
      <w:r w:rsidRPr="0079340F">
        <w:rPr>
          <w:szCs w:val="28"/>
        </w:rPr>
        <w:t>Российская Федерация, Смоленская область, Духовщинский район, Булгаковское с.п., д.Булгаково, ул. Молодежная, примыкает к д.13 со стороны кв.1</w:t>
      </w:r>
      <w:r w:rsidRPr="007265EB">
        <w:rPr>
          <w:szCs w:val="28"/>
        </w:rPr>
        <w:t xml:space="preserve">, </w:t>
      </w:r>
      <w:r>
        <w:rPr>
          <w:szCs w:val="28"/>
        </w:rPr>
        <w:t>для ведения</w:t>
      </w:r>
      <w:r w:rsidRPr="005D7379">
        <w:rPr>
          <w:szCs w:val="28"/>
        </w:rPr>
        <w:t xml:space="preserve"> личного подсобного хозяйства</w:t>
      </w:r>
      <w:r>
        <w:rPr>
          <w:szCs w:val="28"/>
        </w:rPr>
        <w:t>.</w:t>
      </w:r>
    </w:p>
    <w:p w:rsidR="00FF5CD8" w:rsidRPr="005A7BDD" w:rsidRDefault="00FF5CD8" w:rsidP="00FF5CD8">
      <w:pPr>
        <w:pStyle w:val="ab"/>
        <w:rPr>
          <w:szCs w:val="28"/>
        </w:rPr>
      </w:pPr>
      <w:r>
        <w:rPr>
          <w:szCs w:val="28"/>
        </w:rPr>
        <w:t xml:space="preserve">      </w:t>
      </w:r>
      <w:r w:rsidRPr="007265EB">
        <w:rPr>
          <w:szCs w:val="28"/>
        </w:rPr>
        <w:t xml:space="preserve">    Заявления о предоставлении  земельных участков в аренду от заинтересованных лиц принимаются  в течение 30 дней со дня опубликования данного сообщения по адресу: </w:t>
      </w:r>
      <w:r>
        <w:t>216212</w:t>
      </w:r>
      <w:r>
        <w:rPr>
          <w:szCs w:val="28"/>
        </w:rPr>
        <w:t>,</w:t>
      </w:r>
      <w:r w:rsidRPr="007265EB">
        <w:rPr>
          <w:szCs w:val="28"/>
        </w:rPr>
        <w:t xml:space="preserve"> Смоленская область, Духовщинский район, д.</w:t>
      </w:r>
      <w:r>
        <w:rPr>
          <w:szCs w:val="28"/>
        </w:rPr>
        <w:t>Булгаково,</w:t>
      </w:r>
      <w:r w:rsidRPr="007265EB">
        <w:rPr>
          <w:szCs w:val="28"/>
        </w:rPr>
        <w:t xml:space="preserve"> </w:t>
      </w:r>
      <w:r>
        <w:t>ул. Центральная, д. 23</w:t>
      </w:r>
      <w:r w:rsidRPr="007265EB">
        <w:rPr>
          <w:szCs w:val="28"/>
        </w:rPr>
        <w:t xml:space="preserve">. (Администрация МО </w:t>
      </w:r>
      <w:r>
        <w:rPr>
          <w:szCs w:val="28"/>
        </w:rPr>
        <w:t>Булгаковского</w:t>
      </w:r>
      <w:r w:rsidRPr="007265EB">
        <w:rPr>
          <w:szCs w:val="28"/>
        </w:rPr>
        <w:t xml:space="preserve"> сельского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r>
        <w:rPr>
          <w:szCs w:val="28"/>
        </w:rPr>
        <w:t>.</w:t>
      </w:r>
    </w:p>
    <w:p w:rsidR="00FF5CD8" w:rsidRDefault="00FF5CD8" w:rsidP="00FF5CD8">
      <w:pPr>
        <w:suppressLineNumbers/>
        <w:suppressAutoHyphens/>
        <w:spacing w:before="120" w:after="120" w:line="240" w:lineRule="auto"/>
        <w:rPr>
          <w:rFonts w:ascii="Arial" w:eastAsia="Times New Roman" w:hAnsi="Arial" w:cs="Tahoma"/>
          <w:i/>
          <w:iCs/>
          <w:sz w:val="24"/>
          <w:szCs w:val="24"/>
          <w:lang w:eastAsia="ar-SA"/>
        </w:rPr>
      </w:pPr>
      <w:r w:rsidRPr="00FF5CD8">
        <w:rPr>
          <w:rFonts w:ascii="Arial" w:eastAsia="Times New Roman" w:hAnsi="Arial" w:cs="Tahoma"/>
          <w:i/>
          <w:iCs/>
          <w:sz w:val="24"/>
          <w:szCs w:val="24"/>
          <w:lang w:eastAsia="ar-SA"/>
        </w:rPr>
        <w:t xml:space="preserve">                                                             </w:t>
      </w:r>
      <w:r>
        <w:rPr>
          <w:rFonts w:ascii="Arial" w:eastAsia="Times New Roman" w:hAnsi="Arial" w:cs="Tahoma"/>
          <w:i/>
          <w:iCs/>
          <w:sz w:val="24"/>
          <w:szCs w:val="24"/>
          <w:lang w:eastAsia="ar-SA"/>
        </w:rPr>
        <w:t xml:space="preserve">        </w:t>
      </w:r>
      <w:r w:rsidRPr="00FF5CD8">
        <w:rPr>
          <w:rFonts w:ascii="Arial" w:eastAsia="Times New Roman" w:hAnsi="Arial" w:cs="Tahoma"/>
          <w:i/>
          <w:iCs/>
          <w:sz w:val="24"/>
          <w:szCs w:val="24"/>
          <w:lang w:eastAsia="ar-SA"/>
        </w:rPr>
        <w:t xml:space="preserve"> </w:t>
      </w:r>
      <w:r>
        <w:rPr>
          <w:rFonts w:ascii="Arial" w:eastAsia="Times New Roman" w:hAnsi="Arial" w:cs="Tahoma"/>
          <w:iCs/>
          <w:noProof/>
          <w:sz w:val="20"/>
          <w:szCs w:val="24"/>
        </w:rPr>
        <w:drawing>
          <wp:inline distT="0" distB="0" distL="0" distR="0">
            <wp:extent cx="571500" cy="59167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75235" cy="595537"/>
                    </a:xfrm>
                    <a:prstGeom prst="rect">
                      <a:avLst/>
                    </a:prstGeom>
                    <a:noFill/>
                    <a:ln w="9525">
                      <a:noFill/>
                      <a:miter lim="800000"/>
                      <a:headEnd/>
                      <a:tailEnd/>
                    </a:ln>
                  </pic:spPr>
                </pic:pic>
              </a:graphicData>
            </a:graphic>
          </wp:inline>
        </w:drawing>
      </w:r>
      <w:bookmarkStart w:id="0" w:name="Par1"/>
      <w:bookmarkEnd w:id="0"/>
    </w:p>
    <w:p w:rsidR="00FF5CD8" w:rsidRPr="00FF5CD8" w:rsidRDefault="00FF5CD8" w:rsidP="00FF5CD8">
      <w:pPr>
        <w:suppressLineNumbers/>
        <w:suppressAutoHyphens/>
        <w:spacing w:after="0" w:line="240" w:lineRule="auto"/>
        <w:jc w:val="center"/>
        <w:rPr>
          <w:rFonts w:ascii="Times New Roman" w:eastAsia="Calibri" w:hAnsi="Times New Roman" w:cs="Times New Roman"/>
          <w:b/>
          <w:bCs/>
          <w:sz w:val="28"/>
          <w:szCs w:val="28"/>
        </w:rPr>
      </w:pPr>
      <w:r w:rsidRPr="00FF5CD8">
        <w:rPr>
          <w:rFonts w:ascii="Times New Roman" w:eastAsia="Calibri" w:hAnsi="Times New Roman" w:cs="Times New Roman"/>
          <w:b/>
          <w:bCs/>
          <w:sz w:val="28"/>
          <w:szCs w:val="28"/>
        </w:rPr>
        <w:t>СОВЕТ ДЕПУТАТОВ БУЛГАКОВСКОГО СЕЛЬСКОГО ПОСЕЛЕНИЯ</w:t>
      </w:r>
    </w:p>
    <w:p w:rsidR="00FF5CD8" w:rsidRPr="00FF5CD8" w:rsidRDefault="00FF5CD8" w:rsidP="00FF5CD8">
      <w:pPr>
        <w:autoSpaceDE w:val="0"/>
        <w:autoSpaceDN w:val="0"/>
        <w:adjustRightInd w:val="0"/>
        <w:spacing w:after="0" w:line="240" w:lineRule="auto"/>
        <w:jc w:val="center"/>
        <w:rPr>
          <w:rFonts w:ascii="Times New Roman" w:eastAsia="Calibri" w:hAnsi="Times New Roman" w:cs="Times New Roman"/>
          <w:b/>
          <w:bCs/>
          <w:sz w:val="28"/>
          <w:szCs w:val="28"/>
        </w:rPr>
      </w:pPr>
      <w:r w:rsidRPr="00FF5CD8">
        <w:rPr>
          <w:rFonts w:ascii="Times New Roman" w:eastAsia="Calibri" w:hAnsi="Times New Roman" w:cs="Times New Roman"/>
          <w:b/>
          <w:bCs/>
          <w:sz w:val="28"/>
          <w:szCs w:val="28"/>
        </w:rPr>
        <w:t>ДУХОВЩИНСКОГО РАЙОНА СМОЛЕНСКОЙ ОБЛАСТИ</w:t>
      </w:r>
    </w:p>
    <w:p w:rsidR="00FF5CD8" w:rsidRPr="00FF5CD8" w:rsidRDefault="00FF5CD8" w:rsidP="00FF5CD8">
      <w:pPr>
        <w:autoSpaceDE w:val="0"/>
        <w:autoSpaceDN w:val="0"/>
        <w:adjustRightInd w:val="0"/>
        <w:spacing w:after="0" w:line="240" w:lineRule="auto"/>
        <w:jc w:val="center"/>
        <w:rPr>
          <w:rFonts w:ascii="Times New Roman" w:eastAsia="Times New Roman" w:hAnsi="Times New Roman" w:cs="Times New Roman"/>
          <w:b/>
          <w:bCs/>
          <w:sz w:val="28"/>
          <w:szCs w:val="28"/>
        </w:rPr>
      </w:pPr>
      <w:r w:rsidRPr="00FF5CD8">
        <w:rPr>
          <w:rFonts w:ascii="Times New Roman" w:eastAsia="Times New Roman" w:hAnsi="Times New Roman" w:cs="Times New Roman"/>
          <w:b/>
          <w:bCs/>
          <w:sz w:val="28"/>
          <w:szCs w:val="28"/>
        </w:rPr>
        <w:t>РЕШЕНИЕ</w:t>
      </w:r>
    </w:p>
    <w:p w:rsidR="00FF5CD8" w:rsidRPr="00FF5CD8" w:rsidRDefault="00FF5CD8" w:rsidP="00FF5CD8">
      <w:pPr>
        <w:autoSpaceDE w:val="0"/>
        <w:autoSpaceDN w:val="0"/>
        <w:adjustRightInd w:val="0"/>
        <w:spacing w:after="0" w:line="240" w:lineRule="auto"/>
        <w:jc w:val="both"/>
        <w:rPr>
          <w:rFonts w:ascii="Times New Roman" w:eastAsia="Times New Roman" w:hAnsi="Times New Roman" w:cs="Times New Roman"/>
          <w:bCs/>
          <w:sz w:val="28"/>
          <w:szCs w:val="28"/>
        </w:rPr>
      </w:pPr>
      <w:r w:rsidRPr="00FF5CD8">
        <w:rPr>
          <w:rFonts w:ascii="Times New Roman" w:eastAsia="Times New Roman" w:hAnsi="Times New Roman" w:cs="Times New Roman"/>
          <w:bCs/>
          <w:sz w:val="28"/>
          <w:szCs w:val="28"/>
        </w:rPr>
        <w:t>От «27» июля 2016 года                   № 20</w:t>
      </w:r>
      <w:r w:rsidRPr="00FF5CD8">
        <w:rPr>
          <w:rFonts w:ascii="Arial" w:eastAsia="Times New Roman" w:hAnsi="Arial" w:cs="Arial"/>
          <w:b/>
          <w:bCs/>
          <w:sz w:val="20"/>
          <w:szCs w:val="20"/>
        </w:rPr>
        <w:t xml:space="preserve">     </w:t>
      </w:r>
    </w:p>
    <w:p w:rsidR="00FF5CD8" w:rsidRPr="00FF5CD8" w:rsidRDefault="00FF5CD8" w:rsidP="00FF5CD8">
      <w:pPr>
        <w:spacing w:after="0" w:line="240" w:lineRule="auto"/>
        <w:ind w:right="5138"/>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 утверждении Положения о бюджетном процессе в муниципальном образовании «Булгаковское сельское поселение» Духовщинского района Смоленской области</w:t>
      </w:r>
    </w:p>
    <w:p w:rsidR="00FF5CD8" w:rsidRPr="00FF5CD8" w:rsidRDefault="00FF5CD8" w:rsidP="00FF5CD8">
      <w:pPr>
        <w:suppressAutoHyphens/>
        <w:spacing w:after="0" w:line="240" w:lineRule="auto"/>
        <w:jc w:val="both"/>
        <w:rPr>
          <w:rFonts w:ascii="Times New Roman" w:eastAsia="Times New Roman" w:hAnsi="Times New Roman" w:cs="Times New Roman"/>
          <w:sz w:val="28"/>
          <w:szCs w:val="28"/>
          <w:lang w:eastAsia="ar-SA"/>
        </w:rPr>
      </w:pPr>
      <w:r w:rsidRPr="00FF5CD8">
        <w:rPr>
          <w:rFonts w:ascii="Times New Roman" w:eastAsia="Times New Roman" w:hAnsi="Times New Roman" w:cs="Times New Roman"/>
          <w:sz w:val="28"/>
          <w:szCs w:val="28"/>
          <w:lang w:eastAsia="ar-SA"/>
        </w:rPr>
        <w:lastRenderedPageBreak/>
        <w:tab/>
        <w:t xml:space="preserve">         В соответствии с  Бюджетным кодексом Российской Федерации,   Уставом муниципального образования «Булгаковское сельское поселение» Духовщинского района Смоленской области в целях определения правовых основ содержания и механизма осуществления бюджетного процесса в муниципальном образовании «Булгаковское сельское поселение» Духовщинского района Смоленской области  Совет депутатов Булгаковского сельского поселения Духовщинского района Смоленской области</w:t>
      </w:r>
    </w:p>
    <w:p w:rsidR="00FF5CD8" w:rsidRPr="00FF5CD8" w:rsidRDefault="00FF5CD8" w:rsidP="00FF5CD8">
      <w:pPr>
        <w:suppressAutoHyphens/>
        <w:spacing w:after="0" w:line="240" w:lineRule="auto"/>
        <w:rPr>
          <w:rFonts w:ascii="Times New Roman" w:eastAsia="Times New Roman" w:hAnsi="Times New Roman" w:cs="Times New Roman"/>
          <w:sz w:val="28"/>
          <w:szCs w:val="28"/>
          <w:lang w:eastAsia="ar-SA"/>
        </w:rPr>
      </w:pPr>
      <w:r w:rsidRPr="00FF5CD8">
        <w:rPr>
          <w:rFonts w:ascii="Times New Roman" w:eastAsia="Times New Roman" w:hAnsi="Times New Roman" w:cs="Times New Roman"/>
          <w:sz w:val="28"/>
          <w:szCs w:val="28"/>
          <w:lang w:eastAsia="ar-SA"/>
        </w:rPr>
        <w:t>Р Е Ш И Л :</w:t>
      </w:r>
    </w:p>
    <w:p w:rsidR="00FF5CD8" w:rsidRPr="00FF5CD8" w:rsidRDefault="00FF5CD8" w:rsidP="00FF5CD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 </w:t>
      </w:r>
      <w:r w:rsidRPr="00FF5CD8">
        <w:rPr>
          <w:rFonts w:ascii="Times New Roman" w:eastAsia="Times New Roman" w:hAnsi="Times New Roman" w:cs="Times New Roman"/>
          <w:sz w:val="28"/>
          <w:szCs w:val="28"/>
          <w:lang w:eastAsia="ar-SA"/>
        </w:rPr>
        <w:t>Утвердить Положение о бюджетном процессе в муниципальном образовании «Булгаковское сельское поселение» Духовщинского района Смоленской области, согласно приложению.</w:t>
      </w:r>
    </w:p>
    <w:p w:rsidR="00FF5CD8" w:rsidRPr="00FF5CD8" w:rsidRDefault="00FF5CD8" w:rsidP="00FF5CD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 </w:t>
      </w:r>
      <w:r w:rsidRPr="00FF5CD8">
        <w:rPr>
          <w:rFonts w:ascii="Times New Roman" w:eastAsia="Times New Roman" w:hAnsi="Times New Roman" w:cs="Times New Roman"/>
          <w:sz w:val="28"/>
          <w:szCs w:val="28"/>
          <w:lang w:eastAsia="ar-SA"/>
        </w:rPr>
        <w:t>Решение Совета депутатов Булгаковского сельского поселения Духовщинского района Смоленской области от 25.12.2010г.№15«Об утверждении Положения о бюджетном процессе в муниципальном образовании «Булгаковское сельское поселение» Духовщинского района Смоленской области» признать утратившим силу.</w:t>
      </w:r>
    </w:p>
    <w:p w:rsidR="00FF5CD8" w:rsidRPr="00FF5CD8" w:rsidRDefault="00FF5CD8" w:rsidP="00FF5CD8">
      <w:pPr>
        <w:spacing w:after="0" w:line="240" w:lineRule="auto"/>
        <w:jc w:val="both"/>
        <w:rPr>
          <w:rFonts w:ascii="Calibri" w:eastAsia="Calibri" w:hAnsi="Calibri" w:cs="Times New Roman"/>
          <w:sz w:val="28"/>
          <w:szCs w:val="28"/>
          <w:lang w:eastAsia="ar-SA"/>
        </w:rPr>
      </w:pPr>
      <w:r w:rsidRPr="00FF5CD8">
        <w:rPr>
          <w:rFonts w:ascii="Times New Roman" w:eastAsia="Calibri" w:hAnsi="Times New Roman" w:cs="Times New Roman"/>
          <w:sz w:val="28"/>
          <w:szCs w:val="28"/>
          <w:lang w:eastAsia="en-US"/>
        </w:rPr>
        <w:t xml:space="preserve">          3. Разместить настоящее решение на официальном сайте муниципального образования «Духовщинский  район»  Смоленской  области  в  сети  Интернет  http://duhov.admin-smolensk.ru/  в  разделе   «Булгаковское  сельское  поселение».</w:t>
      </w:r>
      <w:r w:rsidRPr="00FF5CD8">
        <w:rPr>
          <w:rFonts w:ascii="Calibri" w:eastAsia="Calibri" w:hAnsi="Calibri" w:cs="Times New Roman"/>
          <w:sz w:val="28"/>
          <w:szCs w:val="28"/>
          <w:lang w:eastAsia="ar-SA"/>
        </w:rPr>
        <w:t xml:space="preserve"> </w:t>
      </w:r>
    </w:p>
    <w:p w:rsidR="00FF5CD8" w:rsidRPr="00FF5CD8" w:rsidRDefault="00FF5CD8" w:rsidP="00FF5CD8">
      <w:pPr>
        <w:spacing w:after="0" w:line="240" w:lineRule="auto"/>
        <w:jc w:val="both"/>
        <w:rPr>
          <w:rFonts w:ascii="Times New Roman" w:eastAsia="Calibri" w:hAnsi="Times New Roman" w:cs="Times New Roman"/>
          <w:sz w:val="28"/>
          <w:szCs w:val="28"/>
          <w:lang w:eastAsia="ar-SA"/>
        </w:rPr>
      </w:pPr>
      <w:r w:rsidRPr="00FF5CD8">
        <w:rPr>
          <w:rFonts w:ascii="Times New Roman" w:eastAsia="Calibri" w:hAnsi="Times New Roman" w:cs="Times New Roman"/>
          <w:sz w:val="28"/>
          <w:szCs w:val="28"/>
          <w:lang w:eastAsia="ar-SA"/>
        </w:rPr>
        <w:t xml:space="preserve">         4.  Контроль за выполнением настоящего решения оставляю за собой.      </w:t>
      </w:r>
    </w:p>
    <w:p w:rsidR="00FF5CD8" w:rsidRPr="00FF5CD8" w:rsidRDefault="00FF5CD8" w:rsidP="00FF5CD8">
      <w:pPr>
        <w:spacing w:after="0" w:line="240" w:lineRule="auto"/>
        <w:jc w:val="both"/>
        <w:rPr>
          <w:rFonts w:ascii="Times New Roman" w:eastAsia="Calibri" w:hAnsi="Times New Roman" w:cs="Times New Roman"/>
          <w:sz w:val="28"/>
          <w:szCs w:val="28"/>
          <w:lang w:eastAsia="ar-SA"/>
        </w:rPr>
      </w:pPr>
    </w:p>
    <w:p w:rsidR="00FF5CD8" w:rsidRPr="00FF5CD8" w:rsidRDefault="00FF5CD8" w:rsidP="00FF5CD8">
      <w:pPr>
        <w:spacing w:after="0" w:line="240" w:lineRule="auto"/>
        <w:jc w:val="both"/>
        <w:rPr>
          <w:rFonts w:ascii="Times New Roman" w:eastAsia="Calibri" w:hAnsi="Times New Roman" w:cs="Times New Roman"/>
          <w:sz w:val="28"/>
          <w:szCs w:val="28"/>
          <w:lang w:eastAsia="ar-SA"/>
        </w:rPr>
      </w:pPr>
      <w:r w:rsidRPr="00FF5CD8">
        <w:rPr>
          <w:rFonts w:ascii="Times New Roman" w:eastAsia="Calibri" w:hAnsi="Times New Roman" w:cs="Times New Roman"/>
          <w:sz w:val="28"/>
          <w:szCs w:val="28"/>
          <w:lang w:eastAsia="ar-SA"/>
        </w:rPr>
        <w:t>Глава муниципального образования</w:t>
      </w:r>
    </w:p>
    <w:p w:rsidR="00FF5CD8" w:rsidRPr="00FF5CD8" w:rsidRDefault="00FF5CD8" w:rsidP="00FF5CD8">
      <w:pPr>
        <w:spacing w:after="0" w:line="240" w:lineRule="auto"/>
        <w:jc w:val="both"/>
        <w:rPr>
          <w:rFonts w:ascii="Times New Roman" w:eastAsia="Calibri" w:hAnsi="Times New Roman" w:cs="Times New Roman"/>
          <w:sz w:val="28"/>
          <w:szCs w:val="28"/>
          <w:lang w:eastAsia="ar-SA"/>
        </w:rPr>
      </w:pPr>
      <w:r w:rsidRPr="00FF5CD8">
        <w:rPr>
          <w:rFonts w:ascii="Times New Roman" w:eastAsia="Calibri" w:hAnsi="Times New Roman" w:cs="Times New Roman"/>
          <w:sz w:val="28"/>
          <w:szCs w:val="28"/>
          <w:lang w:eastAsia="ar-SA"/>
        </w:rPr>
        <w:t>Булгаковского сельского поселения</w:t>
      </w:r>
    </w:p>
    <w:p w:rsidR="00FF5CD8" w:rsidRDefault="00FF5CD8" w:rsidP="00FF5CD8">
      <w:pPr>
        <w:spacing w:after="0" w:line="240" w:lineRule="auto"/>
        <w:jc w:val="both"/>
        <w:rPr>
          <w:rFonts w:ascii="Times New Roman" w:eastAsia="Calibri" w:hAnsi="Times New Roman" w:cs="Times New Roman"/>
          <w:sz w:val="28"/>
          <w:szCs w:val="28"/>
          <w:lang w:eastAsia="ar-SA"/>
        </w:rPr>
      </w:pPr>
      <w:r w:rsidRPr="00FF5CD8">
        <w:rPr>
          <w:rFonts w:ascii="Times New Roman" w:eastAsia="Calibri" w:hAnsi="Times New Roman" w:cs="Times New Roman"/>
          <w:sz w:val="28"/>
          <w:szCs w:val="28"/>
          <w:lang w:eastAsia="ar-SA"/>
        </w:rPr>
        <w:t>Духовщинского района Смоленской области                                  Т.И.Сазанкова</w:t>
      </w:r>
    </w:p>
    <w:p w:rsidR="00FF5CD8" w:rsidRPr="00FF5CD8" w:rsidRDefault="00FF5CD8" w:rsidP="00FF5CD8">
      <w:pPr>
        <w:spacing w:after="0" w:line="240" w:lineRule="auto"/>
        <w:jc w:val="both"/>
        <w:rPr>
          <w:rFonts w:ascii="Times New Roman" w:eastAsia="Calibri" w:hAnsi="Times New Roman" w:cs="Times New Roman"/>
          <w:sz w:val="28"/>
          <w:szCs w:val="28"/>
          <w:lang w:eastAsia="ar-SA"/>
        </w:rPr>
      </w:pPr>
    </w:p>
    <w:tbl>
      <w:tblPr>
        <w:tblW w:w="4079" w:type="dxa"/>
        <w:tblInd w:w="6025" w:type="dxa"/>
        <w:tblLook w:val="0000"/>
      </w:tblPr>
      <w:tblGrid>
        <w:gridCol w:w="4079"/>
      </w:tblGrid>
      <w:tr w:rsidR="00FF5CD8" w:rsidRPr="00FF5CD8" w:rsidTr="00FF5CD8">
        <w:trPr>
          <w:trHeight w:val="1826"/>
        </w:trPr>
        <w:tc>
          <w:tcPr>
            <w:tcW w:w="4079" w:type="dxa"/>
          </w:tcPr>
          <w:p w:rsidR="00FF5CD8" w:rsidRPr="00FF5CD8" w:rsidRDefault="00FF5CD8" w:rsidP="00FF5CD8">
            <w:pPr>
              <w:tabs>
                <w:tab w:val="left" w:pos="6804"/>
              </w:tabs>
              <w:spacing w:after="0" w:line="240" w:lineRule="auto"/>
              <w:rPr>
                <w:rFonts w:ascii="Times New Roman" w:eastAsia="Times New Roman" w:hAnsi="Times New Roman" w:cs="Times New Roman"/>
                <w:sz w:val="24"/>
                <w:szCs w:val="24"/>
                <w:lang w:eastAsia="en-US"/>
              </w:rPr>
            </w:pPr>
            <w:r w:rsidRPr="00FF5CD8">
              <w:rPr>
                <w:rFonts w:ascii="Times New Roman" w:eastAsia="Times New Roman" w:hAnsi="Times New Roman" w:cs="Times New Roman"/>
                <w:sz w:val="24"/>
                <w:szCs w:val="24"/>
                <w:lang w:eastAsia="en-US"/>
              </w:rPr>
              <w:t>Приложение</w:t>
            </w:r>
          </w:p>
          <w:p w:rsidR="00FF5CD8" w:rsidRPr="00FF5CD8" w:rsidRDefault="00FF5CD8" w:rsidP="00FF5CD8">
            <w:pPr>
              <w:spacing w:after="0" w:line="240" w:lineRule="auto"/>
              <w:rPr>
                <w:rFonts w:ascii="Times New Roman" w:eastAsia="Times New Roman" w:hAnsi="Times New Roman" w:cs="Times New Roman"/>
                <w:sz w:val="24"/>
                <w:szCs w:val="24"/>
                <w:lang w:eastAsia="en-US"/>
              </w:rPr>
            </w:pPr>
            <w:r w:rsidRPr="00FF5CD8">
              <w:rPr>
                <w:rFonts w:ascii="Times New Roman" w:eastAsia="Times New Roman" w:hAnsi="Times New Roman" w:cs="Times New Roman"/>
                <w:sz w:val="24"/>
                <w:szCs w:val="24"/>
                <w:lang w:eastAsia="en-US"/>
              </w:rPr>
              <w:t>к решению Совета  депутатов</w:t>
            </w:r>
          </w:p>
          <w:p w:rsidR="00FF5CD8" w:rsidRPr="00FF5CD8" w:rsidRDefault="00FF5CD8" w:rsidP="00FF5CD8">
            <w:pPr>
              <w:spacing w:after="0" w:line="240" w:lineRule="auto"/>
              <w:rPr>
                <w:rFonts w:ascii="Times New Roman" w:eastAsia="Times New Roman" w:hAnsi="Times New Roman" w:cs="Times New Roman"/>
                <w:sz w:val="24"/>
                <w:szCs w:val="24"/>
                <w:lang w:eastAsia="en-US"/>
              </w:rPr>
            </w:pPr>
            <w:r w:rsidRPr="00FF5CD8">
              <w:rPr>
                <w:rFonts w:ascii="Times New Roman" w:eastAsia="Times New Roman" w:hAnsi="Times New Roman" w:cs="Times New Roman"/>
                <w:sz w:val="24"/>
                <w:szCs w:val="24"/>
                <w:lang w:eastAsia="en-US"/>
              </w:rPr>
              <w:t xml:space="preserve">Булгаковского сельского </w:t>
            </w:r>
          </w:p>
          <w:p w:rsidR="00FF5CD8" w:rsidRPr="00FF5CD8" w:rsidRDefault="00FF5CD8" w:rsidP="00FF5CD8">
            <w:pPr>
              <w:spacing w:after="0" w:line="240" w:lineRule="auto"/>
              <w:rPr>
                <w:rFonts w:ascii="Times New Roman" w:eastAsia="Times New Roman" w:hAnsi="Times New Roman" w:cs="Times New Roman"/>
                <w:sz w:val="24"/>
                <w:szCs w:val="24"/>
                <w:lang w:eastAsia="en-US"/>
              </w:rPr>
            </w:pPr>
            <w:r w:rsidRPr="00FF5CD8">
              <w:rPr>
                <w:rFonts w:ascii="Times New Roman" w:eastAsia="Times New Roman" w:hAnsi="Times New Roman" w:cs="Times New Roman"/>
                <w:sz w:val="24"/>
                <w:szCs w:val="24"/>
                <w:lang w:eastAsia="en-US"/>
              </w:rPr>
              <w:t xml:space="preserve">поселения Духовщинского района </w:t>
            </w:r>
          </w:p>
          <w:p w:rsidR="00FF5CD8" w:rsidRPr="00FF5CD8" w:rsidRDefault="00FF5CD8" w:rsidP="00FF5CD8">
            <w:pPr>
              <w:spacing w:after="0" w:line="240" w:lineRule="auto"/>
              <w:rPr>
                <w:rFonts w:ascii="Times New Roman" w:eastAsia="Times New Roman" w:hAnsi="Times New Roman" w:cs="Times New Roman"/>
                <w:sz w:val="24"/>
                <w:szCs w:val="24"/>
                <w:lang w:eastAsia="en-US"/>
              </w:rPr>
            </w:pPr>
            <w:r w:rsidRPr="00FF5CD8">
              <w:rPr>
                <w:rFonts w:ascii="Times New Roman" w:eastAsia="Times New Roman" w:hAnsi="Times New Roman" w:cs="Times New Roman"/>
                <w:sz w:val="24"/>
                <w:szCs w:val="24"/>
                <w:lang w:eastAsia="en-US"/>
              </w:rPr>
              <w:t>Смоленской области</w:t>
            </w:r>
          </w:p>
          <w:p w:rsidR="00FF5CD8" w:rsidRPr="00FF5CD8" w:rsidRDefault="00FF5CD8" w:rsidP="00FF5CD8">
            <w:pPr>
              <w:spacing w:after="0" w:line="240" w:lineRule="auto"/>
              <w:rPr>
                <w:rFonts w:ascii="Times New Roman" w:eastAsia="Times New Roman" w:hAnsi="Times New Roman" w:cs="Times New Roman"/>
                <w:sz w:val="24"/>
                <w:szCs w:val="24"/>
                <w:lang w:eastAsia="en-US"/>
              </w:rPr>
            </w:pPr>
            <w:r w:rsidRPr="00FF5CD8">
              <w:rPr>
                <w:rFonts w:ascii="Times New Roman" w:eastAsia="Times New Roman" w:hAnsi="Times New Roman" w:cs="Times New Roman"/>
                <w:sz w:val="24"/>
                <w:szCs w:val="24"/>
                <w:lang w:eastAsia="en-US"/>
              </w:rPr>
              <w:t>от  27.07. 2016 г.  № 20</w:t>
            </w:r>
          </w:p>
          <w:p w:rsidR="00FF5CD8" w:rsidRPr="00FF5CD8" w:rsidRDefault="00FF5CD8" w:rsidP="00FF5CD8">
            <w:pPr>
              <w:spacing w:after="0" w:line="240" w:lineRule="auto"/>
              <w:jc w:val="both"/>
              <w:rPr>
                <w:rFonts w:ascii="Times New Roman" w:eastAsia="Calibri" w:hAnsi="Times New Roman" w:cs="Times New Roman"/>
                <w:sz w:val="28"/>
                <w:szCs w:val="28"/>
              </w:rPr>
            </w:pPr>
          </w:p>
        </w:tc>
      </w:tr>
    </w:tbl>
    <w:p w:rsidR="00FF5CD8" w:rsidRPr="00FF5CD8" w:rsidRDefault="00FF5CD8" w:rsidP="00FF5CD8">
      <w:pPr>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ПОЛОЖЕНИЕ</w:t>
      </w:r>
    </w:p>
    <w:p w:rsidR="00FF5CD8" w:rsidRPr="00FF5CD8" w:rsidRDefault="00FF5CD8" w:rsidP="00FF5CD8">
      <w:pPr>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 xml:space="preserve">О БЮДЖЕТНОМ  ПРОЦЕССЕ  В  БУЛГАКОВСКОМ  СЕЛЬСКОМ ПОСЕЛЕНИИ ДУХОВЩИНСКОГО РАЙОНА СМОЛЕНСКОЙ ОБЛАСТИ </w:t>
      </w:r>
    </w:p>
    <w:p w:rsidR="00FF5CD8" w:rsidRPr="00FF5CD8" w:rsidRDefault="00FF5CD8" w:rsidP="00FF5CD8">
      <w:pPr>
        <w:autoSpaceDE w:val="0"/>
        <w:autoSpaceDN w:val="0"/>
        <w:adjustRightInd w:val="0"/>
        <w:spacing w:after="0" w:line="240" w:lineRule="auto"/>
        <w:jc w:val="center"/>
        <w:rPr>
          <w:rFonts w:ascii="Times New Roman" w:eastAsia="Calibri" w:hAnsi="Times New Roman" w:cs="Times New Roman"/>
          <w:sz w:val="28"/>
          <w:szCs w:val="28"/>
        </w:rPr>
      </w:pP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xml:space="preserve">     Настоящее Положение регламентирует деятельность участников бюджетного процесса в Булгаковском  сельском поселении Духовщинского района Смоленской области (далее – поселение) по составлению, рассмотрению,  утверждению проекта бюджета Булгаковского сельского поселения Духовщинского района Смоленской области (далее – бюджет поселения), а также внешней проверке, рассмотрению и утверждению бюджетной отчетности.</w:t>
      </w:r>
    </w:p>
    <w:p w:rsidR="00FF5CD8" w:rsidRPr="00FF5CD8" w:rsidRDefault="00FF5CD8" w:rsidP="00633AD5">
      <w:pPr>
        <w:spacing w:after="0" w:line="240" w:lineRule="auto"/>
        <w:jc w:val="center"/>
        <w:rPr>
          <w:rFonts w:ascii="Times New Roman" w:eastAsia="Times New Roman" w:hAnsi="Times New Roman" w:cs="Times New Roman"/>
          <w:b/>
          <w:sz w:val="28"/>
          <w:szCs w:val="28"/>
          <w:lang w:eastAsia="en-US"/>
        </w:rPr>
      </w:pPr>
      <w:r w:rsidRPr="00FF5CD8">
        <w:rPr>
          <w:rFonts w:ascii="Times New Roman" w:eastAsia="Times New Roman" w:hAnsi="Times New Roman" w:cs="Times New Roman"/>
          <w:b/>
          <w:sz w:val="28"/>
          <w:szCs w:val="28"/>
          <w:lang w:eastAsia="en-US"/>
        </w:rPr>
        <w:t>Глава 1. Составление, рассмотрение и утверждение проекта</w:t>
      </w:r>
    </w:p>
    <w:p w:rsidR="00FF5CD8" w:rsidRPr="00FF5CD8" w:rsidRDefault="00FF5CD8" w:rsidP="00633AD5">
      <w:pPr>
        <w:spacing w:after="0" w:line="240" w:lineRule="auto"/>
        <w:jc w:val="center"/>
        <w:rPr>
          <w:rFonts w:ascii="Times New Roman" w:eastAsia="Times New Roman" w:hAnsi="Times New Roman" w:cs="Times New Roman"/>
          <w:b/>
          <w:sz w:val="28"/>
          <w:szCs w:val="28"/>
          <w:lang w:eastAsia="en-US"/>
        </w:rPr>
      </w:pPr>
      <w:r w:rsidRPr="00FF5CD8">
        <w:rPr>
          <w:rFonts w:ascii="Times New Roman" w:eastAsia="Times New Roman" w:hAnsi="Times New Roman" w:cs="Times New Roman"/>
          <w:b/>
          <w:sz w:val="28"/>
          <w:szCs w:val="28"/>
          <w:lang w:eastAsia="en-US"/>
        </w:rPr>
        <w:t xml:space="preserve"> бюджета поселения</w:t>
      </w:r>
    </w:p>
    <w:p w:rsidR="00FF5CD8" w:rsidRPr="00FF5CD8" w:rsidRDefault="00FF5CD8" w:rsidP="00633AD5">
      <w:pPr>
        <w:spacing w:after="0" w:line="240" w:lineRule="auto"/>
        <w:jc w:val="center"/>
        <w:rPr>
          <w:rFonts w:ascii="Times New Roman" w:eastAsia="Times New Roman" w:hAnsi="Times New Roman" w:cs="Times New Roman"/>
          <w:b/>
          <w:sz w:val="28"/>
          <w:szCs w:val="28"/>
          <w:lang w:eastAsia="en-US"/>
        </w:rPr>
      </w:pPr>
      <w:r w:rsidRPr="00FF5CD8">
        <w:rPr>
          <w:rFonts w:ascii="Times New Roman" w:eastAsia="Times New Roman" w:hAnsi="Times New Roman" w:cs="Times New Roman"/>
          <w:b/>
          <w:sz w:val="28"/>
          <w:szCs w:val="28"/>
          <w:lang w:eastAsia="en-US"/>
        </w:rPr>
        <w:t>Статья 1. Общие положения составления (утверждения) проекта бюджета поселения</w:t>
      </w:r>
    </w:p>
    <w:p w:rsidR="00FF5CD8" w:rsidRPr="00FF5CD8" w:rsidRDefault="00FF5CD8" w:rsidP="00633AD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Проект бюджета поселения составляется и утверждается сроком на один год (на очередной финансовый год).</w:t>
      </w:r>
    </w:p>
    <w:p w:rsidR="00FF5CD8" w:rsidRPr="00FF5CD8" w:rsidRDefault="00FF5CD8" w:rsidP="00633AD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lastRenderedPageBreak/>
        <w:t>Для составления проекта бюджета поселения на очередной финансовый год Администрация Булгаковского  сельского поселения Духовщинского района  Смоленской области  (далее – Администрация поселения)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w:t>
      </w:r>
    </w:p>
    <w:p w:rsidR="00FF5CD8" w:rsidRPr="00FF5CD8" w:rsidRDefault="00FF5CD8" w:rsidP="00633AD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xml:space="preserve"> 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бюджета поселения.</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Значения показателей среднесрочного плана поселения и основных показателей проекта бюджета поселения должны соответствовать друг другу.</w:t>
      </w:r>
    </w:p>
    <w:p w:rsidR="00FF5CD8" w:rsidRPr="00FF5CD8" w:rsidRDefault="00FF5CD8" w:rsidP="00633AD5">
      <w:pPr>
        <w:spacing w:after="0" w:line="240" w:lineRule="auto"/>
        <w:jc w:val="both"/>
        <w:rPr>
          <w:rFonts w:ascii="Times New Roman" w:eastAsia="Times New Roman" w:hAnsi="Times New Roman" w:cs="Times New Roman"/>
          <w:b/>
          <w:sz w:val="28"/>
          <w:szCs w:val="28"/>
          <w:lang w:eastAsia="en-US"/>
        </w:rPr>
      </w:pPr>
    </w:p>
    <w:p w:rsidR="00FF5CD8" w:rsidRPr="00FF5CD8" w:rsidRDefault="00FF5CD8" w:rsidP="00633AD5">
      <w:pPr>
        <w:spacing w:after="0" w:line="240" w:lineRule="auto"/>
        <w:jc w:val="center"/>
        <w:rPr>
          <w:rFonts w:ascii="Times New Roman" w:eastAsia="Times New Roman" w:hAnsi="Times New Roman" w:cs="Times New Roman"/>
          <w:sz w:val="28"/>
          <w:szCs w:val="28"/>
          <w:lang w:eastAsia="en-US"/>
        </w:rPr>
      </w:pPr>
      <w:r w:rsidRPr="00FF5CD8">
        <w:rPr>
          <w:rFonts w:ascii="Times New Roman" w:eastAsia="Times New Roman" w:hAnsi="Times New Roman" w:cs="Times New Roman"/>
          <w:b/>
          <w:sz w:val="28"/>
          <w:szCs w:val="28"/>
          <w:lang w:eastAsia="en-US"/>
        </w:rPr>
        <w:t>Статья 2. Состав показателей, представляемых для рассмотрения и утверждения в проекте бюджета поселения</w:t>
      </w:r>
    </w:p>
    <w:p w:rsidR="00FF5CD8" w:rsidRPr="00FF5CD8" w:rsidRDefault="00FF5CD8" w:rsidP="00633AD5">
      <w:pPr>
        <w:numPr>
          <w:ilvl w:val="0"/>
          <w:numId w:val="5"/>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В проекте решения о бюджете поселения должны содержаться основные характеристики, к которым относятся:</w:t>
      </w:r>
    </w:p>
    <w:p w:rsidR="00FF5CD8" w:rsidRPr="00FF5CD8" w:rsidRDefault="00FF5CD8" w:rsidP="00633AD5">
      <w:pPr>
        <w:numPr>
          <w:ilvl w:val="0"/>
          <w:numId w:val="6"/>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общий объем доходов бюджета поселения на очередной финансовый год;</w:t>
      </w:r>
    </w:p>
    <w:p w:rsidR="00FF5CD8" w:rsidRPr="00FF5CD8" w:rsidRDefault="00FF5CD8" w:rsidP="00633AD5">
      <w:pPr>
        <w:numPr>
          <w:ilvl w:val="0"/>
          <w:numId w:val="6"/>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общий объем расходов бюджета поселения на очередной финансовый год;</w:t>
      </w:r>
    </w:p>
    <w:p w:rsidR="00FF5CD8" w:rsidRPr="00FF5CD8" w:rsidRDefault="00FF5CD8" w:rsidP="00633AD5">
      <w:pPr>
        <w:numPr>
          <w:ilvl w:val="0"/>
          <w:numId w:val="6"/>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дефицит бюджета поселения на очередной финансовый год.</w:t>
      </w:r>
    </w:p>
    <w:p w:rsidR="00FF5CD8" w:rsidRPr="00FF5CD8" w:rsidRDefault="00FF5CD8" w:rsidP="00633AD5">
      <w:pPr>
        <w:numPr>
          <w:ilvl w:val="0"/>
          <w:numId w:val="5"/>
        </w:numPr>
        <w:spacing w:after="0" w:line="240" w:lineRule="auto"/>
        <w:ind w:left="0" w:firstLine="0"/>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Решением о бюджете поселения утверждаются:</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перечень главных администраторов доходов бюджета поселения(с указанием их кодов, а также закрепляемых за ними видов (подвидов);</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перечень главных администраторов источников финансирования дефицита бюджета поселения (с указанием их кодов);</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xml:space="preserve"> -  прогнозируемые безвозмездные поступления в бюджет поселения по кодам видов доходов на очередной финансовый год;</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ведомственная структура расходов бюджета поселения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общий объем бюджетных ассигнований, направляемых на  исполнение публичных нормативных обязательств в очередном финансовом году;</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источники финансирования дефицита бюджета поселения на очередной финансовый год (в случае принятия бюджета поселения на очередной финансовый год с дефицитом);</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lastRenderedPageBreak/>
        <w:t>-   верхний предел муниципального долга по состоянию на 1 января года, следующего за очередным финансовым годом, с указанием, в том числе, верхнего предела муниципального долга по муниципальным гарантиям;</w:t>
      </w:r>
    </w:p>
    <w:p w:rsidR="00FF5CD8" w:rsidRPr="00FF5CD8" w:rsidRDefault="00FF5CD8" w:rsidP="00633AD5">
      <w:pPr>
        <w:spacing w:after="0" w:line="240" w:lineRule="auto"/>
        <w:jc w:val="both"/>
        <w:rPr>
          <w:rFonts w:ascii="Times New Roman" w:eastAsia="Times New Roman" w:hAnsi="Times New Roman" w:cs="Times New Roman"/>
          <w:sz w:val="28"/>
          <w:szCs w:val="28"/>
          <w:lang w:eastAsia="en-US"/>
        </w:rPr>
      </w:pPr>
      <w:r w:rsidRPr="00FF5CD8">
        <w:rPr>
          <w:rFonts w:ascii="Times New Roman" w:eastAsia="Times New Roman" w:hAnsi="Times New Roman" w:cs="Times New Roman"/>
          <w:sz w:val="28"/>
          <w:szCs w:val="28"/>
          <w:lang w:eastAsia="en-US"/>
        </w:rPr>
        <w:t>-   предельный объем муниципального долга на очередной финансовый год;</w:t>
      </w:r>
    </w:p>
    <w:p w:rsidR="00FF5CD8" w:rsidRPr="00FF5CD8" w:rsidRDefault="00FF5CD8" w:rsidP="00633AD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объем бюджетных ассигнований на финансовое обеспечение реализации муниципальных программ в очередном финансовом году;</w:t>
      </w:r>
    </w:p>
    <w:p w:rsidR="00FF5CD8" w:rsidRPr="00FF5CD8" w:rsidRDefault="00FF5CD8" w:rsidP="00633AD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размер резервного фонда Администрации поселения на очередной финансовый год;</w:t>
      </w:r>
    </w:p>
    <w:p w:rsidR="00FF5CD8" w:rsidRPr="00FF5CD8" w:rsidRDefault="00FF5CD8" w:rsidP="00633AD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объем расходов бюджета поселения на обслуживание муниципального долга;</w:t>
      </w:r>
    </w:p>
    <w:p w:rsidR="00FF5CD8" w:rsidRPr="00FF5CD8" w:rsidRDefault="00FF5CD8" w:rsidP="00633AD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прогнозируемый объем доходов бюджета поселения в очередном финансовом году по группам, подгруппам, статьям доходов в части доходов, установленных муниципальным правовым актом органов местного самоуправления поселения о порядке и источниках формирования дорожного фонда поселения;</w:t>
      </w:r>
    </w:p>
    <w:p w:rsidR="00FF5CD8" w:rsidRPr="00FF5CD8" w:rsidRDefault="00FF5CD8" w:rsidP="00633AD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объем бюджетных ассигнований дорожного поселения на очередной финансовый год;</w:t>
      </w:r>
    </w:p>
    <w:p w:rsidR="00FF5CD8" w:rsidRPr="00FF5CD8" w:rsidRDefault="00FF5CD8" w:rsidP="00633AD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очередной финансовый год.</w:t>
      </w:r>
    </w:p>
    <w:p w:rsidR="00FF5CD8" w:rsidRPr="00FF5CD8" w:rsidRDefault="00FF5CD8" w:rsidP="00633A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Статья 3. Внесение проекта поселения на рассмотрение депутатам Совета депутатов Булгаковского  сельского поселения Духовщинского района Смоленской области</w:t>
      </w:r>
    </w:p>
    <w:p w:rsidR="00FF5CD8" w:rsidRPr="00FF5CD8" w:rsidRDefault="00FF5CD8" w:rsidP="00FF5CD8">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F5CD8">
        <w:rPr>
          <w:rFonts w:ascii="Times New Roman" w:eastAsia="Calibri" w:hAnsi="Times New Roman" w:cs="Times New Roman"/>
          <w:sz w:val="28"/>
          <w:szCs w:val="28"/>
        </w:rPr>
        <w:t>Проект решения о бюджете поселения на очередной год вносится на рассмотрение депутатам Совета депутатов Булгаковского сельского поселения Духовщинского района Смоленской области (далее – Совет депутатов поселения) не позднее 15 ноября текущего финансового года.</w:t>
      </w:r>
    </w:p>
    <w:p w:rsidR="00FF5CD8" w:rsidRPr="00FF5CD8" w:rsidRDefault="007E0AF6" w:rsidP="007E0AF6">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F5CD8" w:rsidRPr="00FF5CD8">
        <w:rPr>
          <w:rFonts w:ascii="Times New Roman" w:eastAsia="Calibri" w:hAnsi="Times New Roman" w:cs="Times New Roman"/>
          <w:sz w:val="28"/>
          <w:szCs w:val="28"/>
        </w:rPr>
        <w:t>Проект решения о бюджете поселения на очередной год предоставляется в Совет депутатов поселения одновременно со следующими документами и материалами:</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основные направления бюджетной и налоговой политики поселения;</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прогноз социально-экономического развития муниципального образования;</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пояснительная записка к проекту бюджета поселения;</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методики (проекты методик) и расчеты распределения межбюджетных трансфертов на очередной финансовый год;</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верхний предел муниципального внутреннего долга на 1 января года, следующего за очередным финансовым годом;</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оценка ожидаемого исполнения бюджета поселения  на текущий финансовый год;</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прогнозируемый объем доходов бюджета поселения в очередном финансовом году по группам, подгруппам, статьям доходов в части доходов, установленных муниципальным правовым актом органов местного самоуправления поселения о дорожном фонде поселения;</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   паспорта муниципальных программ;</w:t>
      </w:r>
    </w:p>
    <w:p w:rsidR="00FF5CD8" w:rsidRPr="00FF5CD8" w:rsidRDefault="00FF5CD8" w:rsidP="00FF5CD8">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среднесрочный   финансовый  план с пояснительной запиской.</w:t>
      </w:r>
    </w:p>
    <w:p w:rsidR="00FF5CD8" w:rsidRPr="00FF5CD8" w:rsidRDefault="007E0AF6" w:rsidP="007E0AF6">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FF5CD8" w:rsidRPr="00FF5CD8">
        <w:rPr>
          <w:rFonts w:ascii="Times New Roman" w:eastAsia="Calibri" w:hAnsi="Times New Roman" w:cs="Times New Roman"/>
          <w:sz w:val="28"/>
          <w:szCs w:val="28"/>
        </w:rPr>
        <w:t>Совет депутатов поселения вправе запросить  иные документы и материалы, необходимые для рассмотрения проекта решения о бюджете поселения.</w:t>
      </w:r>
    </w:p>
    <w:p w:rsidR="00FF5CD8" w:rsidRPr="00FF5CD8" w:rsidRDefault="007E0AF6" w:rsidP="007E0AF6">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F5CD8" w:rsidRPr="00FF5CD8">
        <w:rPr>
          <w:rFonts w:ascii="Times New Roman" w:eastAsia="Calibri" w:hAnsi="Times New Roman" w:cs="Times New Roman"/>
          <w:sz w:val="28"/>
          <w:szCs w:val="28"/>
        </w:rPr>
        <w:t xml:space="preserve">  Одновременно с проектом решения  о бюджете поселения Глава муниципального образования поселения вносит в Совет депутатов поселения проекты следующих </w:t>
      </w:r>
      <w:r w:rsidR="00FF5CD8" w:rsidRPr="00FF5CD8">
        <w:rPr>
          <w:rFonts w:ascii="Times New Roman" w:eastAsia="Calibri" w:hAnsi="Times New Roman" w:cs="Times New Roman"/>
          <w:sz w:val="28"/>
          <w:szCs w:val="28"/>
        </w:rPr>
        <w:lastRenderedPageBreak/>
        <w:t>правовых актов:</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 прогнозном плане поселения на очередной календарный год;</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 приостановлении действия или признании утратившими силу правовых актов поселения (или их отдельных положений), не обеспеченных источниками финансирования в очередном финансовом году.</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5.   Правовые акты о внесение изменений в действующие правовые акты о налогах и сборах, правовые акты,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внесения проекта решения о бюджете в Совет депутатов поселения, но не позднее 14 ноября текущего года.</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5CD8">
        <w:rPr>
          <w:rFonts w:ascii="Times New Roman" w:eastAsia="Calibri" w:hAnsi="Times New Roman" w:cs="Times New Roman"/>
          <w:b/>
          <w:sz w:val="28"/>
          <w:szCs w:val="28"/>
        </w:rPr>
        <w:t>Статья 4. Общие вопросы рассмотрения проекта решения о бюджете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Совет депутатов поселения  проект решения о бюджете поселения рассматривает в одном чтении.</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5CD8">
        <w:rPr>
          <w:rFonts w:ascii="Times New Roman" w:eastAsia="Calibri" w:hAnsi="Times New Roman" w:cs="Times New Roman"/>
          <w:b/>
          <w:sz w:val="28"/>
          <w:szCs w:val="28"/>
        </w:rPr>
        <w:t>Статья 5. Принятие к рассмотрению Советом депутатов поселения проекта решения о бюджете поселения</w:t>
      </w:r>
    </w:p>
    <w:p w:rsidR="00FF5CD8" w:rsidRPr="00FF5CD8" w:rsidRDefault="00FF5CD8" w:rsidP="00FF5CD8">
      <w:pPr>
        <w:widowControl w:val="0"/>
        <w:numPr>
          <w:ilvl w:val="0"/>
          <w:numId w:val="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Внесенный Главой муниципального образования (далее - Глава поселения) проект решения о бюджете поселения направляется в Контрольно-ревизионную комиссию муниципального образования «Духовщинский район» Смоленской области (в соответствии с Соглашением о переданных полномочиях)  для подготовки заключения о соответствии проекта решения о бюджете требованиям бюджетного законодательства Российской Федерации. Контрольно-ревизионная комиссия муниципального образования «Духовщинский район» проверяет также соответствие представленных документов, материалов и проектов правовых актов требованиям  статьи 3 настоящего Положения. Контрольно-ревизионная комиссия обязана подготовить  заключение в течение пяти рабочих дней со дня поступления проекта решения о бюджете поселения в Контрольно-ревизионную комиссию муниципального образования «Духовщинский район» Смоленской области.</w:t>
      </w:r>
    </w:p>
    <w:p w:rsidR="00FF5CD8" w:rsidRPr="00FF5CD8" w:rsidRDefault="00FF5CD8" w:rsidP="00FF5CD8">
      <w:pPr>
        <w:widowControl w:val="0"/>
        <w:numPr>
          <w:ilvl w:val="0"/>
          <w:numId w:val="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    Глава поселения на основе заключения Контрольно-ревизионной комиссии муниципального образования «Духовщинский район» Смоленской области принимает решение о том, что проект решения о бюджете поселения принимается к рассмотрению либо подлежит возврату. Проект решения может быть возвращен Главе поселения, если состав предоставленных документов, материалов и проектов правовых актов не соответствует требованиям статьи 3 настоящего Положения. </w:t>
      </w:r>
    </w:p>
    <w:p w:rsidR="00FF5CD8" w:rsidRPr="00FF5CD8" w:rsidRDefault="00FF5CD8" w:rsidP="00FF5CD8">
      <w:pPr>
        <w:widowControl w:val="0"/>
        <w:numPr>
          <w:ilvl w:val="0"/>
          <w:numId w:val="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Если проект решения о бюджете поселения принимается к рассмотрению Главой поселения при представлении документов, материалов и проектов правовых актов, состав которых не соответствует требованиям статьи 3 настоящего Положения, то Глава поселения направляет в Администрацию поселения  письменное обращение о необходимости представить Совету депутатов поселения документы, материалы и проекты правовых актов, которые не были предоставлены при внесении проекта решения о бюджете поселения.  Администрация поселения обязана представить необходимые документы, материалы и проекты правовых актов в течение двух дней со дня поступления в его адрес соответствующего обращения Главы поселения.</w:t>
      </w:r>
    </w:p>
    <w:p w:rsidR="00FF5CD8" w:rsidRPr="00FF5CD8" w:rsidRDefault="00FF5CD8" w:rsidP="00FF5CD8">
      <w:pPr>
        <w:widowControl w:val="0"/>
        <w:numPr>
          <w:ilvl w:val="0"/>
          <w:numId w:val="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В случае возврата по решению Главы поселения проекта решения о бюджете  поселения Администрация поселения обязана представить проект решения о бюджете </w:t>
      </w:r>
      <w:r w:rsidRPr="00FF5CD8">
        <w:rPr>
          <w:rFonts w:ascii="Times New Roman" w:eastAsia="Calibri" w:hAnsi="Times New Roman" w:cs="Times New Roman"/>
          <w:sz w:val="28"/>
          <w:szCs w:val="28"/>
        </w:rPr>
        <w:lastRenderedPageBreak/>
        <w:t>муниципального образования со всеми необходимыми документами, материалами и проектами муниципальных правовых актов в течение двух дней со дня поступления в его проекта решения о бюджете муниципального образования.</w:t>
      </w:r>
    </w:p>
    <w:p w:rsidR="00FF5CD8" w:rsidRPr="00FF5CD8" w:rsidRDefault="00FF5CD8" w:rsidP="00FF5CD8">
      <w:pPr>
        <w:widowControl w:val="0"/>
        <w:numPr>
          <w:ilvl w:val="0"/>
          <w:numId w:val="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Принятый к рассмотрению проект решения о бюджете  муниципального образования подлежит размещению на официальном сайте </w:t>
      </w:r>
      <w:r w:rsidRPr="00FF5CD8">
        <w:rPr>
          <w:rFonts w:ascii="Times New Roman" w:eastAsia="Calibri" w:hAnsi="Times New Roman" w:cs="Times New Roman"/>
          <w:i/>
          <w:sz w:val="28"/>
          <w:szCs w:val="28"/>
        </w:rPr>
        <w:t>Администрации муниципального образования «Духовщинский район» Смоленской области</w:t>
      </w:r>
      <w:r w:rsidRPr="00FF5CD8">
        <w:rPr>
          <w:rFonts w:ascii="Times New Roman" w:eastAsia="Calibri" w:hAnsi="Times New Roman" w:cs="Times New Roman"/>
          <w:sz w:val="28"/>
          <w:szCs w:val="28"/>
        </w:rPr>
        <w:t xml:space="preserve"> по истечении трех дней со дня принятия его к рассмотрению.</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Статья 6. Публичные слушания по проекту решения о бюджете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По проекту решения о бюджете поселения проводятся публичные слушания в порядке, установленном соответствующим правовым актом органов местного самоуправления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F5CD8" w:rsidRPr="00FF5CD8" w:rsidRDefault="00FF5CD8" w:rsidP="007E0A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5CD8">
        <w:rPr>
          <w:rFonts w:ascii="Times New Roman" w:eastAsia="Calibri" w:hAnsi="Times New Roman" w:cs="Times New Roman"/>
          <w:b/>
          <w:sz w:val="28"/>
          <w:szCs w:val="28"/>
        </w:rPr>
        <w:t>Статья 7. Рассмотрение проекта решения о бюджете поселения бюджетной комиссией поселения</w:t>
      </w:r>
    </w:p>
    <w:p w:rsidR="00FF5CD8" w:rsidRPr="00FF5CD8" w:rsidRDefault="00FF5CD8" w:rsidP="00FF5CD8">
      <w:pPr>
        <w:widowControl w:val="0"/>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Принятый к рассмотрению проект решения о бюджете поселения направляется Главой поселения в  комиссию при Администрации Булгаковского сельского поселения Духовщинского района Смоленской области по бюджетным проектировкам на очередной финансовый год, которая рассматривает заявки по составлению бюджета(проектировок), которые разрабатываются и подаются распорядителями бюджетных средств. Комиссия рассматривает все расходные обязательства, включенные в реестр расходных обязательств муниципального образования, в том числе на исполнение судебных решений и определяет приоритетные направления финансирования и выносит решение о распределении средств. В ходе заседания ведется протокол, в котором отражаются все предложения членов комиссии в отношении каждого расходного обязательства. На основании протокола заседания комиссии Администрация Булгаковского сельского поселения направляет обращение в муниципальный район, в состав которого входит поселение, с просьбой оказать финансовую помощь по реализации расходных обязательств, не предполагаемых к финансированию в очередном финансовом году. Бюджетная  комиссия Администрации поселения по результатам рассмотрения проекта решения о бюджете поселения в течение 10 дней со дня поступления проекта решения о бюджете поселения готовит предложения на проект решения о бюджете поселения и предоставляет его Главе поселения.</w:t>
      </w:r>
    </w:p>
    <w:p w:rsidR="00FF5CD8" w:rsidRPr="00FF5CD8" w:rsidRDefault="00FF5CD8" w:rsidP="00FF5CD8">
      <w:pPr>
        <w:widowControl w:val="0"/>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Глава поселения на основании решения бюджетной комиссии принимает решение о внесении проекта решения о бюджете поселения на рассмотрение Совета депутатов поселения либо о возвращении его Администрации поселения. </w:t>
      </w:r>
    </w:p>
    <w:p w:rsidR="00FF5CD8" w:rsidRPr="00FF5CD8" w:rsidRDefault="00FF5CD8" w:rsidP="00FF5CD8">
      <w:pPr>
        <w:widowControl w:val="0"/>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 случае возвращения проекта решения о бюджете поселения, Администрация поселения  обязана  представить доработанный проект решения о бюджете поселения в течение 5 дней со  дня поступления в Администрацию  проекта решения о бюджете.</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5CD8">
        <w:rPr>
          <w:rFonts w:ascii="Times New Roman" w:eastAsia="Calibri" w:hAnsi="Times New Roman" w:cs="Times New Roman"/>
          <w:b/>
          <w:sz w:val="28"/>
          <w:szCs w:val="28"/>
        </w:rPr>
        <w:t>Статья 8. Порядок рассмотрения и принятия предложений и рекомендаций к проекту решения о бюджете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Предложения и рекомендации к проекту решения о бюджете поселения, содержащиеся в заключении бюджетной  комиссии Администрации поселения, должны в обязательном порядке содержать предложения по соответствующему увеличению </w:t>
      </w:r>
      <w:r w:rsidRPr="00FF5CD8">
        <w:rPr>
          <w:rFonts w:ascii="Times New Roman" w:eastAsia="Calibri" w:hAnsi="Times New Roman" w:cs="Times New Roman"/>
          <w:sz w:val="28"/>
          <w:szCs w:val="28"/>
        </w:rPr>
        <w:lastRenderedPageBreak/>
        <w:t>общего объема доходов бюджета поселения с указанием конкретных статей доходов бюджета поселения, по которым должно быть произведено такое увеличение.</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5CD8" w:rsidRPr="00FF5CD8" w:rsidRDefault="00FF5CD8" w:rsidP="007E0AF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Статья 9. Рассмотрение Советом депутатов поселения проекта решения о бюджете поселения</w:t>
      </w:r>
    </w:p>
    <w:p w:rsidR="00FF5CD8" w:rsidRPr="00FF5CD8" w:rsidRDefault="00FF5CD8" w:rsidP="00FF5CD8">
      <w:pPr>
        <w:widowControl w:val="0"/>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При рассмотрении Советом депутатов поселения проекта решения о бюджете поселения обсуждаются: концепция и прогноз социально-экономического  развития поселения на очередной финансовый год;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основные направления бюджетной и налоговой политики поселения на очередной финансовый год и плановый период; оценка ожидаемого исполнения бюджета поселения на текущий финансовый год, рассматриваются рекомендации публичных слушаний по проекту бюджета поселения, а также обсуждаются следующие характеристики бюджета поселения очередной финансовый год и плановый период:</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общий объем доходов бюджета поселения (в том числе объем получаемых межбюджетных трансфертов) на очередной финансовый год;</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общий объем расходов бюджета поселения на очередной финансовый год;</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предельный объем муниципального внутреннего долга на очередной финансовый год;</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общий объем бюджетных ассигнований, направляемых на исполнение публичных обязательств в очередном финансовом году;</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общий объем межбюджетных трансфертов, получаемых из бюджета муниципального образования в бюджет поселения в очередном финансовом году;</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объем расходов на обслуживание муниципального внутреннего долга в очередном финансовом году;</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дефицит (в абсолютных цифрах и в процентах к общему годовому объему доходов поселения без учета безвозмездных поступлений), (профицит бюджета поселения очередной финансовый год);</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источники  финансирования дефицита бюджета поселения, установленные статьей 96 Бюджетного кодекса Российской Федерации (в случае принятия бюджета поселения на очередной финансовый год с дефицитом),  с указанием статей и видов источников финансирования дефицита бюджета поселения (приложения к проекту решения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приложение к проекту решения о бюджете поселения, устанавливающее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приложение к проекту решения о бюджете поселения, устанавливающее перечень главных администраторов источников финансирования дефицита бюджета поселения (с указанием их кодов);</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прогнозируемые безвозмездные поступления в бюджет поселения в части </w:t>
      </w:r>
      <w:r w:rsidRPr="00FF5CD8">
        <w:rPr>
          <w:rFonts w:ascii="Times New Roman" w:eastAsia="Calibri" w:hAnsi="Times New Roman" w:cs="Times New Roman"/>
          <w:sz w:val="28"/>
          <w:szCs w:val="28"/>
        </w:rPr>
        <w:lastRenderedPageBreak/>
        <w:t>безвозмездных поступлений по кодам видов доходов на очередной финансовый год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ведомственная структура расходов бюджета поселения на очередной финансовый год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объем  межбюджетных трансфертов, предоставляемых из бюджета поселения в бюджет муниципального образования в очередном финансовом году  по каждому межбюджетному трансферту;</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программа муниципальных внутренних заимствований  поселения на очередной финансовый год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программа муниципальных гарантий поселения на очередной финансовый год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 распределение бюджетных ассигнований по муниципальным программам и непрограммным направлениям деятельности на очередной финансовый год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объем бюджетных ассигнований дорожного фонда поселения на очередной финансовый год;</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прогнозируемый объем доходов бюджета поселения в очередном финансовом году  по группам, подгруппам, статьям доходов в части доходов, установленных правовым актом поселения  о дорожном фонде поселения (приложения к решению о бюджете поселения);</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размер резервного фонда Администрации поселения на очередной финансовый год;</w:t>
      </w:r>
    </w:p>
    <w:p w:rsidR="00FF5CD8" w:rsidRPr="00FF5CD8" w:rsidRDefault="00FF5CD8" w:rsidP="00FF5CD8">
      <w:pPr>
        <w:widowControl w:val="0"/>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иные показатели бюджета поселения, обязательные к утверждению в соответствии с Бюджетным кодексом Российской Федерации и настоящим Положением.</w:t>
      </w:r>
    </w:p>
    <w:p w:rsidR="00FF5CD8" w:rsidRPr="00FF5CD8" w:rsidRDefault="00FF5CD8" w:rsidP="00FF5CD8">
      <w:pPr>
        <w:widowControl w:val="0"/>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Совет депутатов поселения рассматривает проект решения о бюджете поселения в соответствии требованиями Регламента. Решение о бюджете поселения считается принятым, если за него проголосовало более половины от общего числа депутатов</w:t>
      </w:r>
    </w:p>
    <w:p w:rsidR="00FF5CD8" w:rsidRPr="00FF5CD8" w:rsidRDefault="00FF5CD8" w:rsidP="00FF5CD8">
      <w:pPr>
        <w:widowControl w:val="0"/>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 случае, если проект решения о бюджете поселения не будет принят Советом депутатов поселения, для преодоления возникших разногласий может быть создана согласительная комиссия. Согласительная комиссия создается совместным решением Совета депутатов поселения и Администрации поселения. В согласительную комиссию входит равное количество представителей Совета депутатов поселения и Администрации поселения. Согласительная комиссия рассматривает спорные вопросы в соответствии с Порядком работы согласительной комиссии, который определяется самой согласительной комиссией на ее первом заседании.</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По окончании работы согласительной комиссии сопредседатели согласительной комиссии в течение двух дней направляют Главе поселения протокол заседания согласительной комиссии. Положения, по которым стороны не выработали </w:t>
      </w:r>
      <w:r w:rsidRPr="00FF5CD8">
        <w:rPr>
          <w:rFonts w:ascii="Times New Roman" w:eastAsia="Calibri" w:hAnsi="Times New Roman" w:cs="Times New Roman"/>
          <w:sz w:val="28"/>
          <w:szCs w:val="28"/>
        </w:rPr>
        <w:lastRenderedPageBreak/>
        <w:t>согласованного решения, вносятся на рассмотрение Совета депутатов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4. Администрация поселения дорабатывает проект решения о бюджете поселения с учетом протокола, предоставленного согласительной комиссией, и в течение трех дней предоставляет доработанный проект решения о бюджете поселения в Совет депутатов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5.</w:t>
      </w:r>
      <w:r w:rsidR="007E0AF6">
        <w:rPr>
          <w:rFonts w:ascii="Times New Roman" w:eastAsia="Calibri" w:hAnsi="Times New Roman" w:cs="Times New Roman"/>
          <w:sz w:val="28"/>
          <w:szCs w:val="28"/>
        </w:rPr>
        <w:t xml:space="preserve"> </w:t>
      </w:r>
      <w:r w:rsidRPr="00FF5CD8">
        <w:rPr>
          <w:rFonts w:ascii="Times New Roman" w:eastAsia="Calibri" w:hAnsi="Times New Roman" w:cs="Times New Roman"/>
          <w:sz w:val="28"/>
          <w:szCs w:val="28"/>
        </w:rPr>
        <w:t>Принятое Советом депутатов поселения в результате повторного рассмотрения решение о бюджете поселения передается Главе поселения для его подписания и обнародования. Глава поселения обязан в срок, установленный Уставом поселения, обнародовать решение о бюджете поселения, удостоверив обнародование решения путем его подписания.</w:t>
      </w:r>
    </w:p>
    <w:p w:rsidR="00FF5CD8" w:rsidRPr="00FF5CD8" w:rsidRDefault="007E0AF6" w:rsidP="007E0AF6">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FF5CD8" w:rsidRPr="00FF5CD8">
        <w:rPr>
          <w:rFonts w:ascii="Times New Roman" w:eastAsia="Calibri" w:hAnsi="Times New Roman" w:cs="Times New Roman"/>
          <w:sz w:val="28"/>
          <w:szCs w:val="28"/>
        </w:rPr>
        <w:t>Решение о бюджете поселения должно быть принято не позднее 31 декабря текущего финансового года.</w:t>
      </w:r>
    </w:p>
    <w:p w:rsidR="00FF5CD8" w:rsidRPr="00FF5CD8" w:rsidRDefault="00FF5CD8" w:rsidP="00FF5CD8">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F5CD8" w:rsidRPr="00FF5CD8" w:rsidRDefault="00FF5CD8" w:rsidP="007E0A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5CD8">
        <w:rPr>
          <w:rFonts w:ascii="Times New Roman" w:eastAsia="Calibri" w:hAnsi="Times New Roman" w:cs="Times New Roman"/>
          <w:b/>
          <w:sz w:val="28"/>
          <w:szCs w:val="28"/>
        </w:rPr>
        <w:t>Статья 10. Опубликование и вступление в силу решения о бюджете поселения</w:t>
      </w:r>
    </w:p>
    <w:p w:rsidR="00FF5CD8" w:rsidRPr="00FF5CD8" w:rsidRDefault="00FF5CD8" w:rsidP="00FF5CD8">
      <w:pPr>
        <w:widowControl w:val="0"/>
        <w:numPr>
          <w:ilvl w:val="0"/>
          <w:numId w:val="13"/>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Решение Совета депутатов поселения о бюджете поселения подлежит официальному опубликованию в соответствии с Бюджетным кодексом Российской Федерации и Уставом поселения.</w:t>
      </w:r>
    </w:p>
    <w:p w:rsidR="00FF5CD8" w:rsidRPr="00FF5CD8" w:rsidRDefault="00FF5CD8" w:rsidP="00FF5CD8">
      <w:pPr>
        <w:widowControl w:val="0"/>
        <w:numPr>
          <w:ilvl w:val="0"/>
          <w:numId w:val="13"/>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Решение о бюджете поселения вступает в силу с 1 января очередного финансового года.</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F5CD8" w:rsidRPr="00FF5CD8" w:rsidRDefault="00FF5CD8" w:rsidP="007E0A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5CD8">
        <w:rPr>
          <w:rFonts w:ascii="Times New Roman" w:eastAsia="Calibri" w:hAnsi="Times New Roman" w:cs="Times New Roman"/>
          <w:b/>
          <w:sz w:val="28"/>
          <w:szCs w:val="28"/>
        </w:rPr>
        <w:t>Статья 11. Временное управление бюджетом поселения</w:t>
      </w:r>
    </w:p>
    <w:p w:rsidR="00FF5CD8" w:rsidRPr="00FF5CD8" w:rsidRDefault="00FF5CD8" w:rsidP="00FF5CD8">
      <w:pPr>
        <w:widowControl w:val="0"/>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FF5CD8">
        <w:rPr>
          <w:rFonts w:ascii="Times New Roman" w:eastAsia="Calibri" w:hAnsi="Times New Roman" w:cs="Times New Roman"/>
          <w:sz w:val="28"/>
          <w:szCs w:val="28"/>
        </w:rPr>
        <w:t>В случае, если решение о бюджете поселения не вступило в силу с начала финансового года, вводится временное управление бюджетом поселения, которое осуществляется уполномоченным лицом Администрации поселения (далее – уполномоченное лицо).</w:t>
      </w:r>
    </w:p>
    <w:p w:rsidR="00FF5CD8" w:rsidRPr="00FF5CD8" w:rsidRDefault="00FF5CD8" w:rsidP="00FF5CD8">
      <w:pPr>
        <w:widowControl w:val="0"/>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FF5CD8">
        <w:rPr>
          <w:rFonts w:ascii="Times New Roman" w:eastAsia="Calibri" w:hAnsi="Times New Roman" w:cs="Times New Roman"/>
          <w:sz w:val="28"/>
          <w:szCs w:val="28"/>
        </w:rPr>
        <w:t>Уполномоченное лицо ежемесячно доводит до Администрации поселения следующие показатели:</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b/>
          <w:sz w:val="28"/>
          <w:szCs w:val="28"/>
        </w:rPr>
        <w:t xml:space="preserve">-  </w:t>
      </w:r>
      <w:r w:rsidRPr="00FF5CD8">
        <w:rPr>
          <w:rFonts w:ascii="Times New Roman" w:eastAsia="Calibri" w:hAnsi="Times New Roman" w:cs="Times New Roman"/>
          <w:sz w:val="28"/>
          <w:szCs w:val="28"/>
        </w:rPr>
        <w:t>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иные показатели, определяемые решением о бюджете поселения, применяются в размерах (нормативах) и порядке, установленных решением о бюджете поселения на отчетный финансовый год;</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3.  Если решение о бюджете муниципального образования не вступило в силу через три месяца после начала финансового года, уполномоченный орган организует исполнение бюджете поселения при соблюдении условий, определенных пунктом 2 настоящей статьи. При этом уполномоченный орган не имеет права:</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доводить бюджетные ассигнования и лимиты бюджетных обязательств на бюджетные инвестиции и субсидии юридическим и физическим лицам;</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предоставлять бюджетные кредиты;</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осуществлять заимствование в размере более одной восьмой объема заимствований предыдущего финансового года в расчете на квартал;</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формировать резервные фонды.</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lastRenderedPageBreak/>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5.  Если решение о бюджете поселения не вступает в силу после начала текущего финансового года и исполнение бюджета до дня вступления в силу решения о бюджете осуществляется в соответствии со статьей 11 настоящего Положения. В течение одного месяца со дня вступления решения о бюджете поселения в силу Администрация поселения представляет на рассмотрение и утверждение Совету депутатов поселения проект решения о бюджете поселения, уточняющего показатели бюджета с учетом изменений за период временного исполнения бюджета поселения. Указанный проект решения рассматривается и утверждается Советом депутатов поселения в срок, не превышающий 15 дней со дня его предоставления.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5CD8" w:rsidRPr="00FF5CD8" w:rsidRDefault="00FF5CD8" w:rsidP="007E0A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5CD8">
        <w:rPr>
          <w:rFonts w:ascii="Times New Roman" w:eastAsia="Calibri" w:hAnsi="Times New Roman" w:cs="Times New Roman"/>
          <w:b/>
          <w:sz w:val="28"/>
          <w:szCs w:val="28"/>
        </w:rPr>
        <w:t>Статья 12. Внесение изменений в решение о бюджете поселения</w:t>
      </w:r>
    </w:p>
    <w:p w:rsidR="00FF5CD8" w:rsidRPr="00FF5CD8" w:rsidRDefault="00FF5CD8" w:rsidP="00FF5CD8">
      <w:pPr>
        <w:widowControl w:val="0"/>
        <w:numPr>
          <w:ilvl w:val="0"/>
          <w:numId w:val="1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Глава поселения представляет в Совет депутатов поселения проект решения о внесении изменений в решение о бюджете поселения по всем вопросам, являющимся предметом правового регулирования, в том числе в части, изменяющей основные характеристики бюджета поселения,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поселения.</w:t>
      </w:r>
    </w:p>
    <w:p w:rsidR="00FF5CD8" w:rsidRPr="00FF5CD8" w:rsidRDefault="00FF5CD8" w:rsidP="00FF5CD8">
      <w:pPr>
        <w:widowControl w:val="0"/>
        <w:numPr>
          <w:ilvl w:val="0"/>
          <w:numId w:val="1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Глава поселения направляет проект решения о внесении изменений в решение о бюджете поселения в Контрольно-ревизионную комиссию муниципального образования «Духовщинский район» Смоленской области для подготовки заключения на проект решения. Контрольно-ревизионная комиссия муниципального образования «Духовщинский район» Смоленской области в срок, не превышающий трех рабочих дней, готовит заключение и направляет его в Совет депутатов поселения.</w:t>
      </w:r>
    </w:p>
    <w:p w:rsidR="00FF5CD8" w:rsidRPr="00FF5CD8" w:rsidRDefault="00FF5CD8" w:rsidP="00FF5CD8">
      <w:pPr>
        <w:widowControl w:val="0"/>
        <w:numPr>
          <w:ilvl w:val="0"/>
          <w:numId w:val="1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 случае если в процессе исполнения бюджета поселения происходит снижение объема поступлений доходов поселения, что приводит к неполному финансированию расходов, предусмотренных решением о бюджете поселения, Глава поселения вносит в Совет депутатов поселения проект решения о внесении изменений в решение о бюджете поселения с предложением об уменьшении доходной части и сокращении расходов бюджета поселения со следующими документами и материалами:</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отчетом об исполнении бюджета поселения за истекший период текущего финансового года, включая последний месяц, предшествующий месяцу, в течение которого вносится указанный проект;</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отчетом об использовании средств резервного фонда Администрации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пояснительной запиской с обоснованием причин и указанием факторов, обусловивших необходимость внесения изменений в решение о бюджете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В случае необходимости направить доходы, фактически полученные при исполнении бюджета поселения сверх утвержденных решением о бюджете поселения, на цели, отличные от уменьшения размера дефицита бюджета поселения и выплат, сокращающих долговые обязательства бюджета поселения либо в случае превышения ожидаемых фактических расходов над утвержденными годовыми назначениями Глава поселения вносит проект о внесении изменений в решение о бюджете поселения со следующими документами:</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  отчетом об исполнении бюджета поселения квартал (полугодие) в котором </w:t>
      </w:r>
      <w:r w:rsidRPr="00FF5CD8">
        <w:rPr>
          <w:rFonts w:ascii="Times New Roman" w:eastAsia="Calibri" w:hAnsi="Times New Roman" w:cs="Times New Roman"/>
          <w:sz w:val="28"/>
          <w:szCs w:val="28"/>
        </w:rPr>
        <w:lastRenderedPageBreak/>
        <w:t>превышение ожидаемых фактических расходов было получено;</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  пояснительной запиской с обоснованием причин и указанием факторов, обусловивших необходимость внесения изменений в решение о бюджете поселения.    </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       </w:t>
      </w:r>
      <w:r w:rsidR="007E0AF6">
        <w:rPr>
          <w:rFonts w:ascii="Times New Roman" w:eastAsia="Calibri" w:hAnsi="Times New Roman" w:cs="Times New Roman"/>
          <w:sz w:val="28"/>
          <w:szCs w:val="28"/>
        </w:rPr>
        <w:t>4</w:t>
      </w:r>
      <w:r w:rsidRPr="00FF5CD8">
        <w:rPr>
          <w:rFonts w:ascii="Times New Roman" w:eastAsia="Calibri" w:hAnsi="Times New Roman" w:cs="Times New Roman"/>
          <w:sz w:val="28"/>
          <w:szCs w:val="28"/>
        </w:rPr>
        <w:t>. При рассмотрении указанных проектов заслушивается доклад Главы поселения (или уполномоченного им лица) о состоянии поступлений доходов и средств от заимствований в бюджет поселения. При рассмотрении проекта решения о бюджете Советом депутатов поселения утверждаются новые основные характеристики бюджета поселения,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Глава 2.  Внешняя проверка, рассмотрение и утверждение бюджетной отчетности</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F5CD8" w:rsidRPr="00FF5CD8" w:rsidRDefault="00FF5CD8" w:rsidP="007E0AF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Статья 13. Отчеты об исполнении бюджета поселения за первый квартал, полугодие и девять месяцев текущего финансового года</w:t>
      </w:r>
    </w:p>
    <w:p w:rsidR="00FF5CD8" w:rsidRPr="00FF5CD8" w:rsidRDefault="00FF5CD8" w:rsidP="00FF5CD8">
      <w:pPr>
        <w:widowControl w:val="0"/>
        <w:numPr>
          <w:ilvl w:val="0"/>
          <w:numId w:val="1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Отчеты об исполнении бюджета поселения за первый квартал, полугодие и девять месяцев текущего финансового года не позднее 15 числа второго месяца, следующего за отчетным периодом,  представляются уполномоченным работником Главе  поселения.</w:t>
      </w:r>
    </w:p>
    <w:p w:rsidR="00FF5CD8" w:rsidRPr="00FF5CD8" w:rsidRDefault="00FF5CD8" w:rsidP="00FF5CD8">
      <w:pPr>
        <w:widowControl w:val="0"/>
        <w:numPr>
          <w:ilvl w:val="0"/>
          <w:numId w:val="1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Одновременно с отчетами об исполнении бюджета поселения за первый квартал, полугодие и девять месяцев текущего финансового года предоставляются пояснительные записки к ним,  отчеты об использовании бюджетных ассигнований резервного фонда Администрации поселения соответственно за первый квартал, полугодие и девять месяцев текущего финансового года. </w:t>
      </w:r>
    </w:p>
    <w:p w:rsidR="00FF5CD8" w:rsidRPr="00FF5CD8" w:rsidRDefault="00FF5CD8" w:rsidP="00FF5CD8">
      <w:pPr>
        <w:widowControl w:val="0"/>
        <w:numPr>
          <w:ilvl w:val="0"/>
          <w:numId w:val="1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Глава поселения направляет утвержденные Администрацией поселения отчеты об исполнении бюджета поселения за первый квартал, полугодие и девять месяцев текущего финансового года в  Совет депутатов поселения не позднее пяти дней после их утверждения.</w:t>
      </w:r>
    </w:p>
    <w:p w:rsidR="00FF5CD8" w:rsidRPr="00FF5CD8" w:rsidRDefault="00FF5CD8" w:rsidP="00FF5CD8">
      <w:pPr>
        <w:widowControl w:val="0"/>
        <w:numPr>
          <w:ilvl w:val="0"/>
          <w:numId w:val="1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Одновременно с отчетами об исполнении бюджета поселения за первый квартал, полугодие и девять месяцев текущего финансового года в Совет депутатов поселения направляются документы, указанные в пункте 2 настоящей статьи. Совет депутатов поселения вправе запросить иные документы, необходимые для рассмотрения отчетов об исполнении бюджета поселения за первый квартал, полугодие и девять месяцев текущего финансового года.</w:t>
      </w:r>
    </w:p>
    <w:p w:rsidR="00FF5CD8" w:rsidRPr="00FF5CD8" w:rsidRDefault="00FF5CD8" w:rsidP="00FF5CD8">
      <w:pPr>
        <w:widowControl w:val="0"/>
        <w:numPr>
          <w:ilvl w:val="0"/>
          <w:numId w:val="1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Глава поселения направляет отчет об исполнении бюджета поселения за первый квартал, полугодие, девять месяцев в Контрольно-ревизионную комиссию муниципального образования «Духовщинский район» Смоленской области, которая готовит заключение на отчет об исполнении бюджета поселения в течение 5 дней с даты их поступления.</w:t>
      </w:r>
    </w:p>
    <w:p w:rsidR="00FF5CD8" w:rsidRPr="00FF5CD8" w:rsidRDefault="00FF5CD8" w:rsidP="00FF5CD8">
      <w:pPr>
        <w:widowControl w:val="0"/>
        <w:numPr>
          <w:ilvl w:val="0"/>
          <w:numId w:val="1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По результатам рассмотрения отчетов об исполнении бюджета поселения за первый квартал, полугодие и девять месяцев текущего финансового года Совет депутатов поселения принимает соответствующий отчет к сведению. Решение о принятии отчета к сведению оформляется протоколом Совета депутатов  поселения. В протоколе могут содержаться замечания и рекомендации по исполнению бюджета </w:t>
      </w:r>
      <w:r w:rsidRPr="00FF5CD8">
        <w:rPr>
          <w:rFonts w:ascii="Times New Roman" w:eastAsia="Calibri" w:hAnsi="Times New Roman" w:cs="Times New Roman"/>
          <w:sz w:val="28"/>
          <w:szCs w:val="28"/>
        </w:rPr>
        <w:lastRenderedPageBreak/>
        <w:t>поселения, а также дана оценка деятельности органов исполнительной власти поселения по исполнению бюджета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Статья 14. Внешняя проверка годового отчета об исполнении бюджета поселения</w:t>
      </w:r>
    </w:p>
    <w:p w:rsidR="00FF5CD8" w:rsidRPr="00FF5CD8" w:rsidRDefault="00FF5CD8" w:rsidP="00FF5CD8">
      <w:pPr>
        <w:widowControl w:val="0"/>
        <w:numPr>
          <w:ilvl w:val="0"/>
          <w:numId w:val="1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Годовой отчет поселения до его рассмотрения Советом депутатов поселения подлежит внешней проверке Контрольно-ревизионной комиссией муниципального образования «Духовщинский район» Смоленской области,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rsidR="00FF5CD8" w:rsidRPr="00FF5CD8" w:rsidRDefault="00FF5CD8" w:rsidP="00FF5CD8">
      <w:pPr>
        <w:widowControl w:val="0"/>
        <w:numPr>
          <w:ilvl w:val="0"/>
          <w:numId w:val="1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Администрация поселения представляет в Контрольно-ревизионную комиссию муниципального образования «Духовщинский район» Смоленской области годовой отчет об исполнении бюджета поселения не позднее 1 апреля текущего года. Одновременно с предоставлением годового отчета об исполнении бюджета предоставляются документы, указанные в пунктах  1-5 части 1 статьи 16 настоящего Положения.</w:t>
      </w:r>
    </w:p>
    <w:p w:rsidR="00FF5CD8" w:rsidRPr="00FF5CD8" w:rsidRDefault="00FF5CD8" w:rsidP="00FF5CD8">
      <w:pPr>
        <w:widowControl w:val="0"/>
        <w:numPr>
          <w:ilvl w:val="0"/>
          <w:numId w:val="1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Подготовка Контрольно-ревизионной комиссией муниципального образования «Духовщинский район» Смоленской области заключения на годовой отчет об исполнении бюджета поселения проводится в срок, не превышающий одного месяца с даты его представления.</w:t>
      </w:r>
    </w:p>
    <w:p w:rsidR="00FF5CD8" w:rsidRPr="00FF5CD8" w:rsidRDefault="00FF5CD8" w:rsidP="00FF5CD8">
      <w:pPr>
        <w:widowControl w:val="0"/>
        <w:numPr>
          <w:ilvl w:val="0"/>
          <w:numId w:val="1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Заключение Контрольно-ревизионной комиссии муниципального образования «Духовщинский район» Смоленской области на годовой отчет  об исполнении бюджета поселения направляется в Совет депутатов поселения с одновременным  направлением Главе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 xml:space="preserve">Статья 15. Предоставление годового отчета об исполнении бюджета поселения в Совет депутатов поселения. Рассмотрение и утверждение годового отчета об исполнении бюджета поселения </w:t>
      </w:r>
    </w:p>
    <w:p w:rsidR="00FF5CD8" w:rsidRPr="00FF5CD8" w:rsidRDefault="00FF5CD8" w:rsidP="00FF5C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F5CD8">
        <w:rPr>
          <w:rFonts w:ascii="Times New Roman" w:eastAsia="Calibri" w:hAnsi="Times New Roman" w:cs="Times New Roman"/>
          <w:b/>
          <w:sz w:val="28"/>
          <w:szCs w:val="28"/>
        </w:rPr>
        <w:t>Советом депутатов поселения</w:t>
      </w:r>
    </w:p>
    <w:p w:rsidR="00FF5CD8" w:rsidRPr="00FF5CD8" w:rsidRDefault="00FF5CD8" w:rsidP="00FF5CD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F5CD8" w:rsidRPr="00FF5CD8" w:rsidRDefault="00FF5CD8" w:rsidP="00FF5CD8">
      <w:pPr>
        <w:widowControl w:val="0"/>
        <w:numPr>
          <w:ilvl w:val="0"/>
          <w:numId w:val="1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Глава поселения не позднее 1 мая текущего года представляет в Совет депутатов поселения одновременно годовой отчет об исполнении бюджета муниципального образования, проект решения об исполнении поселения за отчетный финансовый год, а также следующие документы:</w:t>
      </w:r>
    </w:p>
    <w:p w:rsidR="00FF5CD8" w:rsidRPr="00FF5CD8" w:rsidRDefault="00FF5CD8" w:rsidP="00FF5CD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баланс исполнения бюджета поселения;</w:t>
      </w:r>
    </w:p>
    <w:p w:rsidR="00FF5CD8" w:rsidRPr="00FF5CD8" w:rsidRDefault="00FF5CD8" w:rsidP="00FF5CD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отчет о финансовых результатах деятельности;</w:t>
      </w:r>
    </w:p>
    <w:p w:rsidR="00FF5CD8" w:rsidRPr="00FF5CD8" w:rsidRDefault="00FF5CD8" w:rsidP="00FF5CD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отчет о движении денежных средств;</w:t>
      </w:r>
    </w:p>
    <w:p w:rsidR="00FF5CD8" w:rsidRPr="00FF5CD8" w:rsidRDefault="00FF5CD8" w:rsidP="00FF5CD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пояснительную записку;</w:t>
      </w:r>
    </w:p>
    <w:p w:rsidR="00FF5CD8" w:rsidRPr="00FF5CD8" w:rsidRDefault="00FF5CD8" w:rsidP="00FF5CD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отчет об использовании бюджетных ассигнований резервного фонда Администрации поселения;</w:t>
      </w:r>
    </w:p>
    <w:p w:rsidR="00FF5CD8" w:rsidRPr="00FF5CD8" w:rsidRDefault="00FF5CD8" w:rsidP="00FF5CD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иные документы, предусмотренные бюджетным законодательством Российской Федерации.</w:t>
      </w:r>
    </w:p>
    <w:p w:rsidR="00FF5CD8" w:rsidRPr="00FF5CD8" w:rsidRDefault="00FF5CD8" w:rsidP="00FF5CD8">
      <w:pPr>
        <w:widowControl w:val="0"/>
        <w:numPr>
          <w:ilvl w:val="0"/>
          <w:numId w:val="1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Совет депутатов поселения вправе запросить иные документы, необходимые для рассмотрения годового отчета об исполнении бюджета поселения.</w:t>
      </w:r>
    </w:p>
    <w:p w:rsidR="00FF5CD8" w:rsidRPr="00FF5CD8" w:rsidRDefault="00FF5CD8" w:rsidP="00FF5CD8">
      <w:pPr>
        <w:widowControl w:val="0"/>
        <w:numPr>
          <w:ilvl w:val="0"/>
          <w:numId w:val="1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 xml:space="preserve">Годовой отчет об исполнении бюджета поселения за отчетный финансовый год </w:t>
      </w:r>
      <w:r w:rsidRPr="00FF5CD8">
        <w:rPr>
          <w:rFonts w:ascii="Times New Roman" w:eastAsia="Calibri" w:hAnsi="Times New Roman" w:cs="Times New Roman"/>
          <w:sz w:val="28"/>
          <w:szCs w:val="28"/>
        </w:rPr>
        <w:lastRenderedPageBreak/>
        <w:t>утверждается решением Совета депутатов поселения с указанием общего объема доходов, расходов и дефицита (профицита) бюджета поселения. Отдельными приложениями к решению об исполнении бюджета поселения отчетный финансовый год утверждаются показатели:</w:t>
      </w:r>
    </w:p>
    <w:p w:rsidR="00FF5CD8" w:rsidRPr="00FF5CD8" w:rsidRDefault="00FF5CD8" w:rsidP="00FF5CD8">
      <w:pPr>
        <w:widowControl w:val="0"/>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доходов бюджета поселения по кодам классификации доходов бюджетов;</w:t>
      </w:r>
    </w:p>
    <w:p w:rsidR="00FF5CD8" w:rsidRPr="00FF5CD8" w:rsidRDefault="00FF5CD8" w:rsidP="00FF5CD8">
      <w:pPr>
        <w:widowControl w:val="0"/>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доходов бюджета поселения по кодам видов доходов, подвидам доходов классификации операций сектора государственного управления, относящихся к доходам бюджета;</w:t>
      </w:r>
    </w:p>
    <w:p w:rsidR="00FF5CD8" w:rsidRPr="00FF5CD8" w:rsidRDefault="00FF5CD8" w:rsidP="00FF5CD8">
      <w:pPr>
        <w:widowControl w:val="0"/>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расходов бюджета поселения по ведомственной структуре расходов бюджета;</w:t>
      </w:r>
    </w:p>
    <w:p w:rsidR="00FF5CD8" w:rsidRPr="00FF5CD8" w:rsidRDefault="00FF5CD8" w:rsidP="00FF5CD8">
      <w:pPr>
        <w:widowControl w:val="0"/>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расходов бюджета поселения по разделам и подразделам классификации расходов бюджета муниципального образования;</w:t>
      </w:r>
    </w:p>
    <w:p w:rsidR="00FF5CD8" w:rsidRPr="00FF5CD8" w:rsidRDefault="00FF5CD8" w:rsidP="00FF5CD8">
      <w:pPr>
        <w:widowControl w:val="0"/>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источников финансирования дефицита бюджета поселения по кодам классификации источников финансирования дефицитов бюджетов;</w:t>
      </w:r>
    </w:p>
    <w:p w:rsidR="00FF5CD8" w:rsidRPr="00FF5CD8" w:rsidRDefault="00FF5CD8" w:rsidP="00FF5CD8">
      <w:pPr>
        <w:widowControl w:val="0"/>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государственного сектора управления, относящихся к источникам финансирования дефицитов бюджетов.</w:t>
      </w:r>
    </w:p>
    <w:p w:rsidR="00FF5CD8" w:rsidRPr="00FF5CD8" w:rsidRDefault="00FF5CD8" w:rsidP="00FF5CD8">
      <w:pPr>
        <w:widowControl w:val="0"/>
        <w:numPr>
          <w:ilvl w:val="0"/>
          <w:numId w:val="1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При рассмотрении на заседании Совета депутатов поселения годового отчета об исполнении бюджета поселения заслушивается доклад Главы поселения (либо уполномоченного им лица), зачитывается доклад председателя Контрольно-ревизионной комиссии муниципального образования «Духовщинский район» Смоленской области по годовому отчету об исполнении бюджета поселения.</w:t>
      </w:r>
    </w:p>
    <w:p w:rsidR="00FF5CD8" w:rsidRPr="00FF5CD8" w:rsidRDefault="00FF5CD8" w:rsidP="00FF5CD8">
      <w:pPr>
        <w:widowControl w:val="0"/>
        <w:numPr>
          <w:ilvl w:val="0"/>
          <w:numId w:val="1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По результатам рассмотрения годового отчета об исполнении бюджета поселения Совет депутатов поселения принимает одно из следующих решений:</w:t>
      </w:r>
    </w:p>
    <w:p w:rsidR="00FF5CD8" w:rsidRPr="00FF5CD8" w:rsidRDefault="00FF5CD8" w:rsidP="00FF5CD8">
      <w:pPr>
        <w:widowControl w:val="0"/>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принять решение об исполнении бюджета поселения за отчетный финансовый год;</w:t>
      </w:r>
    </w:p>
    <w:p w:rsidR="00FF5CD8" w:rsidRPr="00FF5CD8" w:rsidRDefault="00FF5CD8" w:rsidP="00FF5CD8">
      <w:pPr>
        <w:widowControl w:val="0"/>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FF5CD8">
        <w:rPr>
          <w:rFonts w:ascii="Times New Roman" w:eastAsia="Calibri" w:hAnsi="Times New Roman" w:cs="Times New Roman"/>
          <w:sz w:val="28"/>
          <w:szCs w:val="28"/>
        </w:rPr>
        <w:t>отклонить проект решения об исполнении бюджета поселения за отчетный финансовый год.</w:t>
      </w:r>
    </w:p>
    <w:p w:rsidR="00FF5CD8" w:rsidRDefault="007E0AF6" w:rsidP="007E0AF6">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FF5CD8" w:rsidRPr="00FF5CD8">
        <w:rPr>
          <w:rFonts w:ascii="Times New Roman" w:eastAsia="Calibri" w:hAnsi="Times New Roman" w:cs="Times New Roman"/>
          <w:sz w:val="28"/>
          <w:szCs w:val="28"/>
        </w:rPr>
        <w:t>В случае отклонения Советом депутатов поселения проекта решения об исполнении бюджета поселения за отчетный финансовый год, он возвращается Главе поселения  для устранения фактов недостоверного или неполного отражения данных и повторного предоставления в срок, не превышающий одного месяца.</w:t>
      </w:r>
    </w:p>
    <w:p w:rsidR="00A520B5" w:rsidRPr="00DE3D9B" w:rsidRDefault="00633AD5" w:rsidP="00FF5CD8">
      <w:pPr>
        <w:widowControl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26ACC" w:rsidRPr="00DE3D9B">
        <w:rPr>
          <w:rFonts w:ascii="Times New Roman" w:eastAsia="Times New Roman" w:hAnsi="Times New Roman" w:cs="Times New Roman"/>
          <w:sz w:val="28"/>
          <w:szCs w:val="28"/>
          <w:lang w:eastAsia="ar-SA"/>
        </w:rPr>
        <w:t>*************************</w:t>
      </w:r>
      <w:r w:rsidR="009D153C">
        <w:rPr>
          <w:rFonts w:ascii="Times New Roman" w:eastAsia="Times New Roman" w:hAnsi="Times New Roman" w:cs="Times New Roman"/>
          <w:sz w:val="28"/>
          <w:szCs w:val="28"/>
          <w:lang w:eastAsia="ar-SA"/>
        </w:rPr>
        <w:t>**************</w:t>
      </w:r>
      <w:r w:rsidR="00302756">
        <w:rPr>
          <w:rFonts w:ascii="Times New Roman" w:eastAsia="Times New Roman" w:hAnsi="Times New Roman" w:cs="Times New Roman"/>
          <w:sz w:val="28"/>
          <w:szCs w:val="28"/>
          <w:lang w:eastAsia="ar-SA"/>
        </w:rPr>
        <w:t>*****</w:t>
      </w:r>
      <w:r w:rsidR="00C53F4A">
        <w:rPr>
          <w:rFonts w:ascii="Times New Roman" w:eastAsia="Times New Roman" w:hAnsi="Times New Roman" w:cs="Times New Roman"/>
          <w:sz w:val="28"/>
          <w:szCs w:val="28"/>
          <w:lang w:eastAsia="ar-SA"/>
        </w:rPr>
        <w:t>*******************************</w:t>
      </w:r>
    </w:p>
    <w:p w:rsidR="00D7528D" w:rsidRPr="00633AD5" w:rsidRDefault="0053292B" w:rsidP="00FF5CD8">
      <w:pPr>
        <w:widowControl w:val="0"/>
        <w:spacing w:after="0" w:line="240" w:lineRule="auto"/>
        <w:rPr>
          <w:rFonts w:ascii="Times New Roman" w:hAnsi="Times New Roman" w:cs="Times New Roman"/>
          <w:bCs/>
          <w:sz w:val="28"/>
          <w:szCs w:val="28"/>
        </w:rPr>
      </w:pPr>
      <w:r w:rsidRPr="00633AD5">
        <w:rPr>
          <w:rFonts w:ascii="Times New Roman" w:hAnsi="Times New Roman" w:cs="Times New Roman"/>
          <w:sz w:val="28"/>
          <w:szCs w:val="28"/>
        </w:rPr>
        <w:t>Учредител</w:t>
      </w:r>
      <w:r w:rsidR="00D7528D" w:rsidRPr="00633AD5">
        <w:rPr>
          <w:rFonts w:ascii="Times New Roman" w:hAnsi="Times New Roman" w:cs="Times New Roman"/>
          <w:sz w:val="28"/>
          <w:szCs w:val="28"/>
        </w:rPr>
        <w:t xml:space="preserve">и: Совет депутатов </w:t>
      </w:r>
      <w:r w:rsidR="000B2D9C" w:rsidRPr="00633AD5">
        <w:rPr>
          <w:rFonts w:ascii="Times New Roman" w:hAnsi="Times New Roman" w:cs="Times New Roman"/>
          <w:sz w:val="28"/>
          <w:szCs w:val="28"/>
        </w:rPr>
        <w:t>Булгаковского</w:t>
      </w:r>
      <w:r w:rsidR="00D7528D" w:rsidRPr="00633AD5">
        <w:rPr>
          <w:rFonts w:ascii="Times New Roman" w:hAnsi="Times New Roman" w:cs="Times New Roman"/>
          <w:sz w:val="28"/>
          <w:szCs w:val="28"/>
        </w:rPr>
        <w:t xml:space="preserve"> сельского поселения Духовщинского района Смоленской области, Администрация </w:t>
      </w:r>
      <w:r w:rsidR="000B2D9C" w:rsidRPr="00633AD5">
        <w:rPr>
          <w:rFonts w:ascii="Times New Roman" w:hAnsi="Times New Roman" w:cs="Times New Roman"/>
          <w:sz w:val="28"/>
          <w:szCs w:val="28"/>
        </w:rPr>
        <w:t>Булгаковского</w:t>
      </w:r>
      <w:r w:rsidR="00D7528D" w:rsidRPr="00633AD5">
        <w:rPr>
          <w:rFonts w:ascii="Times New Roman" w:hAnsi="Times New Roman" w:cs="Times New Roman"/>
          <w:sz w:val="28"/>
          <w:szCs w:val="28"/>
        </w:rPr>
        <w:t xml:space="preserve"> сельского поселения Духовщинского района Смоленской области.</w:t>
      </w:r>
    </w:p>
    <w:p w:rsidR="00D7528D" w:rsidRPr="00633AD5" w:rsidRDefault="00D7528D" w:rsidP="00FF5CD8">
      <w:pPr>
        <w:spacing w:after="0" w:line="240" w:lineRule="auto"/>
        <w:rPr>
          <w:rFonts w:ascii="Times New Roman" w:hAnsi="Times New Roman" w:cs="Times New Roman"/>
          <w:sz w:val="28"/>
          <w:szCs w:val="28"/>
        </w:rPr>
      </w:pPr>
      <w:r w:rsidRPr="00633AD5">
        <w:rPr>
          <w:rFonts w:ascii="Times New Roman" w:hAnsi="Times New Roman" w:cs="Times New Roman"/>
          <w:sz w:val="28"/>
          <w:szCs w:val="28"/>
        </w:rPr>
        <w:t>Тираж:  25 экз.</w:t>
      </w:r>
    </w:p>
    <w:p w:rsidR="00D7528D" w:rsidRPr="00633AD5" w:rsidRDefault="00D7528D" w:rsidP="00FF5CD8">
      <w:pPr>
        <w:spacing w:after="0" w:line="240" w:lineRule="auto"/>
        <w:rPr>
          <w:rFonts w:ascii="Times New Roman" w:hAnsi="Times New Roman" w:cs="Times New Roman"/>
          <w:sz w:val="28"/>
          <w:szCs w:val="28"/>
        </w:rPr>
      </w:pPr>
      <w:r w:rsidRPr="00633AD5">
        <w:rPr>
          <w:rFonts w:ascii="Times New Roman" w:hAnsi="Times New Roman" w:cs="Times New Roman"/>
          <w:sz w:val="28"/>
          <w:szCs w:val="28"/>
        </w:rPr>
        <w:t>Адрес редакции : 2162</w:t>
      </w:r>
      <w:r w:rsidR="000B2D9C" w:rsidRPr="00633AD5">
        <w:rPr>
          <w:rFonts w:ascii="Times New Roman" w:hAnsi="Times New Roman" w:cs="Times New Roman"/>
          <w:sz w:val="28"/>
          <w:szCs w:val="28"/>
        </w:rPr>
        <w:t>12</w:t>
      </w:r>
      <w:r w:rsidR="00C325BD" w:rsidRPr="00633AD5">
        <w:rPr>
          <w:rFonts w:ascii="Times New Roman" w:hAnsi="Times New Roman" w:cs="Times New Roman"/>
          <w:sz w:val="28"/>
          <w:szCs w:val="28"/>
        </w:rPr>
        <w:t>,</w:t>
      </w:r>
      <w:r w:rsidRPr="00633AD5">
        <w:rPr>
          <w:rFonts w:ascii="Times New Roman" w:hAnsi="Times New Roman" w:cs="Times New Roman"/>
          <w:sz w:val="28"/>
          <w:szCs w:val="28"/>
        </w:rPr>
        <w:t xml:space="preserve"> д.</w:t>
      </w:r>
      <w:r w:rsidR="000B2D9C" w:rsidRPr="00633AD5">
        <w:rPr>
          <w:rFonts w:ascii="Times New Roman" w:hAnsi="Times New Roman" w:cs="Times New Roman"/>
          <w:sz w:val="28"/>
          <w:szCs w:val="28"/>
        </w:rPr>
        <w:t xml:space="preserve">Булгаково, </w:t>
      </w:r>
      <w:r w:rsidRPr="00633AD5">
        <w:rPr>
          <w:rFonts w:ascii="Times New Roman" w:hAnsi="Times New Roman" w:cs="Times New Roman"/>
          <w:sz w:val="28"/>
          <w:szCs w:val="28"/>
        </w:rPr>
        <w:t xml:space="preserve"> ул.</w:t>
      </w:r>
      <w:r w:rsidR="000B2D9C" w:rsidRPr="00633AD5">
        <w:rPr>
          <w:rFonts w:ascii="Times New Roman" w:hAnsi="Times New Roman" w:cs="Times New Roman"/>
          <w:sz w:val="28"/>
          <w:szCs w:val="28"/>
        </w:rPr>
        <w:t>Центральная,</w:t>
      </w:r>
      <w:r w:rsidRPr="00633AD5">
        <w:rPr>
          <w:rFonts w:ascii="Times New Roman" w:hAnsi="Times New Roman" w:cs="Times New Roman"/>
          <w:sz w:val="28"/>
          <w:szCs w:val="28"/>
        </w:rPr>
        <w:t xml:space="preserve"> д.</w:t>
      </w:r>
      <w:r w:rsidR="000B2D9C" w:rsidRPr="00633AD5">
        <w:rPr>
          <w:rFonts w:ascii="Times New Roman" w:hAnsi="Times New Roman" w:cs="Times New Roman"/>
          <w:sz w:val="28"/>
          <w:szCs w:val="28"/>
        </w:rPr>
        <w:t>23</w:t>
      </w:r>
      <w:r w:rsidRPr="00633AD5">
        <w:rPr>
          <w:rFonts w:ascii="Times New Roman" w:hAnsi="Times New Roman" w:cs="Times New Roman"/>
          <w:sz w:val="28"/>
          <w:szCs w:val="28"/>
        </w:rPr>
        <w:t xml:space="preserve"> Духовщинского района Смоленской области.</w:t>
      </w:r>
    </w:p>
    <w:p w:rsidR="00D7528D" w:rsidRPr="00633AD5" w:rsidRDefault="00D7528D" w:rsidP="00FF5CD8">
      <w:pPr>
        <w:spacing w:after="0" w:line="240" w:lineRule="auto"/>
        <w:rPr>
          <w:rFonts w:ascii="Times New Roman" w:hAnsi="Times New Roman" w:cs="Times New Roman"/>
          <w:sz w:val="28"/>
          <w:szCs w:val="28"/>
          <w:lang w:val="en-US"/>
        </w:rPr>
      </w:pPr>
      <w:r w:rsidRPr="00633AD5">
        <w:rPr>
          <w:rFonts w:ascii="Times New Roman" w:hAnsi="Times New Roman" w:cs="Times New Roman"/>
          <w:sz w:val="28"/>
          <w:szCs w:val="28"/>
          <w:lang w:val="en-US"/>
        </w:rPr>
        <w:t>E-mail:</w:t>
      </w:r>
      <w:hyperlink r:id="rId8" w:history="1"/>
      <w:r w:rsidR="000B2D9C" w:rsidRPr="00633AD5">
        <w:rPr>
          <w:rFonts w:ascii="Times New Roman" w:hAnsi="Times New Roman" w:cs="Times New Roman"/>
          <w:sz w:val="28"/>
          <w:szCs w:val="28"/>
          <w:lang w:val="en-US"/>
        </w:rPr>
        <w:t xml:space="preserve"> </w:t>
      </w:r>
      <w:r w:rsidR="009604AE" w:rsidRPr="00633AD5">
        <w:rPr>
          <w:rFonts w:ascii="Times New Roman" w:hAnsi="Times New Roman" w:cs="Times New Roman"/>
          <w:sz w:val="28"/>
          <w:szCs w:val="28"/>
          <w:lang w:val="en-US"/>
        </w:rPr>
        <w:t xml:space="preserve">bulgakovskoe@admin-smolensk.ru </w:t>
      </w:r>
    </w:p>
    <w:p w:rsidR="00D7528D" w:rsidRPr="00633AD5" w:rsidRDefault="00D7528D" w:rsidP="00FF5CD8">
      <w:pPr>
        <w:spacing w:after="0" w:line="240" w:lineRule="auto"/>
        <w:rPr>
          <w:rFonts w:ascii="Times New Roman" w:hAnsi="Times New Roman" w:cs="Times New Roman"/>
          <w:sz w:val="28"/>
          <w:szCs w:val="28"/>
        </w:rPr>
      </w:pPr>
      <w:r w:rsidRPr="00633AD5">
        <w:rPr>
          <w:rFonts w:ascii="Times New Roman" w:hAnsi="Times New Roman" w:cs="Times New Roman"/>
          <w:sz w:val="28"/>
          <w:szCs w:val="28"/>
        </w:rPr>
        <w:t>Тел.:(8-48166)</w:t>
      </w:r>
      <w:r w:rsidR="000B2D9C" w:rsidRPr="00633AD5">
        <w:rPr>
          <w:rFonts w:ascii="Times New Roman" w:hAnsi="Times New Roman" w:cs="Times New Roman"/>
          <w:sz w:val="28"/>
          <w:szCs w:val="28"/>
        </w:rPr>
        <w:t xml:space="preserve"> </w:t>
      </w:r>
      <w:r w:rsidRPr="00633AD5">
        <w:rPr>
          <w:rFonts w:ascii="Times New Roman" w:hAnsi="Times New Roman" w:cs="Times New Roman"/>
          <w:sz w:val="28"/>
          <w:szCs w:val="28"/>
        </w:rPr>
        <w:t>2-</w:t>
      </w:r>
      <w:r w:rsidR="000B2D9C" w:rsidRPr="00633AD5">
        <w:rPr>
          <w:rFonts w:ascii="Times New Roman" w:hAnsi="Times New Roman" w:cs="Times New Roman"/>
          <w:sz w:val="28"/>
          <w:szCs w:val="28"/>
        </w:rPr>
        <w:t>5</w:t>
      </w:r>
      <w:r w:rsidRPr="00633AD5">
        <w:rPr>
          <w:rFonts w:ascii="Times New Roman" w:hAnsi="Times New Roman" w:cs="Times New Roman"/>
          <w:sz w:val="28"/>
          <w:szCs w:val="28"/>
        </w:rPr>
        <w:t>1-</w:t>
      </w:r>
      <w:r w:rsidR="000B2D9C" w:rsidRPr="00633AD5">
        <w:rPr>
          <w:rFonts w:ascii="Times New Roman" w:hAnsi="Times New Roman" w:cs="Times New Roman"/>
          <w:sz w:val="28"/>
          <w:szCs w:val="28"/>
        </w:rPr>
        <w:t>54</w:t>
      </w:r>
      <w:r w:rsidRPr="00633AD5">
        <w:rPr>
          <w:rFonts w:ascii="Times New Roman" w:hAnsi="Times New Roman" w:cs="Times New Roman"/>
          <w:sz w:val="28"/>
          <w:szCs w:val="28"/>
        </w:rPr>
        <w:t>.</w:t>
      </w:r>
    </w:p>
    <w:p w:rsidR="007E0AF6" w:rsidRPr="00633AD5" w:rsidRDefault="000B2D9C" w:rsidP="00FF5CD8">
      <w:pPr>
        <w:spacing w:after="0" w:line="240" w:lineRule="auto"/>
        <w:rPr>
          <w:rFonts w:ascii="Times New Roman" w:hAnsi="Times New Roman" w:cs="Times New Roman"/>
          <w:sz w:val="28"/>
          <w:szCs w:val="28"/>
        </w:rPr>
      </w:pPr>
      <w:r w:rsidRPr="00633AD5">
        <w:rPr>
          <w:rFonts w:ascii="Times New Roman" w:hAnsi="Times New Roman" w:cs="Times New Roman"/>
          <w:sz w:val="28"/>
          <w:szCs w:val="28"/>
        </w:rPr>
        <w:t>Р</w:t>
      </w:r>
      <w:r w:rsidR="00D7528D" w:rsidRPr="00633AD5">
        <w:rPr>
          <w:rFonts w:ascii="Times New Roman" w:hAnsi="Times New Roman" w:cs="Times New Roman"/>
          <w:sz w:val="28"/>
          <w:szCs w:val="28"/>
        </w:rPr>
        <w:t xml:space="preserve">едактор: </w:t>
      </w:r>
      <w:r w:rsidRPr="00633AD5">
        <w:rPr>
          <w:rFonts w:ascii="Times New Roman" w:hAnsi="Times New Roman" w:cs="Times New Roman"/>
          <w:sz w:val="28"/>
          <w:szCs w:val="28"/>
        </w:rPr>
        <w:t>Сазанкова Т.И</w:t>
      </w:r>
    </w:p>
    <w:p w:rsidR="00D7528D" w:rsidRPr="00633AD5" w:rsidRDefault="00D7528D" w:rsidP="00FF5CD8">
      <w:pPr>
        <w:spacing w:after="0" w:line="240" w:lineRule="auto"/>
        <w:rPr>
          <w:rFonts w:ascii="Times New Roman" w:hAnsi="Times New Roman" w:cs="Times New Roman"/>
          <w:sz w:val="28"/>
          <w:szCs w:val="28"/>
        </w:rPr>
      </w:pPr>
      <w:r w:rsidRPr="00633AD5">
        <w:rPr>
          <w:rFonts w:ascii="Times New Roman" w:eastAsia="Times New Roman" w:hAnsi="Times New Roman" w:cs="Times New Roman"/>
          <w:sz w:val="28"/>
          <w:szCs w:val="28"/>
          <w:shd w:val="clear" w:color="auto" w:fill="FFFFFF"/>
        </w:rPr>
        <w:t>Муниципальны</w:t>
      </w:r>
      <w:r w:rsidR="00C325BD" w:rsidRPr="00633AD5">
        <w:rPr>
          <w:rFonts w:ascii="Times New Roman" w:eastAsia="Times New Roman" w:hAnsi="Times New Roman" w:cs="Times New Roman"/>
          <w:sz w:val="28"/>
          <w:szCs w:val="28"/>
          <w:shd w:val="clear" w:color="auto" w:fill="FFFFFF"/>
        </w:rPr>
        <w:t>й</w:t>
      </w:r>
      <w:r w:rsidRPr="00633AD5">
        <w:rPr>
          <w:rFonts w:ascii="Times New Roman" w:eastAsia="Times New Roman" w:hAnsi="Times New Roman" w:cs="Times New Roman"/>
          <w:sz w:val="28"/>
          <w:szCs w:val="28"/>
          <w:shd w:val="clear" w:color="auto" w:fill="FFFFFF"/>
        </w:rPr>
        <w:t xml:space="preserve"> вест</w:t>
      </w:r>
      <w:r w:rsidR="00C325BD" w:rsidRPr="00633AD5">
        <w:rPr>
          <w:rFonts w:ascii="Times New Roman" w:eastAsia="Times New Roman" w:hAnsi="Times New Roman" w:cs="Times New Roman"/>
          <w:sz w:val="28"/>
          <w:szCs w:val="28"/>
          <w:shd w:val="clear" w:color="auto" w:fill="FFFFFF"/>
        </w:rPr>
        <w:t>ник «Булгаковские вести»</w:t>
      </w:r>
      <w:r w:rsidRPr="00633AD5">
        <w:rPr>
          <w:rFonts w:ascii="Times New Roman" w:eastAsia="Times New Roman" w:hAnsi="Times New Roman" w:cs="Times New Roman"/>
          <w:sz w:val="28"/>
          <w:szCs w:val="28"/>
          <w:shd w:val="clear" w:color="auto" w:fill="FFFFFF"/>
        </w:rPr>
        <w:t xml:space="preserve"> отпечатан на оборудовании Администрации </w:t>
      </w:r>
      <w:r w:rsidR="00C325BD" w:rsidRPr="00633AD5">
        <w:rPr>
          <w:rFonts w:ascii="Times New Roman" w:eastAsia="Times New Roman" w:hAnsi="Times New Roman" w:cs="Times New Roman"/>
          <w:sz w:val="28"/>
          <w:szCs w:val="28"/>
          <w:shd w:val="clear" w:color="auto" w:fill="FFFFFF"/>
        </w:rPr>
        <w:t>Булгаковского сельского поселения</w:t>
      </w:r>
      <w:r w:rsidRPr="00633AD5">
        <w:rPr>
          <w:rFonts w:ascii="Times New Roman" w:eastAsia="Times New Roman" w:hAnsi="Times New Roman" w:cs="Times New Roman"/>
          <w:sz w:val="28"/>
          <w:szCs w:val="28"/>
          <w:shd w:val="clear" w:color="auto" w:fill="FFFFFF"/>
        </w:rPr>
        <w:t xml:space="preserve">, формата </w:t>
      </w:r>
      <w:r w:rsidR="00C325BD" w:rsidRPr="00633AD5">
        <w:rPr>
          <w:rFonts w:ascii="Times New Roman" w:eastAsia="Times New Roman" w:hAnsi="Times New Roman" w:cs="Times New Roman"/>
          <w:sz w:val="28"/>
          <w:szCs w:val="28"/>
          <w:shd w:val="clear" w:color="auto" w:fill="FFFFFF"/>
        </w:rPr>
        <w:t>А</w:t>
      </w:r>
      <w:r w:rsidR="00622B49">
        <w:rPr>
          <w:rFonts w:ascii="Times New Roman" w:eastAsia="Times New Roman" w:hAnsi="Times New Roman" w:cs="Times New Roman"/>
          <w:sz w:val="28"/>
          <w:szCs w:val="28"/>
          <w:shd w:val="clear" w:color="auto" w:fill="FFFFFF"/>
        </w:rPr>
        <w:t xml:space="preserve"> </w:t>
      </w:r>
      <w:r w:rsidRPr="00633AD5">
        <w:rPr>
          <w:rFonts w:ascii="Times New Roman" w:eastAsia="Times New Roman" w:hAnsi="Times New Roman" w:cs="Times New Roman"/>
          <w:sz w:val="28"/>
          <w:szCs w:val="28"/>
          <w:shd w:val="clear" w:color="auto" w:fill="FFFFFF"/>
        </w:rPr>
        <w:t>4.</w:t>
      </w:r>
    </w:p>
    <w:p w:rsidR="000E7B0B" w:rsidRPr="00633AD5" w:rsidRDefault="00D7528D" w:rsidP="00FF5CD8">
      <w:pPr>
        <w:spacing w:after="0" w:line="240" w:lineRule="auto"/>
        <w:rPr>
          <w:rFonts w:ascii="Times New Roman" w:hAnsi="Times New Roman" w:cs="Times New Roman"/>
          <w:sz w:val="28"/>
          <w:szCs w:val="28"/>
        </w:rPr>
      </w:pPr>
      <w:r w:rsidRPr="00633AD5">
        <w:rPr>
          <w:rFonts w:ascii="Times New Roman" w:hAnsi="Times New Roman" w:cs="Times New Roman"/>
          <w:sz w:val="28"/>
          <w:szCs w:val="28"/>
        </w:rPr>
        <w:t>Распространяется бесплатно.</w:t>
      </w:r>
    </w:p>
    <w:sectPr w:rsidR="000E7B0B" w:rsidRPr="00633AD5" w:rsidSect="007E0AF6">
      <w:footerReference w:type="default" r:id="rId9"/>
      <w:pgSz w:w="11906" w:h="16838"/>
      <w:pgMar w:top="567" w:right="567" w:bottom="680" w:left="73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02F" w:rsidRDefault="0091302F" w:rsidP="0053292B">
      <w:pPr>
        <w:spacing w:after="0" w:line="240" w:lineRule="auto"/>
      </w:pPr>
      <w:r>
        <w:separator/>
      </w:r>
    </w:p>
  </w:endnote>
  <w:endnote w:type="continuationSeparator" w:id="1">
    <w:p w:rsidR="0091302F" w:rsidRDefault="0091302F" w:rsidP="00532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159167"/>
      <w:docPartObj>
        <w:docPartGallery w:val="Page Numbers (Bottom of Page)"/>
        <w:docPartUnique/>
      </w:docPartObj>
    </w:sdtPr>
    <w:sdtContent>
      <w:p w:rsidR="007E0AF6" w:rsidRDefault="007E0AF6">
        <w:pPr>
          <w:pStyle w:val="a9"/>
          <w:jc w:val="center"/>
          <w:rPr>
            <w:rFonts w:asciiTheme="majorHAnsi" w:hAnsiTheme="majorHAnsi"/>
            <w:sz w:val="28"/>
            <w:szCs w:val="28"/>
          </w:rPr>
        </w:pPr>
        <w:r>
          <w:rPr>
            <w:rFonts w:asciiTheme="majorHAnsi" w:hAnsiTheme="majorHAnsi"/>
            <w:sz w:val="28"/>
            <w:szCs w:val="28"/>
          </w:rPr>
          <w:t xml:space="preserve">~ </w:t>
        </w:r>
        <w:fldSimple w:instr=" PAGE    \* MERGEFORMAT ">
          <w:r w:rsidR="00622B49" w:rsidRPr="00622B49">
            <w:rPr>
              <w:rFonts w:asciiTheme="majorHAnsi" w:hAnsiTheme="majorHAnsi"/>
              <w:noProof/>
              <w:sz w:val="28"/>
              <w:szCs w:val="28"/>
            </w:rPr>
            <w:t>13</w:t>
          </w:r>
        </w:fldSimple>
        <w:r>
          <w:rPr>
            <w:rFonts w:asciiTheme="majorHAnsi" w:hAnsiTheme="majorHAnsi"/>
            <w:sz w:val="28"/>
            <w:szCs w:val="28"/>
          </w:rPr>
          <w:t xml:space="preserve"> ~</w:t>
        </w:r>
      </w:p>
    </w:sdtContent>
  </w:sdt>
  <w:p w:rsidR="007E0AF6" w:rsidRDefault="007E0A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02F" w:rsidRDefault="0091302F" w:rsidP="0053292B">
      <w:pPr>
        <w:spacing w:after="0" w:line="240" w:lineRule="auto"/>
      </w:pPr>
      <w:r>
        <w:separator/>
      </w:r>
    </w:p>
  </w:footnote>
  <w:footnote w:type="continuationSeparator" w:id="1">
    <w:p w:rsidR="0091302F" w:rsidRDefault="0091302F" w:rsidP="00532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16073BA"/>
    <w:multiLevelType w:val="hybridMultilevel"/>
    <w:tmpl w:val="441064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68495C"/>
    <w:multiLevelType w:val="hybridMultilevel"/>
    <w:tmpl w:val="0EA899A0"/>
    <w:lvl w:ilvl="0" w:tplc="03842EEA">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nsid w:val="06E24CF3"/>
    <w:multiLevelType w:val="hybridMultilevel"/>
    <w:tmpl w:val="ECEE0114"/>
    <w:lvl w:ilvl="0" w:tplc="DF16D06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CE2324"/>
    <w:multiLevelType w:val="hybridMultilevel"/>
    <w:tmpl w:val="6D864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86395E"/>
    <w:multiLevelType w:val="hybridMultilevel"/>
    <w:tmpl w:val="91A62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360FB9"/>
    <w:multiLevelType w:val="hybridMultilevel"/>
    <w:tmpl w:val="F86ABB4A"/>
    <w:lvl w:ilvl="0" w:tplc="08A62A5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7">
    <w:nsid w:val="2D7639C8"/>
    <w:multiLevelType w:val="hybridMultilevel"/>
    <w:tmpl w:val="F98E89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52393C"/>
    <w:multiLevelType w:val="hybridMultilevel"/>
    <w:tmpl w:val="6DCA3D58"/>
    <w:lvl w:ilvl="0" w:tplc="6C9AEF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9">
    <w:nsid w:val="365A6B8B"/>
    <w:multiLevelType w:val="hybridMultilevel"/>
    <w:tmpl w:val="39389FDC"/>
    <w:lvl w:ilvl="0" w:tplc="ADF2B040">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382E02EE"/>
    <w:multiLevelType w:val="hybridMultilevel"/>
    <w:tmpl w:val="E8A24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3F01EC"/>
    <w:multiLevelType w:val="hybridMultilevel"/>
    <w:tmpl w:val="BB2C1E5A"/>
    <w:lvl w:ilvl="0" w:tplc="B456D2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07921EB"/>
    <w:multiLevelType w:val="hybridMultilevel"/>
    <w:tmpl w:val="D8B2A1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0335B1"/>
    <w:multiLevelType w:val="hybridMultilevel"/>
    <w:tmpl w:val="A99A1398"/>
    <w:lvl w:ilvl="0" w:tplc="D4E2962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A19720B"/>
    <w:multiLevelType w:val="hybridMultilevel"/>
    <w:tmpl w:val="AB9E6894"/>
    <w:lvl w:ilvl="0" w:tplc="B04CED1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5">
    <w:nsid w:val="4E735D45"/>
    <w:multiLevelType w:val="hybridMultilevel"/>
    <w:tmpl w:val="2BC471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51D7E61"/>
    <w:multiLevelType w:val="hybridMultilevel"/>
    <w:tmpl w:val="9A5E9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3EE6635"/>
    <w:multiLevelType w:val="hybridMultilevel"/>
    <w:tmpl w:val="27B6C6D8"/>
    <w:lvl w:ilvl="0" w:tplc="D466D4C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8">
    <w:nsid w:val="677E12BD"/>
    <w:multiLevelType w:val="hybridMultilevel"/>
    <w:tmpl w:val="E34C7E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C60094"/>
    <w:multiLevelType w:val="hybridMultilevel"/>
    <w:tmpl w:val="4F0CEEC6"/>
    <w:lvl w:ilvl="0" w:tplc="9836EC2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nsid w:val="71F45DB3"/>
    <w:multiLevelType w:val="hybridMultilevel"/>
    <w:tmpl w:val="22685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0D3A2B"/>
    <w:multiLevelType w:val="hybridMultilevel"/>
    <w:tmpl w:val="CECAC998"/>
    <w:lvl w:ilvl="0" w:tplc="87DC68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0"/>
  </w:num>
  <w:num w:numId="2">
    <w:abstractNumId w:val="16"/>
  </w:num>
  <w:num w:numId="3">
    <w:abstractNumId w:val="0"/>
  </w:num>
  <w:num w:numId="4">
    <w:abstractNumId w:val="17"/>
  </w:num>
  <w:num w:numId="5">
    <w:abstractNumId w:val="11"/>
  </w:num>
  <w:num w:numId="6">
    <w:abstractNumId w:val="21"/>
  </w:num>
  <w:num w:numId="7">
    <w:abstractNumId w:val="4"/>
  </w:num>
  <w:num w:numId="8">
    <w:abstractNumId w:val="13"/>
  </w:num>
  <w:num w:numId="9">
    <w:abstractNumId w:val="2"/>
  </w:num>
  <w:num w:numId="10">
    <w:abstractNumId w:val="14"/>
  </w:num>
  <w:num w:numId="11">
    <w:abstractNumId w:val="6"/>
  </w:num>
  <w:num w:numId="12">
    <w:abstractNumId w:val="8"/>
  </w:num>
  <w:num w:numId="13">
    <w:abstractNumId w:val="20"/>
  </w:num>
  <w:num w:numId="14">
    <w:abstractNumId w:val="3"/>
  </w:num>
  <w:num w:numId="15">
    <w:abstractNumId w:val="19"/>
  </w:num>
  <w:num w:numId="16">
    <w:abstractNumId w:val="18"/>
  </w:num>
  <w:num w:numId="17">
    <w:abstractNumId w:val="5"/>
  </w:num>
  <w:num w:numId="18">
    <w:abstractNumId w:val="15"/>
  </w:num>
  <w:num w:numId="19">
    <w:abstractNumId w:val="7"/>
  </w:num>
  <w:num w:numId="20">
    <w:abstractNumId w:val="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useFELayout/>
  </w:compat>
  <w:rsids>
    <w:rsidRoot w:val="00D7528D"/>
    <w:rsid w:val="00012EB2"/>
    <w:rsid w:val="000447CB"/>
    <w:rsid w:val="000634B0"/>
    <w:rsid w:val="000B2D9C"/>
    <w:rsid w:val="000B3B17"/>
    <w:rsid w:val="000C084C"/>
    <w:rsid w:val="000D278A"/>
    <w:rsid w:val="000D2963"/>
    <w:rsid w:val="000D54ED"/>
    <w:rsid w:val="000E7B0B"/>
    <w:rsid w:val="00103724"/>
    <w:rsid w:val="00103AAF"/>
    <w:rsid w:val="00135FC3"/>
    <w:rsid w:val="001536F2"/>
    <w:rsid w:val="00176540"/>
    <w:rsid w:val="0019785D"/>
    <w:rsid w:val="001E2EA6"/>
    <w:rsid w:val="00256EA1"/>
    <w:rsid w:val="002A0033"/>
    <w:rsid w:val="002F4397"/>
    <w:rsid w:val="00302756"/>
    <w:rsid w:val="003266B1"/>
    <w:rsid w:val="00354383"/>
    <w:rsid w:val="00360517"/>
    <w:rsid w:val="00371711"/>
    <w:rsid w:val="003B36AA"/>
    <w:rsid w:val="003B5F94"/>
    <w:rsid w:val="003E3510"/>
    <w:rsid w:val="00416119"/>
    <w:rsid w:val="00447A58"/>
    <w:rsid w:val="00494451"/>
    <w:rsid w:val="00495E80"/>
    <w:rsid w:val="004A3F40"/>
    <w:rsid w:val="004B7777"/>
    <w:rsid w:val="004C4AC4"/>
    <w:rsid w:val="004F1015"/>
    <w:rsid w:val="0053292B"/>
    <w:rsid w:val="005372B4"/>
    <w:rsid w:val="005568B1"/>
    <w:rsid w:val="00571F38"/>
    <w:rsid w:val="00596C0B"/>
    <w:rsid w:val="005971F2"/>
    <w:rsid w:val="005E62E4"/>
    <w:rsid w:val="00622B49"/>
    <w:rsid w:val="00633AD5"/>
    <w:rsid w:val="0064067B"/>
    <w:rsid w:val="00645E25"/>
    <w:rsid w:val="00665B12"/>
    <w:rsid w:val="006829A8"/>
    <w:rsid w:val="006915E9"/>
    <w:rsid w:val="006E6344"/>
    <w:rsid w:val="00735276"/>
    <w:rsid w:val="007754B0"/>
    <w:rsid w:val="00782D13"/>
    <w:rsid w:val="007C3A34"/>
    <w:rsid w:val="007D040B"/>
    <w:rsid w:val="007E0AF6"/>
    <w:rsid w:val="00867974"/>
    <w:rsid w:val="008F4901"/>
    <w:rsid w:val="009013BD"/>
    <w:rsid w:val="0091302F"/>
    <w:rsid w:val="00926ACC"/>
    <w:rsid w:val="009604AE"/>
    <w:rsid w:val="009833C3"/>
    <w:rsid w:val="009C3CF8"/>
    <w:rsid w:val="009D153C"/>
    <w:rsid w:val="009E17CB"/>
    <w:rsid w:val="00A322CD"/>
    <w:rsid w:val="00A47D2E"/>
    <w:rsid w:val="00A50E23"/>
    <w:rsid w:val="00A520B5"/>
    <w:rsid w:val="00AA1D44"/>
    <w:rsid w:val="00AB208E"/>
    <w:rsid w:val="00B12DAB"/>
    <w:rsid w:val="00B21AB7"/>
    <w:rsid w:val="00B37C30"/>
    <w:rsid w:val="00B65D30"/>
    <w:rsid w:val="00B71186"/>
    <w:rsid w:val="00B75378"/>
    <w:rsid w:val="00B86C92"/>
    <w:rsid w:val="00BB5A43"/>
    <w:rsid w:val="00BD466D"/>
    <w:rsid w:val="00BD750E"/>
    <w:rsid w:val="00BF3A58"/>
    <w:rsid w:val="00C325BD"/>
    <w:rsid w:val="00C36197"/>
    <w:rsid w:val="00C53F4A"/>
    <w:rsid w:val="00C91BF0"/>
    <w:rsid w:val="00CF386D"/>
    <w:rsid w:val="00D1103D"/>
    <w:rsid w:val="00D434C9"/>
    <w:rsid w:val="00D45BFD"/>
    <w:rsid w:val="00D7528D"/>
    <w:rsid w:val="00DB2CD3"/>
    <w:rsid w:val="00DE3735"/>
    <w:rsid w:val="00DE3D9B"/>
    <w:rsid w:val="00E26DE7"/>
    <w:rsid w:val="00E35193"/>
    <w:rsid w:val="00E470D3"/>
    <w:rsid w:val="00E52B1E"/>
    <w:rsid w:val="00EA10F3"/>
    <w:rsid w:val="00EB3123"/>
    <w:rsid w:val="00EC7C34"/>
    <w:rsid w:val="00F629E8"/>
    <w:rsid w:val="00F861A8"/>
    <w:rsid w:val="00F942B0"/>
    <w:rsid w:val="00FB3318"/>
    <w:rsid w:val="00FC1B8E"/>
    <w:rsid w:val="00FE17E3"/>
    <w:rsid w:val="00FF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0E"/>
  </w:style>
  <w:style w:type="paragraph" w:styleId="1">
    <w:name w:val="heading 1"/>
    <w:basedOn w:val="a"/>
    <w:next w:val="a"/>
    <w:link w:val="10"/>
    <w:uiPriority w:val="9"/>
    <w:qFormat/>
    <w:rsid w:val="00EC7C34"/>
    <w:pPr>
      <w:keepNext/>
      <w:spacing w:after="0" w:line="240" w:lineRule="auto"/>
      <w:jc w:val="center"/>
      <w:outlineLvl w:val="0"/>
    </w:pPr>
    <w:rPr>
      <w:rFonts w:ascii="Times New Roman" w:eastAsia="Times New Roman" w:hAnsi="Times New Roman" w:cs="Times New Roman"/>
      <w:b/>
      <w:bCs/>
      <w:sz w:val="36"/>
      <w:szCs w:val="36"/>
    </w:rPr>
  </w:style>
  <w:style w:type="paragraph" w:styleId="2">
    <w:name w:val="heading 2"/>
    <w:basedOn w:val="a"/>
    <w:next w:val="a"/>
    <w:link w:val="20"/>
    <w:uiPriority w:val="9"/>
    <w:semiHidden/>
    <w:unhideWhenUsed/>
    <w:qFormat/>
    <w:rsid w:val="00EC7C3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EC7C34"/>
    <w:pPr>
      <w:keepNext/>
      <w:spacing w:after="0" w:line="240" w:lineRule="auto"/>
      <w:jc w:val="center"/>
      <w:outlineLvl w:val="2"/>
    </w:pPr>
    <w:rPr>
      <w:rFonts w:ascii="Times New Roman" w:eastAsia="Times New Roman" w:hAnsi="Times New Roman" w:cs="Times New Roman"/>
      <w:b/>
      <w:bCs/>
      <w:sz w:val="44"/>
      <w:szCs w:val="44"/>
    </w:rPr>
  </w:style>
  <w:style w:type="paragraph" w:styleId="5">
    <w:name w:val="heading 5"/>
    <w:basedOn w:val="a"/>
    <w:next w:val="a"/>
    <w:link w:val="50"/>
    <w:uiPriority w:val="9"/>
    <w:semiHidden/>
    <w:unhideWhenUsed/>
    <w:qFormat/>
    <w:rsid w:val="00EC7C3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7528D"/>
    <w:rPr>
      <w:color w:val="0000FF"/>
      <w:u w:val="single"/>
    </w:rPr>
  </w:style>
  <w:style w:type="paragraph" w:styleId="a4">
    <w:name w:val="Balloon Text"/>
    <w:basedOn w:val="a"/>
    <w:link w:val="a5"/>
    <w:uiPriority w:val="99"/>
    <w:semiHidden/>
    <w:unhideWhenUsed/>
    <w:rsid w:val="00C325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5BD"/>
    <w:rPr>
      <w:rFonts w:ascii="Tahoma" w:hAnsi="Tahoma" w:cs="Tahoma"/>
      <w:sz w:val="16"/>
      <w:szCs w:val="16"/>
    </w:rPr>
  </w:style>
  <w:style w:type="paragraph" w:styleId="a6">
    <w:name w:val="Normal (Web)"/>
    <w:basedOn w:val="a"/>
    <w:uiPriority w:val="99"/>
    <w:unhideWhenUsed/>
    <w:rsid w:val="0053292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aliases w:val="Знак2"/>
    <w:basedOn w:val="a"/>
    <w:link w:val="a8"/>
    <w:uiPriority w:val="99"/>
    <w:semiHidden/>
    <w:unhideWhenUsed/>
    <w:rsid w:val="0053292B"/>
    <w:pPr>
      <w:tabs>
        <w:tab w:val="center" w:pos="4677"/>
        <w:tab w:val="right" w:pos="9355"/>
      </w:tabs>
      <w:spacing w:after="0" w:line="240" w:lineRule="auto"/>
    </w:pPr>
  </w:style>
  <w:style w:type="character" w:customStyle="1" w:styleId="a8">
    <w:name w:val="Верхний колонтитул Знак"/>
    <w:aliases w:val="Знак2 Знак"/>
    <w:basedOn w:val="a0"/>
    <w:link w:val="a7"/>
    <w:uiPriority w:val="99"/>
    <w:semiHidden/>
    <w:rsid w:val="0053292B"/>
  </w:style>
  <w:style w:type="paragraph" w:styleId="a9">
    <w:name w:val="footer"/>
    <w:aliases w:val="Знак1"/>
    <w:basedOn w:val="a"/>
    <w:link w:val="aa"/>
    <w:uiPriority w:val="99"/>
    <w:unhideWhenUsed/>
    <w:rsid w:val="0053292B"/>
    <w:pPr>
      <w:tabs>
        <w:tab w:val="center" w:pos="4677"/>
        <w:tab w:val="right" w:pos="9355"/>
      </w:tabs>
      <w:spacing w:after="0" w:line="240" w:lineRule="auto"/>
    </w:pPr>
  </w:style>
  <w:style w:type="character" w:customStyle="1" w:styleId="aa">
    <w:name w:val="Нижний колонтитул Знак"/>
    <w:aliases w:val="Знак1 Знак"/>
    <w:basedOn w:val="a0"/>
    <w:link w:val="a9"/>
    <w:uiPriority w:val="99"/>
    <w:rsid w:val="0053292B"/>
  </w:style>
  <w:style w:type="paragraph" w:styleId="ab">
    <w:name w:val="Body Text"/>
    <w:basedOn w:val="a"/>
    <w:link w:val="ac"/>
    <w:semiHidden/>
    <w:unhideWhenUsed/>
    <w:rsid w:val="00645E25"/>
    <w:pPr>
      <w:spacing w:after="0" w:line="240" w:lineRule="auto"/>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645E25"/>
    <w:rPr>
      <w:rFonts w:ascii="Times New Roman" w:eastAsia="Times New Roman" w:hAnsi="Times New Roman" w:cs="Times New Roman"/>
      <w:sz w:val="28"/>
      <w:szCs w:val="24"/>
    </w:rPr>
  </w:style>
  <w:style w:type="paragraph" w:customStyle="1" w:styleId="ConsNormal">
    <w:name w:val="ConsNormal"/>
    <w:rsid w:val="00DE3D9B"/>
    <w:pPr>
      <w:widowControl w:val="0"/>
      <w:spacing w:after="0" w:line="240" w:lineRule="auto"/>
      <w:ind w:firstLine="720"/>
    </w:pPr>
    <w:rPr>
      <w:rFonts w:ascii="Arial" w:eastAsia="Times New Roman" w:hAnsi="Arial" w:cs="Times New Roman"/>
      <w:sz w:val="20"/>
      <w:szCs w:val="20"/>
    </w:rPr>
  </w:style>
  <w:style w:type="paragraph" w:customStyle="1" w:styleId="ad">
    <w:name w:val="Îáû÷íûé"/>
    <w:rsid w:val="00DE3D9B"/>
    <w:pPr>
      <w:spacing w:after="0" w:line="240" w:lineRule="auto"/>
    </w:pPr>
    <w:rPr>
      <w:rFonts w:ascii="Times New Roman" w:eastAsia="Times New Roman" w:hAnsi="Times New Roman" w:cs="Times New Roman"/>
      <w:sz w:val="20"/>
      <w:szCs w:val="20"/>
    </w:rPr>
  </w:style>
  <w:style w:type="paragraph" w:styleId="ae">
    <w:name w:val="No Spacing"/>
    <w:link w:val="af"/>
    <w:uiPriority w:val="1"/>
    <w:qFormat/>
    <w:rsid w:val="005971F2"/>
    <w:pPr>
      <w:spacing w:after="0" w:line="240" w:lineRule="auto"/>
    </w:pPr>
    <w:rPr>
      <w:lang w:eastAsia="en-US"/>
    </w:rPr>
  </w:style>
  <w:style w:type="character" w:customStyle="1" w:styleId="af">
    <w:name w:val="Без интервала Знак"/>
    <w:basedOn w:val="a0"/>
    <w:link w:val="ae"/>
    <w:uiPriority w:val="1"/>
    <w:rsid w:val="005971F2"/>
    <w:rPr>
      <w:lang w:eastAsia="en-US"/>
    </w:rPr>
  </w:style>
  <w:style w:type="character" w:customStyle="1" w:styleId="10">
    <w:name w:val="Заголовок 1 Знак"/>
    <w:basedOn w:val="a0"/>
    <w:link w:val="1"/>
    <w:uiPriority w:val="9"/>
    <w:rsid w:val="00EC7C34"/>
    <w:rPr>
      <w:rFonts w:ascii="Times New Roman" w:eastAsia="Times New Roman" w:hAnsi="Times New Roman" w:cs="Times New Roman"/>
      <w:b/>
      <w:bCs/>
      <w:sz w:val="36"/>
      <w:szCs w:val="36"/>
    </w:rPr>
  </w:style>
  <w:style w:type="character" w:customStyle="1" w:styleId="20">
    <w:name w:val="Заголовок 2 Знак"/>
    <w:basedOn w:val="a0"/>
    <w:link w:val="2"/>
    <w:uiPriority w:val="9"/>
    <w:semiHidden/>
    <w:rsid w:val="00EC7C34"/>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EC7C34"/>
    <w:rPr>
      <w:rFonts w:ascii="Times New Roman" w:eastAsia="Times New Roman" w:hAnsi="Times New Roman" w:cs="Times New Roman"/>
      <w:b/>
      <w:bCs/>
      <w:sz w:val="44"/>
      <w:szCs w:val="44"/>
    </w:rPr>
  </w:style>
  <w:style w:type="character" w:customStyle="1" w:styleId="50">
    <w:name w:val="Заголовок 5 Знак"/>
    <w:basedOn w:val="a0"/>
    <w:link w:val="5"/>
    <w:uiPriority w:val="9"/>
    <w:semiHidden/>
    <w:rsid w:val="00EC7C34"/>
    <w:rPr>
      <w:rFonts w:ascii="Times New Roman" w:eastAsia="Times New Roman" w:hAnsi="Times New Roman" w:cs="Times New Roman"/>
      <w:b/>
      <w:bCs/>
      <w:i/>
      <w:iCs/>
      <w:sz w:val="26"/>
      <w:szCs w:val="26"/>
    </w:rPr>
  </w:style>
  <w:style w:type="character" w:styleId="af0">
    <w:name w:val="FollowedHyperlink"/>
    <w:basedOn w:val="a0"/>
    <w:uiPriority w:val="99"/>
    <w:semiHidden/>
    <w:unhideWhenUsed/>
    <w:rsid w:val="00EC7C34"/>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C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C7C34"/>
    <w:rPr>
      <w:rFonts w:ascii="Courier New" w:eastAsia="Times New Roman" w:hAnsi="Courier New" w:cs="Courier New"/>
      <w:sz w:val="20"/>
      <w:szCs w:val="20"/>
    </w:rPr>
  </w:style>
  <w:style w:type="character" w:customStyle="1" w:styleId="11">
    <w:name w:val="Верхний колонтитул Знак1"/>
    <w:aliases w:val="Знак2 Знак1"/>
    <w:basedOn w:val="a0"/>
    <w:uiPriority w:val="99"/>
    <w:semiHidden/>
    <w:rsid w:val="00EC7C34"/>
    <w:rPr>
      <w:rFonts w:ascii="Times New Roman" w:eastAsia="Times New Roman" w:hAnsi="Times New Roman" w:cs="Times New Roman"/>
      <w:sz w:val="20"/>
      <w:szCs w:val="20"/>
    </w:rPr>
  </w:style>
  <w:style w:type="character" w:customStyle="1" w:styleId="12">
    <w:name w:val="Нижний колонтитул Знак1"/>
    <w:aliases w:val="Знак1 Знак1"/>
    <w:basedOn w:val="a0"/>
    <w:uiPriority w:val="99"/>
    <w:semiHidden/>
    <w:rsid w:val="00EC7C34"/>
    <w:rPr>
      <w:rFonts w:ascii="Times New Roman" w:eastAsia="Times New Roman" w:hAnsi="Times New Roman" w:cs="Times New Roman"/>
      <w:sz w:val="20"/>
      <w:szCs w:val="20"/>
    </w:rPr>
  </w:style>
  <w:style w:type="paragraph" w:styleId="af1">
    <w:name w:val="Title"/>
    <w:basedOn w:val="a"/>
    <w:link w:val="af2"/>
    <w:uiPriority w:val="10"/>
    <w:qFormat/>
    <w:rsid w:val="00EC7C34"/>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0"/>
    <w:link w:val="af1"/>
    <w:uiPriority w:val="10"/>
    <w:rsid w:val="00EC7C34"/>
    <w:rPr>
      <w:rFonts w:ascii="Times New Roman" w:eastAsia="Times New Roman" w:hAnsi="Times New Roman" w:cs="Times New Roman"/>
      <w:sz w:val="28"/>
      <w:szCs w:val="28"/>
    </w:rPr>
  </w:style>
  <w:style w:type="paragraph" w:customStyle="1" w:styleId="8">
    <w:name w:val="çàãîëîâîê 8"/>
    <w:basedOn w:val="a"/>
    <w:next w:val="a"/>
    <w:rsid w:val="00EC7C34"/>
    <w:pPr>
      <w:keepNext/>
      <w:spacing w:before="120" w:after="0" w:line="360" w:lineRule="auto"/>
      <w:jc w:val="center"/>
    </w:pPr>
    <w:rPr>
      <w:rFonts w:ascii="Times New Roman" w:eastAsia="Times New Roman" w:hAnsi="Times New Roman" w:cs="Times New Roman"/>
      <w:sz w:val="24"/>
      <w:szCs w:val="24"/>
    </w:rPr>
  </w:style>
  <w:style w:type="paragraph" w:customStyle="1" w:styleId="51">
    <w:name w:val="çàãîëîâîê 5"/>
    <w:basedOn w:val="a"/>
    <w:next w:val="a"/>
    <w:rsid w:val="00EC7C34"/>
    <w:pPr>
      <w:keepNext/>
      <w:spacing w:before="120" w:after="0" w:line="240" w:lineRule="auto"/>
    </w:pPr>
    <w:rPr>
      <w:rFonts w:ascii="Times New Roman" w:eastAsia="Times New Roman" w:hAnsi="Times New Roman" w:cs="Times New Roman"/>
      <w:sz w:val="28"/>
      <w:szCs w:val="28"/>
    </w:rPr>
  </w:style>
  <w:style w:type="paragraph" w:customStyle="1" w:styleId="ConsNonformat">
    <w:name w:val="ConsNonformat"/>
    <w:rsid w:val="00EC7C34"/>
    <w:pPr>
      <w:spacing w:after="0" w:line="240" w:lineRule="auto"/>
    </w:pPr>
    <w:rPr>
      <w:rFonts w:ascii="Courier New" w:eastAsia="Times New Roman" w:hAnsi="Courier New" w:cs="Courier New"/>
      <w:sz w:val="20"/>
      <w:szCs w:val="20"/>
    </w:rPr>
  </w:style>
  <w:style w:type="paragraph" w:customStyle="1" w:styleId="ConsTitle">
    <w:name w:val="ConsTitle"/>
    <w:rsid w:val="00EC7C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EC7C34"/>
    <w:pPr>
      <w:widowControl w:val="0"/>
      <w:autoSpaceDE w:val="0"/>
      <w:autoSpaceDN w:val="0"/>
      <w:adjustRightInd w:val="0"/>
      <w:spacing w:after="0" w:line="240" w:lineRule="auto"/>
      <w:ind w:right="19772"/>
    </w:pPr>
    <w:rPr>
      <w:rFonts w:ascii="Arial" w:eastAsia="Times New Roman" w:hAnsi="Arial" w:cs="Arial"/>
      <w:sz w:val="28"/>
      <w:szCs w:val="28"/>
    </w:rPr>
  </w:style>
  <w:style w:type="paragraph" w:customStyle="1" w:styleId="xl65">
    <w:name w:val="xl65"/>
    <w:basedOn w:val="a"/>
    <w:rsid w:val="00EC7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EC7C3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EC7C3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EC7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4">
    <w:name w:val="xl74"/>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rPr>
  </w:style>
  <w:style w:type="paragraph" w:customStyle="1" w:styleId="xl75">
    <w:name w:val="xl75"/>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EC7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
    <w:rsid w:val="00EC7C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EC7C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u w:val="single"/>
    </w:rPr>
  </w:style>
  <w:style w:type="character" w:styleId="af3">
    <w:name w:val="page number"/>
    <w:basedOn w:val="a0"/>
    <w:uiPriority w:val="99"/>
    <w:semiHidden/>
    <w:unhideWhenUsed/>
    <w:rsid w:val="00EC7C34"/>
    <w:rPr>
      <w:rFonts w:ascii="Times New Roman" w:hAnsi="Times New Roman" w:cs="Times New Roman" w:hint="default"/>
    </w:rPr>
  </w:style>
  <w:style w:type="table" w:styleId="af4">
    <w:name w:val="Table Grid"/>
    <w:basedOn w:val="a1"/>
    <w:uiPriority w:val="59"/>
    <w:rsid w:val="00EC7C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A3F40"/>
  </w:style>
</w:styles>
</file>

<file path=word/webSettings.xml><?xml version="1.0" encoding="utf-8"?>
<w:webSettings xmlns:r="http://schemas.openxmlformats.org/officeDocument/2006/relationships" xmlns:w="http://schemas.openxmlformats.org/wordprocessingml/2006/main">
  <w:divs>
    <w:div w:id="57827766">
      <w:bodyDiv w:val="1"/>
      <w:marLeft w:val="0"/>
      <w:marRight w:val="0"/>
      <w:marTop w:val="0"/>
      <w:marBottom w:val="0"/>
      <w:divBdr>
        <w:top w:val="none" w:sz="0" w:space="0" w:color="auto"/>
        <w:left w:val="none" w:sz="0" w:space="0" w:color="auto"/>
        <w:bottom w:val="none" w:sz="0" w:space="0" w:color="auto"/>
        <w:right w:val="none" w:sz="0" w:space="0" w:color="auto"/>
      </w:divBdr>
    </w:div>
    <w:div w:id="129904075">
      <w:bodyDiv w:val="1"/>
      <w:marLeft w:val="0"/>
      <w:marRight w:val="0"/>
      <w:marTop w:val="0"/>
      <w:marBottom w:val="0"/>
      <w:divBdr>
        <w:top w:val="none" w:sz="0" w:space="0" w:color="auto"/>
        <w:left w:val="none" w:sz="0" w:space="0" w:color="auto"/>
        <w:bottom w:val="none" w:sz="0" w:space="0" w:color="auto"/>
        <w:right w:val="none" w:sz="0" w:space="0" w:color="auto"/>
      </w:divBdr>
    </w:div>
    <w:div w:id="450562311">
      <w:bodyDiv w:val="1"/>
      <w:marLeft w:val="0"/>
      <w:marRight w:val="0"/>
      <w:marTop w:val="0"/>
      <w:marBottom w:val="0"/>
      <w:divBdr>
        <w:top w:val="none" w:sz="0" w:space="0" w:color="auto"/>
        <w:left w:val="none" w:sz="0" w:space="0" w:color="auto"/>
        <w:bottom w:val="none" w:sz="0" w:space="0" w:color="auto"/>
        <w:right w:val="none" w:sz="0" w:space="0" w:color="auto"/>
      </w:divBdr>
    </w:div>
    <w:div w:id="466553394">
      <w:bodyDiv w:val="1"/>
      <w:marLeft w:val="0"/>
      <w:marRight w:val="0"/>
      <w:marTop w:val="0"/>
      <w:marBottom w:val="0"/>
      <w:divBdr>
        <w:top w:val="none" w:sz="0" w:space="0" w:color="auto"/>
        <w:left w:val="none" w:sz="0" w:space="0" w:color="auto"/>
        <w:bottom w:val="none" w:sz="0" w:space="0" w:color="auto"/>
        <w:right w:val="none" w:sz="0" w:space="0" w:color="auto"/>
      </w:divBdr>
    </w:div>
    <w:div w:id="481893431">
      <w:bodyDiv w:val="1"/>
      <w:marLeft w:val="0"/>
      <w:marRight w:val="0"/>
      <w:marTop w:val="0"/>
      <w:marBottom w:val="0"/>
      <w:divBdr>
        <w:top w:val="none" w:sz="0" w:space="0" w:color="auto"/>
        <w:left w:val="none" w:sz="0" w:space="0" w:color="auto"/>
        <w:bottom w:val="none" w:sz="0" w:space="0" w:color="auto"/>
        <w:right w:val="none" w:sz="0" w:space="0" w:color="auto"/>
      </w:divBdr>
    </w:div>
    <w:div w:id="519705059">
      <w:bodyDiv w:val="1"/>
      <w:marLeft w:val="0"/>
      <w:marRight w:val="0"/>
      <w:marTop w:val="0"/>
      <w:marBottom w:val="0"/>
      <w:divBdr>
        <w:top w:val="none" w:sz="0" w:space="0" w:color="auto"/>
        <w:left w:val="none" w:sz="0" w:space="0" w:color="auto"/>
        <w:bottom w:val="none" w:sz="0" w:space="0" w:color="auto"/>
        <w:right w:val="none" w:sz="0" w:space="0" w:color="auto"/>
      </w:divBdr>
    </w:div>
    <w:div w:id="652216786">
      <w:bodyDiv w:val="1"/>
      <w:marLeft w:val="0"/>
      <w:marRight w:val="0"/>
      <w:marTop w:val="0"/>
      <w:marBottom w:val="0"/>
      <w:divBdr>
        <w:top w:val="none" w:sz="0" w:space="0" w:color="auto"/>
        <w:left w:val="none" w:sz="0" w:space="0" w:color="auto"/>
        <w:bottom w:val="none" w:sz="0" w:space="0" w:color="auto"/>
        <w:right w:val="none" w:sz="0" w:space="0" w:color="auto"/>
      </w:divBdr>
    </w:div>
    <w:div w:id="792022644">
      <w:bodyDiv w:val="1"/>
      <w:marLeft w:val="0"/>
      <w:marRight w:val="0"/>
      <w:marTop w:val="0"/>
      <w:marBottom w:val="0"/>
      <w:divBdr>
        <w:top w:val="none" w:sz="0" w:space="0" w:color="auto"/>
        <w:left w:val="none" w:sz="0" w:space="0" w:color="auto"/>
        <w:bottom w:val="none" w:sz="0" w:space="0" w:color="auto"/>
        <w:right w:val="none" w:sz="0" w:space="0" w:color="auto"/>
      </w:divBdr>
    </w:div>
    <w:div w:id="853956582">
      <w:bodyDiv w:val="1"/>
      <w:marLeft w:val="0"/>
      <w:marRight w:val="0"/>
      <w:marTop w:val="0"/>
      <w:marBottom w:val="0"/>
      <w:divBdr>
        <w:top w:val="none" w:sz="0" w:space="0" w:color="auto"/>
        <w:left w:val="none" w:sz="0" w:space="0" w:color="auto"/>
        <w:bottom w:val="none" w:sz="0" w:space="0" w:color="auto"/>
        <w:right w:val="none" w:sz="0" w:space="0" w:color="auto"/>
      </w:divBdr>
    </w:div>
    <w:div w:id="1650481379">
      <w:bodyDiv w:val="1"/>
      <w:marLeft w:val="0"/>
      <w:marRight w:val="0"/>
      <w:marTop w:val="0"/>
      <w:marBottom w:val="0"/>
      <w:divBdr>
        <w:top w:val="none" w:sz="0" w:space="0" w:color="auto"/>
        <w:left w:val="none" w:sz="0" w:space="0" w:color="auto"/>
        <w:bottom w:val="none" w:sz="0" w:space="0" w:color="auto"/>
        <w:right w:val="none" w:sz="0" w:space="0" w:color="auto"/>
      </w:divBdr>
    </w:div>
    <w:div w:id="1854144889">
      <w:bodyDiv w:val="1"/>
      <w:marLeft w:val="0"/>
      <w:marRight w:val="0"/>
      <w:marTop w:val="0"/>
      <w:marBottom w:val="0"/>
      <w:divBdr>
        <w:top w:val="none" w:sz="0" w:space="0" w:color="auto"/>
        <w:left w:val="none" w:sz="0" w:space="0" w:color="auto"/>
        <w:bottom w:val="none" w:sz="0" w:space="0" w:color="auto"/>
        <w:right w:val="none" w:sz="0" w:space="0" w:color="auto"/>
      </w:divBdr>
    </w:div>
    <w:div w:id="1998335069">
      <w:bodyDiv w:val="1"/>
      <w:marLeft w:val="0"/>
      <w:marRight w:val="0"/>
      <w:marTop w:val="0"/>
      <w:marBottom w:val="0"/>
      <w:divBdr>
        <w:top w:val="none" w:sz="0" w:space="0" w:color="auto"/>
        <w:left w:val="none" w:sz="0" w:space="0" w:color="auto"/>
        <w:bottom w:val="none" w:sz="0" w:space="0" w:color="auto"/>
        <w:right w:val="none" w:sz="0" w:space="0" w:color="auto"/>
      </w:divBdr>
    </w:div>
    <w:div w:id="21291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babino@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5415</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71</cp:revision>
  <cp:lastPrinted>2016-08-01T10:35:00Z</cp:lastPrinted>
  <dcterms:created xsi:type="dcterms:W3CDTF">2015-12-25T07:20:00Z</dcterms:created>
  <dcterms:modified xsi:type="dcterms:W3CDTF">2016-08-01T10:39:00Z</dcterms:modified>
</cp:coreProperties>
</file>