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8E3" w:rsidRDefault="00F178E3" w:rsidP="00331FFA">
      <w:pPr>
        <w:spacing w:after="0" w:line="240" w:lineRule="auto"/>
        <w:jc w:val="center"/>
        <w:rPr>
          <w:rFonts w:ascii="Times New Roman" w:hAnsi="Times New Roman"/>
          <w:i/>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233045</wp:posOffset>
                </wp:positionH>
                <wp:positionV relativeFrom="paragraph">
                  <wp:posOffset>-31750</wp:posOffset>
                </wp:positionV>
                <wp:extent cx="1438275" cy="1047750"/>
                <wp:effectExtent l="13970" t="6350" r="14605" b="22225"/>
                <wp:wrapNone/>
                <wp:docPr id="3" name="Круглая лента лицом вверх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047750"/>
                        </a:xfrm>
                        <a:prstGeom prst="ellipseRibbon2">
                          <a:avLst>
                            <a:gd name="adj1" fmla="val 25000"/>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4185F"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Круглая лента лицом вверх 3" o:spid="_x0000_s1026" type="#_x0000_t108" style="position:absolute;margin-left:18.35pt;margin-top:-2.5pt;width:113.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"/>
            </w:pict>
          </mc:Fallback>
        </mc:AlternateContent>
      </w:r>
      <w:r>
        <w:rPr>
          <w:rFonts w:ascii="Times New Roman" w:hAnsi="Times New Roman"/>
          <w:i/>
          <w:sz w:val="32"/>
          <w:szCs w:val="32"/>
        </w:rPr>
        <w:t xml:space="preserve">                            </w:t>
      </w:r>
      <w:r w:rsidRPr="00BB5A43">
        <w:rPr>
          <w:rFonts w:ascii="Times New Roman" w:hAnsi="Times New Roman"/>
          <w:i/>
          <w:sz w:val="32"/>
          <w:szCs w:val="32"/>
        </w:rPr>
        <w:t>Печатное средство массовой информации</w:t>
      </w:r>
    </w:p>
    <w:p w:rsidR="00F178E3" w:rsidRDefault="00F178E3" w:rsidP="00331FFA">
      <w:pPr>
        <w:spacing w:after="0" w:line="240" w:lineRule="auto"/>
        <w:jc w:val="center"/>
        <w:rPr>
          <w:rFonts w:ascii="Times New Roman" w:hAnsi="Times New Roman"/>
          <w:i/>
          <w:sz w:val="32"/>
          <w:szCs w:val="32"/>
        </w:rPr>
      </w:pPr>
      <w:r>
        <w:rPr>
          <w:rFonts w:ascii="Times New Roman" w:hAnsi="Times New Roman"/>
          <w:i/>
          <w:sz w:val="32"/>
          <w:szCs w:val="32"/>
        </w:rPr>
        <w:t xml:space="preserve">                           муниципального образования</w:t>
      </w:r>
    </w:p>
    <w:p w:rsidR="00F178E3" w:rsidRDefault="00F178E3" w:rsidP="00331FFA">
      <w:pPr>
        <w:spacing w:after="0" w:line="240" w:lineRule="auto"/>
        <w:jc w:val="center"/>
        <w:rPr>
          <w:rFonts w:ascii="Times New Roman" w:hAnsi="Times New Roman"/>
          <w:i/>
          <w:sz w:val="32"/>
          <w:szCs w:val="32"/>
        </w:rPr>
      </w:pPr>
      <w:r>
        <w:rPr>
          <w:rFonts w:ascii="Times New Roman" w:hAnsi="Times New Roman"/>
          <w:i/>
          <w:sz w:val="32"/>
          <w:szCs w:val="32"/>
        </w:rPr>
        <w:t xml:space="preserve">                    Б</w:t>
      </w:r>
      <w:r w:rsidRPr="00BB5A43">
        <w:rPr>
          <w:rFonts w:ascii="Times New Roman" w:hAnsi="Times New Roman"/>
          <w:i/>
          <w:sz w:val="32"/>
          <w:szCs w:val="32"/>
        </w:rPr>
        <w:t>улгаковско</w:t>
      </w:r>
      <w:r>
        <w:rPr>
          <w:rFonts w:ascii="Times New Roman" w:hAnsi="Times New Roman"/>
          <w:i/>
          <w:sz w:val="32"/>
          <w:szCs w:val="32"/>
        </w:rPr>
        <w:t>го</w:t>
      </w:r>
      <w:r w:rsidRPr="00BB5A43">
        <w:rPr>
          <w:rFonts w:ascii="Times New Roman" w:hAnsi="Times New Roman"/>
          <w:i/>
          <w:sz w:val="32"/>
          <w:szCs w:val="32"/>
        </w:rPr>
        <w:t xml:space="preserve"> сельско</w:t>
      </w:r>
      <w:r>
        <w:rPr>
          <w:rFonts w:ascii="Times New Roman" w:hAnsi="Times New Roman"/>
          <w:i/>
          <w:sz w:val="32"/>
          <w:szCs w:val="32"/>
        </w:rPr>
        <w:t>го</w:t>
      </w:r>
      <w:r w:rsidRPr="00BB5A43">
        <w:rPr>
          <w:rFonts w:ascii="Times New Roman" w:hAnsi="Times New Roman"/>
          <w:i/>
          <w:sz w:val="32"/>
          <w:szCs w:val="32"/>
        </w:rPr>
        <w:t xml:space="preserve"> поселени</w:t>
      </w:r>
      <w:r>
        <w:rPr>
          <w:rFonts w:ascii="Times New Roman" w:hAnsi="Times New Roman"/>
          <w:i/>
          <w:sz w:val="32"/>
          <w:szCs w:val="32"/>
        </w:rPr>
        <w:t xml:space="preserve">я                                                      </w:t>
      </w:r>
    </w:p>
    <w:p w:rsidR="00F178E3" w:rsidRPr="00BB5A43" w:rsidRDefault="00F178E3" w:rsidP="00331FFA">
      <w:pPr>
        <w:spacing w:after="0" w:line="240" w:lineRule="auto"/>
        <w:jc w:val="center"/>
        <w:rPr>
          <w:rFonts w:ascii="Times New Roman" w:hAnsi="Times New Roman"/>
          <w:i/>
          <w:sz w:val="32"/>
          <w:szCs w:val="32"/>
        </w:rPr>
      </w:pPr>
      <w:r>
        <w:rPr>
          <w:rFonts w:ascii="Times New Roman" w:hAnsi="Times New Roman"/>
          <w:i/>
          <w:sz w:val="32"/>
          <w:szCs w:val="32"/>
        </w:rPr>
        <w:t xml:space="preserve">                           </w:t>
      </w:r>
      <w:r w:rsidRPr="00BB5A43">
        <w:rPr>
          <w:rFonts w:ascii="Times New Roman" w:hAnsi="Times New Roman"/>
          <w:i/>
          <w:sz w:val="32"/>
          <w:szCs w:val="32"/>
        </w:rPr>
        <w:t>Духовщинского района Смоленской области</w:t>
      </w:r>
    </w:p>
    <w:p w:rsidR="00F178E3" w:rsidRPr="00BB5A43" w:rsidRDefault="00F178E3" w:rsidP="00331FFA">
      <w:pPr>
        <w:spacing w:after="0" w:line="240" w:lineRule="auto"/>
        <w:rPr>
          <w:rFonts w:ascii="Times New Roman" w:hAnsi="Times New Roman"/>
          <w:i/>
          <w:sz w:val="28"/>
          <w:szCs w:val="28"/>
        </w:rPr>
      </w:pPr>
    </w:p>
    <w:p w:rsidR="00F178E3" w:rsidRPr="003B5F94" w:rsidRDefault="00F178E3" w:rsidP="00331FFA">
      <w:pPr>
        <w:spacing w:after="0" w:line="240" w:lineRule="auto"/>
        <w:jc w:val="center"/>
        <w:rPr>
          <w:rFonts w:ascii="Monotype Corsiva" w:hAnsi="Monotype Corsiva"/>
          <w:sz w:val="64"/>
          <w:szCs w:val="64"/>
        </w:rPr>
      </w:pPr>
      <w:r w:rsidRPr="003B5F94">
        <w:rPr>
          <w:rFonts w:ascii="Monotype Corsiva" w:hAnsi="Monotype Corsiva"/>
          <w:sz w:val="64"/>
          <w:szCs w:val="64"/>
        </w:rPr>
        <w:t>МУНИЦИПАЛЬНЫЙ ВЕСТНИК</w:t>
      </w:r>
    </w:p>
    <w:p w:rsidR="00F178E3" w:rsidRPr="003B5F94" w:rsidRDefault="00F178E3" w:rsidP="00331FFA">
      <w:pPr>
        <w:spacing w:after="0" w:line="240" w:lineRule="auto"/>
        <w:jc w:val="center"/>
        <w:rPr>
          <w:rFonts w:ascii="Monotype Corsiva" w:hAnsi="Monotype Corsiva"/>
          <w:sz w:val="64"/>
          <w:szCs w:val="64"/>
        </w:rPr>
      </w:pPr>
      <w:r w:rsidRPr="003B5F94">
        <w:rPr>
          <w:rFonts w:ascii="Monotype Corsiva" w:hAnsi="Monotype Corsiva"/>
          <w:sz w:val="64"/>
          <w:szCs w:val="64"/>
        </w:rPr>
        <w:t>«БУЛГАКОВСКИЕ ВЕСТИ»</w:t>
      </w:r>
    </w:p>
    <w:p w:rsidR="00F178E3" w:rsidRDefault="00F178E3" w:rsidP="00331FFA">
      <w:pPr>
        <w:spacing w:after="0" w:line="240" w:lineRule="auto"/>
        <w:jc w:val="right"/>
        <w:rPr>
          <w:rFonts w:ascii="Times New Roman" w:hAnsi="Times New Roman"/>
          <w:sz w:val="28"/>
          <w:szCs w:val="28"/>
        </w:rPr>
      </w:pPr>
      <w:r>
        <w:rPr>
          <w:rFonts w:ascii="Times New Roman" w:hAnsi="Times New Roman"/>
          <w:b/>
          <w:i/>
          <w:sz w:val="32"/>
          <w:szCs w:val="32"/>
        </w:rPr>
        <w:t xml:space="preserve"> </w:t>
      </w:r>
      <w:r w:rsidRPr="00B86236">
        <w:rPr>
          <w:rFonts w:ascii="Times New Roman" w:hAnsi="Times New Roman"/>
          <w:b/>
          <w:i/>
          <w:sz w:val="32"/>
          <w:szCs w:val="32"/>
        </w:rPr>
        <w:t xml:space="preserve"> </w:t>
      </w:r>
      <w:r w:rsidR="00484548">
        <w:rPr>
          <w:rFonts w:ascii="Times New Roman" w:hAnsi="Times New Roman"/>
          <w:b/>
          <w:i/>
          <w:sz w:val="32"/>
          <w:szCs w:val="32"/>
        </w:rPr>
        <w:t>23</w:t>
      </w:r>
      <w:r w:rsidR="004962DD">
        <w:rPr>
          <w:rFonts w:ascii="Times New Roman" w:hAnsi="Times New Roman"/>
          <w:b/>
          <w:i/>
          <w:sz w:val="32"/>
          <w:szCs w:val="32"/>
        </w:rPr>
        <w:t xml:space="preserve"> </w:t>
      </w:r>
      <w:r w:rsidR="00484548">
        <w:rPr>
          <w:rFonts w:ascii="Times New Roman" w:hAnsi="Times New Roman"/>
          <w:b/>
          <w:i/>
          <w:sz w:val="32"/>
          <w:szCs w:val="32"/>
        </w:rPr>
        <w:t>сентября</w:t>
      </w:r>
      <w:r w:rsidRPr="00B86236">
        <w:rPr>
          <w:rFonts w:ascii="Times New Roman" w:hAnsi="Times New Roman"/>
          <w:b/>
          <w:i/>
          <w:sz w:val="32"/>
          <w:szCs w:val="32"/>
        </w:rPr>
        <w:t xml:space="preserve"> 20</w:t>
      </w:r>
      <w:r w:rsidR="00E645C8">
        <w:rPr>
          <w:rFonts w:ascii="Times New Roman" w:hAnsi="Times New Roman"/>
          <w:b/>
          <w:i/>
          <w:sz w:val="32"/>
          <w:szCs w:val="32"/>
        </w:rPr>
        <w:t>2</w:t>
      </w:r>
      <w:r w:rsidR="007C186D">
        <w:rPr>
          <w:rFonts w:ascii="Times New Roman" w:hAnsi="Times New Roman"/>
          <w:b/>
          <w:i/>
          <w:sz w:val="32"/>
          <w:szCs w:val="32"/>
        </w:rPr>
        <w:t>2</w:t>
      </w:r>
      <w:r w:rsidRPr="00B86236">
        <w:rPr>
          <w:rFonts w:ascii="Times New Roman" w:hAnsi="Times New Roman"/>
          <w:b/>
          <w:i/>
          <w:sz w:val="32"/>
          <w:szCs w:val="32"/>
        </w:rPr>
        <w:t xml:space="preserve"> года     №</w:t>
      </w:r>
      <w:r w:rsidR="00484548">
        <w:rPr>
          <w:rFonts w:ascii="Times New Roman" w:hAnsi="Times New Roman"/>
          <w:b/>
          <w:i/>
          <w:sz w:val="32"/>
          <w:szCs w:val="32"/>
        </w:rPr>
        <w:t>4</w:t>
      </w:r>
      <w:r w:rsidR="00331FFA">
        <w:rPr>
          <w:rFonts w:ascii="Times New Roman" w:hAnsi="Times New Roman"/>
          <w:b/>
          <w:i/>
          <w:sz w:val="32"/>
          <w:szCs w:val="32"/>
        </w:rPr>
        <w:t xml:space="preserve"> </w:t>
      </w:r>
      <w:r>
        <w:rPr>
          <w:rFonts w:ascii="Lucida Sans Unicode" w:hAnsi="Lucida Sans Unicode" w:cs="Lucida Sans Unicode"/>
          <w:b/>
          <w:bCs/>
        </w:rPr>
        <w:t>ϒϒϒϒϒϒϒϒϒϒϒϒϒϒϒϒϒϒϒϒϒϒϒϒϒϒϒϒϒϒϒϒϒϒϒϒϒϒϒϒϒϒϒϒϒϒϒϒϒϒϒϒϒϒϒϒϒϒϒϒϒϒϒϒϒϒϒϒϒϒϒ</w:t>
      </w:r>
      <w:r>
        <w:rPr>
          <w:rFonts w:ascii="Times New Roman" w:hAnsi="Times New Roman"/>
          <w:b/>
          <w:sz w:val="28"/>
          <w:szCs w:val="28"/>
        </w:rPr>
        <w:t xml:space="preserve">                </w:t>
      </w:r>
      <w:r>
        <w:rPr>
          <w:rFonts w:ascii="Times New Roman" w:hAnsi="Times New Roman"/>
          <w:sz w:val="28"/>
          <w:szCs w:val="28"/>
        </w:rPr>
        <w:t xml:space="preserve">             </w:t>
      </w:r>
    </w:p>
    <w:p w:rsidR="00F178E3" w:rsidRPr="0040475B" w:rsidRDefault="00F178E3" w:rsidP="00331FFA">
      <w:pPr>
        <w:widowControl w:val="0"/>
        <w:autoSpaceDE w:val="0"/>
        <w:autoSpaceDN w:val="0"/>
        <w:adjustRightInd w:val="0"/>
        <w:spacing w:after="0" w:line="240" w:lineRule="auto"/>
        <w:ind w:right="5598"/>
        <w:jc w:val="both"/>
        <w:rPr>
          <w:rFonts w:ascii="Times New Roman" w:hAnsi="Times New Roman"/>
          <w:noProof/>
          <w:sz w:val="8"/>
          <w:szCs w:val="8"/>
        </w:rPr>
      </w:pPr>
      <w:r>
        <w:rPr>
          <w:rFonts w:ascii="Times New Roman" w:hAnsi="Times New Roman"/>
          <w:sz w:val="24"/>
          <w:szCs w:val="24"/>
        </w:rPr>
        <w:t xml:space="preserve"> </w:t>
      </w:r>
    </w:p>
    <w:p w:rsidR="00CA5F63" w:rsidRPr="00500FFB" w:rsidRDefault="00CA5F63" w:rsidP="00CA5F63">
      <w:pPr>
        <w:widowControl w:val="0"/>
        <w:shd w:val="clear" w:color="auto" w:fill="FFFFFF"/>
        <w:tabs>
          <w:tab w:val="left" w:pos="7875"/>
        </w:tabs>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14:anchorId="283AFC41" wp14:editId="79EC1BCE">
            <wp:extent cx="514350" cy="561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561975"/>
                    </a:xfrm>
                    <a:prstGeom prst="rect">
                      <a:avLst/>
                    </a:prstGeom>
                    <a:noFill/>
                    <a:ln>
                      <a:noFill/>
                    </a:ln>
                  </pic:spPr>
                </pic:pic>
              </a:graphicData>
            </a:graphic>
          </wp:inline>
        </w:drawing>
      </w:r>
    </w:p>
    <w:p w:rsidR="004962DD" w:rsidRPr="004962DD" w:rsidRDefault="004962DD" w:rsidP="004962DD">
      <w:pPr>
        <w:widowControl w:val="0"/>
        <w:shd w:val="clear" w:color="auto" w:fill="FFFFFF"/>
        <w:tabs>
          <w:tab w:val="left" w:leader="underscore" w:pos="1795"/>
        </w:tabs>
        <w:spacing w:after="0" w:line="240" w:lineRule="auto"/>
        <w:jc w:val="center"/>
        <w:rPr>
          <w:rFonts w:ascii="Times New Roman" w:hAnsi="Times New Roman"/>
          <w:b/>
          <w:sz w:val="24"/>
          <w:szCs w:val="24"/>
        </w:rPr>
      </w:pPr>
      <w:r w:rsidRPr="004962DD">
        <w:rPr>
          <w:rFonts w:ascii="Times New Roman" w:hAnsi="Times New Roman"/>
          <w:b/>
          <w:sz w:val="24"/>
          <w:szCs w:val="24"/>
        </w:rPr>
        <w:t>СОВЕТ ДЕПУТАТОВ БУЛГАКОВСКОГО СЕЛЬСКОГО ПОСЕЛЕНИЯ</w:t>
      </w:r>
    </w:p>
    <w:p w:rsidR="004962DD" w:rsidRPr="004962DD" w:rsidRDefault="004962DD" w:rsidP="004962DD">
      <w:pPr>
        <w:widowControl w:val="0"/>
        <w:shd w:val="clear" w:color="auto" w:fill="FFFFFF"/>
        <w:tabs>
          <w:tab w:val="left" w:leader="underscore" w:pos="1795"/>
        </w:tabs>
        <w:spacing w:after="0" w:line="240" w:lineRule="auto"/>
        <w:jc w:val="center"/>
        <w:rPr>
          <w:rFonts w:ascii="Times New Roman" w:hAnsi="Times New Roman"/>
          <w:b/>
          <w:sz w:val="24"/>
          <w:szCs w:val="24"/>
        </w:rPr>
      </w:pPr>
      <w:r w:rsidRPr="004962DD">
        <w:rPr>
          <w:rFonts w:ascii="Times New Roman" w:hAnsi="Times New Roman"/>
          <w:b/>
          <w:sz w:val="24"/>
          <w:szCs w:val="24"/>
        </w:rPr>
        <w:t xml:space="preserve">ДУХОВЩИНСКОГО РАЙОНА СМОЛЕНСКОЙ ОБЛАСТИ </w:t>
      </w:r>
    </w:p>
    <w:p w:rsidR="007C186D" w:rsidRPr="007C186D" w:rsidRDefault="007C186D" w:rsidP="007C186D">
      <w:pPr>
        <w:widowControl w:val="0"/>
        <w:shd w:val="clear" w:color="auto" w:fill="FFFFFF"/>
        <w:tabs>
          <w:tab w:val="left" w:leader="underscore" w:pos="1795"/>
        </w:tabs>
        <w:spacing w:before="149" w:after="0" w:line="240" w:lineRule="auto"/>
        <w:jc w:val="center"/>
        <w:rPr>
          <w:rFonts w:ascii="Times New Roman" w:hAnsi="Times New Roman"/>
          <w:b/>
          <w:sz w:val="24"/>
          <w:szCs w:val="24"/>
        </w:rPr>
      </w:pPr>
      <w:r w:rsidRPr="007C186D">
        <w:rPr>
          <w:rFonts w:ascii="Times New Roman" w:hAnsi="Times New Roman"/>
          <w:b/>
          <w:sz w:val="24"/>
          <w:szCs w:val="24"/>
        </w:rPr>
        <w:t xml:space="preserve">РЕШЕНИЕ </w:t>
      </w:r>
    </w:p>
    <w:p w:rsidR="00343269" w:rsidRPr="00343269" w:rsidRDefault="00343269" w:rsidP="00534A57">
      <w:pPr>
        <w:pStyle w:val="ae"/>
        <w:spacing w:after="0" w:line="240" w:lineRule="auto"/>
        <w:rPr>
          <w:rFonts w:ascii="Times New Roman" w:hAnsi="Times New Roman"/>
          <w:sz w:val="24"/>
          <w:szCs w:val="24"/>
        </w:rPr>
      </w:pPr>
      <w:r>
        <w:rPr>
          <w:rFonts w:ascii="Times New Roman" w:hAnsi="Times New Roman"/>
          <w:sz w:val="24"/>
          <w:szCs w:val="24"/>
        </w:rPr>
        <w:t>о</w:t>
      </w:r>
      <w:r w:rsidRPr="00343269">
        <w:rPr>
          <w:rFonts w:ascii="Times New Roman" w:hAnsi="Times New Roman"/>
          <w:sz w:val="24"/>
          <w:szCs w:val="24"/>
        </w:rPr>
        <w:t xml:space="preserve">т 23.09. 2022                                </w:t>
      </w:r>
      <w:r>
        <w:rPr>
          <w:rFonts w:ascii="Times New Roman" w:hAnsi="Times New Roman"/>
          <w:sz w:val="24"/>
          <w:szCs w:val="24"/>
        </w:rPr>
        <w:t xml:space="preserve">   </w:t>
      </w:r>
      <w:r w:rsidR="00534A57">
        <w:rPr>
          <w:rFonts w:ascii="Times New Roman" w:hAnsi="Times New Roman"/>
          <w:sz w:val="24"/>
          <w:szCs w:val="24"/>
        </w:rPr>
        <w:t xml:space="preserve">         </w:t>
      </w:r>
      <w:r>
        <w:rPr>
          <w:rFonts w:ascii="Times New Roman" w:hAnsi="Times New Roman"/>
          <w:sz w:val="24"/>
          <w:szCs w:val="24"/>
        </w:rPr>
        <w:t xml:space="preserve">     </w:t>
      </w:r>
      <w:r w:rsidRPr="00343269">
        <w:rPr>
          <w:rFonts w:ascii="Times New Roman" w:hAnsi="Times New Roman"/>
          <w:sz w:val="24"/>
          <w:szCs w:val="24"/>
        </w:rPr>
        <w:t xml:space="preserve">     №  10</w:t>
      </w:r>
    </w:p>
    <w:p w:rsidR="00343269" w:rsidRPr="00343269" w:rsidRDefault="00343269" w:rsidP="00343269">
      <w:pPr>
        <w:pStyle w:val="ae"/>
        <w:spacing w:after="0" w:line="240" w:lineRule="auto"/>
        <w:ind w:firstLine="567"/>
        <w:jc w:val="both"/>
        <w:rPr>
          <w:rFonts w:ascii="Times New Roman" w:hAnsi="Times New Roman"/>
          <w:b/>
          <w:sz w:val="24"/>
          <w:szCs w:val="24"/>
        </w:rPr>
      </w:pPr>
    </w:p>
    <w:tbl>
      <w:tblPr>
        <w:tblW w:w="10598" w:type="dxa"/>
        <w:tblLook w:val="01E0" w:firstRow="1" w:lastRow="1" w:firstColumn="1" w:lastColumn="1" w:noHBand="0" w:noVBand="0"/>
      </w:tblPr>
      <w:tblGrid>
        <w:gridCol w:w="5812"/>
        <w:gridCol w:w="4786"/>
      </w:tblGrid>
      <w:tr w:rsidR="00343269" w:rsidRPr="00343269" w:rsidTr="00343269">
        <w:tc>
          <w:tcPr>
            <w:tcW w:w="5812" w:type="dxa"/>
          </w:tcPr>
          <w:p w:rsidR="00343269" w:rsidRPr="00343269" w:rsidRDefault="00343269" w:rsidP="00343269">
            <w:pPr>
              <w:pStyle w:val="ae"/>
              <w:spacing w:after="0" w:line="240" w:lineRule="auto"/>
              <w:rPr>
                <w:rFonts w:ascii="Times New Roman" w:hAnsi="Times New Roman"/>
                <w:sz w:val="24"/>
                <w:szCs w:val="24"/>
              </w:rPr>
            </w:pPr>
            <w:r w:rsidRPr="00343269">
              <w:rPr>
                <w:rFonts w:ascii="Times New Roman" w:hAnsi="Times New Roman"/>
                <w:sz w:val="24"/>
                <w:szCs w:val="24"/>
              </w:rPr>
              <w:t xml:space="preserve">О принятии к сведению отчета об исполнении бюджета муниципального образования Булгаковского сельского поселения Духовщинского </w:t>
            </w:r>
            <w:proofErr w:type="gramStart"/>
            <w:r w:rsidRPr="00343269">
              <w:rPr>
                <w:rFonts w:ascii="Times New Roman" w:hAnsi="Times New Roman"/>
                <w:sz w:val="24"/>
                <w:szCs w:val="24"/>
              </w:rPr>
              <w:t>района  Смоленской</w:t>
            </w:r>
            <w:proofErr w:type="gramEnd"/>
            <w:r w:rsidRPr="00343269">
              <w:rPr>
                <w:rFonts w:ascii="Times New Roman" w:hAnsi="Times New Roman"/>
                <w:sz w:val="24"/>
                <w:szCs w:val="24"/>
              </w:rPr>
              <w:t xml:space="preserve"> области за 1 полугодие   2022 года</w:t>
            </w:r>
          </w:p>
        </w:tc>
        <w:tc>
          <w:tcPr>
            <w:tcW w:w="4786" w:type="dxa"/>
          </w:tcPr>
          <w:p w:rsidR="00343269" w:rsidRPr="00343269" w:rsidRDefault="00343269" w:rsidP="00343269">
            <w:pPr>
              <w:pStyle w:val="ae"/>
              <w:spacing w:after="0" w:line="240" w:lineRule="auto"/>
              <w:ind w:firstLine="567"/>
              <w:jc w:val="both"/>
              <w:rPr>
                <w:rFonts w:ascii="Times New Roman" w:hAnsi="Times New Roman"/>
                <w:b/>
                <w:sz w:val="24"/>
                <w:szCs w:val="24"/>
              </w:rPr>
            </w:pPr>
          </w:p>
        </w:tc>
      </w:tr>
    </w:tbl>
    <w:p w:rsidR="00343269" w:rsidRDefault="00343269" w:rsidP="00343269">
      <w:pPr>
        <w:pStyle w:val="ae"/>
        <w:spacing w:after="0" w:line="240" w:lineRule="auto"/>
        <w:ind w:firstLine="567"/>
        <w:jc w:val="both"/>
        <w:rPr>
          <w:rFonts w:ascii="Times New Roman" w:hAnsi="Times New Roman"/>
          <w:sz w:val="24"/>
          <w:szCs w:val="24"/>
        </w:rPr>
      </w:pPr>
    </w:p>
    <w:p w:rsidR="00343269" w:rsidRPr="00343269" w:rsidRDefault="00343269" w:rsidP="00343269">
      <w:pPr>
        <w:pStyle w:val="ae"/>
        <w:spacing w:after="0" w:line="240" w:lineRule="auto"/>
        <w:ind w:firstLine="567"/>
        <w:jc w:val="both"/>
        <w:rPr>
          <w:rFonts w:ascii="Times New Roman" w:hAnsi="Times New Roman"/>
          <w:sz w:val="24"/>
          <w:szCs w:val="24"/>
        </w:rPr>
      </w:pPr>
      <w:r w:rsidRPr="00343269">
        <w:rPr>
          <w:rFonts w:ascii="Times New Roman" w:hAnsi="Times New Roman"/>
          <w:sz w:val="24"/>
          <w:szCs w:val="24"/>
        </w:rPr>
        <w:t>Рассмотрев и заслушав отчет Администрации Булгаковского сельского поселения «Об исполнении бюджета муниципального образования Булгаковского сельского поселения Духовщинского района Смоленской области за 1 полугодие 2022 года», заслушав заключение Контрольно-ревизионной комиссии  муниципального образования «Духовщинский район» Смоленской области № 01-07/3-з от 19.09.2022 года,  решение комиссии по бюджету, финансовой и налоговой политике, вопросам муниципального имущества, Совет депутатов Булгаковского сельского поселения Духовщинского района Смоленской области</w:t>
      </w:r>
    </w:p>
    <w:p w:rsidR="00343269" w:rsidRPr="00343269" w:rsidRDefault="00343269" w:rsidP="00343269">
      <w:pPr>
        <w:pStyle w:val="ae"/>
        <w:spacing w:after="0" w:line="240" w:lineRule="auto"/>
        <w:ind w:firstLine="567"/>
        <w:rPr>
          <w:rFonts w:ascii="Times New Roman" w:hAnsi="Times New Roman"/>
          <w:b/>
          <w:sz w:val="24"/>
          <w:szCs w:val="24"/>
        </w:rPr>
      </w:pPr>
      <w:r w:rsidRPr="00343269">
        <w:rPr>
          <w:rFonts w:ascii="Times New Roman" w:hAnsi="Times New Roman"/>
          <w:b/>
          <w:sz w:val="24"/>
          <w:szCs w:val="24"/>
        </w:rPr>
        <w:t>Р Е Ш И Л:</w:t>
      </w:r>
    </w:p>
    <w:p w:rsidR="00343269" w:rsidRPr="00343269" w:rsidRDefault="00343269" w:rsidP="00343269">
      <w:pPr>
        <w:pStyle w:val="ae"/>
        <w:spacing w:after="0" w:line="240" w:lineRule="auto"/>
        <w:ind w:firstLine="567"/>
        <w:jc w:val="both"/>
        <w:rPr>
          <w:rFonts w:ascii="Times New Roman" w:hAnsi="Times New Roman"/>
          <w:sz w:val="24"/>
          <w:szCs w:val="24"/>
        </w:rPr>
      </w:pPr>
      <w:r w:rsidRPr="00343269">
        <w:rPr>
          <w:rFonts w:ascii="Times New Roman" w:hAnsi="Times New Roman"/>
          <w:sz w:val="24"/>
          <w:szCs w:val="24"/>
        </w:rPr>
        <w:t>1.Отчет об исполнении бюджета муниципального образования Булгаковского сельского поселения Духовщинского района Смоленской области за 1 полугодие 2022 года принять к сведению, согласно приложению.</w:t>
      </w:r>
    </w:p>
    <w:p w:rsidR="00343269" w:rsidRPr="00343269" w:rsidRDefault="00343269" w:rsidP="00343269">
      <w:pPr>
        <w:pStyle w:val="ae"/>
        <w:spacing w:after="0" w:line="240" w:lineRule="auto"/>
        <w:ind w:firstLine="567"/>
        <w:jc w:val="both"/>
        <w:rPr>
          <w:rFonts w:ascii="Times New Roman" w:hAnsi="Times New Roman"/>
          <w:sz w:val="24"/>
          <w:szCs w:val="24"/>
        </w:rPr>
      </w:pPr>
      <w:r w:rsidRPr="00343269">
        <w:rPr>
          <w:rFonts w:ascii="Times New Roman" w:hAnsi="Times New Roman"/>
          <w:sz w:val="24"/>
          <w:szCs w:val="24"/>
        </w:rPr>
        <w:t xml:space="preserve">          2.Опубликовать настоящее решение в муниципальном вестнике «</w:t>
      </w:r>
      <w:proofErr w:type="spellStart"/>
      <w:r w:rsidRPr="00343269">
        <w:rPr>
          <w:rFonts w:ascii="Times New Roman" w:hAnsi="Times New Roman"/>
          <w:sz w:val="24"/>
          <w:szCs w:val="24"/>
        </w:rPr>
        <w:t>Булгаковские</w:t>
      </w:r>
      <w:proofErr w:type="spellEnd"/>
      <w:r w:rsidRPr="00343269">
        <w:rPr>
          <w:rFonts w:ascii="Times New Roman" w:hAnsi="Times New Roman"/>
          <w:sz w:val="24"/>
          <w:szCs w:val="24"/>
        </w:rPr>
        <w:t xml:space="preserve"> вести», разместить на официальном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http://</w:t>
      </w:r>
      <w:proofErr w:type="spellStart"/>
      <w:r w:rsidRPr="00343269">
        <w:rPr>
          <w:rFonts w:ascii="Times New Roman" w:hAnsi="Times New Roman"/>
          <w:sz w:val="24"/>
          <w:szCs w:val="24"/>
          <w:lang w:val="en-US"/>
        </w:rPr>
        <w:t>bulgakovo</w:t>
      </w:r>
      <w:proofErr w:type="spellEnd"/>
      <w:r w:rsidRPr="00343269">
        <w:rPr>
          <w:rFonts w:ascii="Times New Roman" w:hAnsi="Times New Roman"/>
          <w:sz w:val="24"/>
          <w:szCs w:val="24"/>
        </w:rPr>
        <w:t xml:space="preserve">.admin-smolensk.ru/.  </w:t>
      </w:r>
    </w:p>
    <w:p w:rsidR="00343269" w:rsidRPr="00343269" w:rsidRDefault="00343269" w:rsidP="00343269">
      <w:pPr>
        <w:pStyle w:val="ae"/>
        <w:spacing w:after="0" w:line="240" w:lineRule="auto"/>
        <w:ind w:firstLine="567"/>
        <w:jc w:val="both"/>
        <w:rPr>
          <w:rFonts w:ascii="Times New Roman" w:hAnsi="Times New Roman"/>
          <w:sz w:val="24"/>
          <w:szCs w:val="24"/>
        </w:rPr>
      </w:pPr>
    </w:p>
    <w:p w:rsidR="00343269" w:rsidRPr="00343269" w:rsidRDefault="00343269" w:rsidP="00343269">
      <w:pPr>
        <w:pStyle w:val="ae"/>
        <w:spacing w:after="0" w:line="240" w:lineRule="auto"/>
        <w:ind w:firstLine="567"/>
        <w:rPr>
          <w:rFonts w:ascii="Times New Roman" w:hAnsi="Times New Roman"/>
          <w:sz w:val="24"/>
          <w:szCs w:val="24"/>
        </w:rPr>
      </w:pPr>
      <w:r w:rsidRPr="00343269">
        <w:rPr>
          <w:rFonts w:ascii="Times New Roman" w:hAnsi="Times New Roman"/>
          <w:sz w:val="24"/>
          <w:szCs w:val="24"/>
        </w:rPr>
        <w:t xml:space="preserve">Глава муниципального образования </w:t>
      </w:r>
    </w:p>
    <w:p w:rsidR="00343269" w:rsidRPr="00343269" w:rsidRDefault="00343269" w:rsidP="00343269">
      <w:pPr>
        <w:pStyle w:val="ae"/>
        <w:spacing w:after="0" w:line="240" w:lineRule="auto"/>
        <w:ind w:firstLine="567"/>
        <w:rPr>
          <w:rFonts w:ascii="Times New Roman" w:hAnsi="Times New Roman"/>
          <w:sz w:val="24"/>
          <w:szCs w:val="24"/>
        </w:rPr>
      </w:pPr>
      <w:r w:rsidRPr="00343269">
        <w:rPr>
          <w:rFonts w:ascii="Times New Roman" w:hAnsi="Times New Roman"/>
          <w:sz w:val="24"/>
          <w:szCs w:val="24"/>
        </w:rPr>
        <w:t>Булгаковского сельского поселения</w:t>
      </w:r>
    </w:p>
    <w:p w:rsidR="00343269" w:rsidRPr="00343269" w:rsidRDefault="00343269" w:rsidP="00343269">
      <w:pPr>
        <w:pStyle w:val="ae"/>
        <w:spacing w:after="0" w:line="240" w:lineRule="auto"/>
        <w:ind w:firstLine="567"/>
        <w:rPr>
          <w:rFonts w:ascii="Times New Roman" w:hAnsi="Times New Roman"/>
          <w:sz w:val="24"/>
          <w:szCs w:val="24"/>
        </w:rPr>
      </w:pPr>
      <w:r w:rsidRPr="00343269">
        <w:rPr>
          <w:rFonts w:ascii="Times New Roman" w:hAnsi="Times New Roman"/>
          <w:sz w:val="24"/>
          <w:szCs w:val="24"/>
        </w:rPr>
        <w:t xml:space="preserve">Духовщинского района Смоленской области                             Т.И. </w:t>
      </w:r>
      <w:proofErr w:type="spellStart"/>
      <w:r w:rsidRPr="00343269">
        <w:rPr>
          <w:rFonts w:ascii="Times New Roman" w:hAnsi="Times New Roman"/>
          <w:sz w:val="24"/>
          <w:szCs w:val="24"/>
        </w:rPr>
        <w:t>Сазанкова</w:t>
      </w:r>
      <w:proofErr w:type="spellEnd"/>
    </w:p>
    <w:p w:rsidR="00343269" w:rsidRPr="00343269" w:rsidRDefault="00343269" w:rsidP="00343269">
      <w:pPr>
        <w:pStyle w:val="ae"/>
        <w:spacing w:after="0" w:line="240" w:lineRule="auto"/>
        <w:ind w:firstLine="567"/>
        <w:rPr>
          <w:rFonts w:ascii="Times New Roman" w:hAnsi="Times New Roman"/>
          <w:sz w:val="24"/>
          <w:szCs w:val="24"/>
        </w:rPr>
      </w:pPr>
    </w:p>
    <w:p w:rsidR="00343269" w:rsidRPr="00343269" w:rsidRDefault="00343269" w:rsidP="00343269">
      <w:pPr>
        <w:pStyle w:val="ae"/>
        <w:spacing w:after="0"/>
        <w:ind w:firstLine="567"/>
        <w:jc w:val="center"/>
        <w:rPr>
          <w:rFonts w:ascii="Times New Roman" w:hAnsi="Times New Roman"/>
          <w:sz w:val="20"/>
          <w:szCs w:val="20"/>
        </w:rPr>
      </w:pPr>
      <w:r w:rsidRPr="00343269">
        <w:rPr>
          <w:rFonts w:ascii="Times New Roman" w:hAnsi="Times New Roman"/>
          <w:sz w:val="20"/>
          <w:szCs w:val="20"/>
        </w:rPr>
        <w:t>ОТЧЕТ</w:t>
      </w:r>
    </w:p>
    <w:p w:rsidR="00343269" w:rsidRPr="00343269" w:rsidRDefault="00343269" w:rsidP="00343269">
      <w:pPr>
        <w:pStyle w:val="ae"/>
        <w:spacing w:after="0"/>
        <w:ind w:firstLine="567"/>
        <w:jc w:val="center"/>
        <w:rPr>
          <w:rFonts w:ascii="Times New Roman" w:hAnsi="Times New Roman"/>
          <w:sz w:val="20"/>
          <w:szCs w:val="20"/>
        </w:rPr>
      </w:pPr>
      <w:r w:rsidRPr="00343269">
        <w:rPr>
          <w:rFonts w:ascii="Times New Roman" w:hAnsi="Times New Roman"/>
          <w:sz w:val="20"/>
          <w:szCs w:val="20"/>
        </w:rPr>
        <w:t>ПО   ИСПОЛНЕНИЮ   БЮДЖЕТА   БУЛГАКОВСКОГО</w:t>
      </w:r>
    </w:p>
    <w:p w:rsidR="00343269" w:rsidRPr="00343269" w:rsidRDefault="00343269" w:rsidP="00343269">
      <w:pPr>
        <w:pStyle w:val="ae"/>
        <w:spacing w:after="0"/>
        <w:ind w:firstLine="567"/>
        <w:jc w:val="center"/>
        <w:rPr>
          <w:rFonts w:ascii="Times New Roman" w:hAnsi="Times New Roman"/>
          <w:sz w:val="20"/>
          <w:szCs w:val="20"/>
        </w:rPr>
      </w:pPr>
      <w:r w:rsidRPr="00343269">
        <w:rPr>
          <w:rFonts w:ascii="Times New Roman" w:hAnsi="Times New Roman"/>
          <w:sz w:val="20"/>
          <w:szCs w:val="20"/>
        </w:rPr>
        <w:t>СЕЛЬСКОГО ПОСЕЛЕНИЯ</w:t>
      </w:r>
    </w:p>
    <w:p w:rsidR="00343269" w:rsidRPr="00343269" w:rsidRDefault="00343269" w:rsidP="00343269">
      <w:pPr>
        <w:pStyle w:val="ae"/>
        <w:spacing w:after="0"/>
        <w:ind w:firstLine="567"/>
        <w:jc w:val="center"/>
        <w:rPr>
          <w:rFonts w:ascii="Times New Roman" w:hAnsi="Times New Roman"/>
          <w:sz w:val="20"/>
          <w:szCs w:val="20"/>
        </w:rPr>
      </w:pPr>
      <w:r w:rsidRPr="00343269">
        <w:rPr>
          <w:rFonts w:ascii="Times New Roman" w:hAnsi="Times New Roman"/>
          <w:sz w:val="20"/>
          <w:szCs w:val="20"/>
        </w:rPr>
        <w:t>ПО СОСТОЯНИЮ НА 1 ИЮЛЯ 2022 года</w:t>
      </w:r>
    </w:p>
    <w:p w:rsidR="00343269" w:rsidRPr="00343269" w:rsidRDefault="00343269" w:rsidP="00343269">
      <w:pPr>
        <w:pStyle w:val="ae"/>
        <w:spacing w:after="0"/>
        <w:ind w:firstLine="567"/>
        <w:jc w:val="both"/>
        <w:rPr>
          <w:rFonts w:ascii="Times New Roman" w:hAnsi="Times New Roman"/>
          <w:sz w:val="20"/>
          <w:szCs w:val="20"/>
        </w:rPr>
      </w:pPr>
      <w:r w:rsidRPr="00343269">
        <w:rPr>
          <w:rFonts w:ascii="Times New Roman" w:hAnsi="Times New Roman"/>
          <w:sz w:val="20"/>
          <w:szCs w:val="20"/>
        </w:rPr>
        <w:t>ДОХОДЫ: рублей</w:t>
      </w:r>
    </w:p>
    <w:tbl>
      <w:tblPr>
        <w:tblW w:w="105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5"/>
        <w:gridCol w:w="1843"/>
        <w:gridCol w:w="1984"/>
        <w:gridCol w:w="1506"/>
      </w:tblGrid>
      <w:tr w:rsidR="00343269" w:rsidRPr="00343269" w:rsidTr="00343269">
        <w:tc>
          <w:tcPr>
            <w:tcW w:w="5245" w:type="dxa"/>
            <w:tcBorders>
              <w:top w:val="single" w:sz="4" w:space="0" w:color="auto"/>
              <w:left w:val="single" w:sz="4" w:space="0" w:color="auto"/>
              <w:bottom w:val="single" w:sz="4" w:space="0" w:color="auto"/>
              <w:right w:val="single" w:sz="4" w:space="0" w:color="auto"/>
            </w:tcBorders>
            <w:vAlign w:val="center"/>
            <w:hideMark/>
          </w:tcPr>
          <w:p w:rsidR="00343269" w:rsidRPr="00343269" w:rsidRDefault="00343269" w:rsidP="00343269">
            <w:pPr>
              <w:pStyle w:val="ae"/>
              <w:spacing w:after="0"/>
              <w:ind w:firstLine="567"/>
              <w:jc w:val="both"/>
              <w:rPr>
                <w:rFonts w:ascii="Times New Roman" w:hAnsi="Times New Roman"/>
                <w:sz w:val="20"/>
                <w:szCs w:val="20"/>
              </w:rPr>
            </w:pPr>
            <w:r w:rsidRPr="00343269">
              <w:rPr>
                <w:rFonts w:ascii="Times New Roman" w:hAnsi="Times New Roman"/>
                <w:sz w:val="20"/>
                <w:szCs w:val="20"/>
              </w:rPr>
              <w:lastRenderedPageBreak/>
              <w:t>Наименование доходов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3269" w:rsidRPr="00343269" w:rsidRDefault="00343269" w:rsidP="00343269">
            <w:pPr>
              <w:pStyle w:val="ae"/>
              <w:spacing w:after="0"/>
              <w:ind w:firstLine="567"/>
              <w:jc w:val="both"/>
              <w:rPr>
                <w:rFonts w:ascii="Times New Roman" w:hAnsi="Times New Roman"/>
                <w:sz w:val="20"/>
                <w:szCs w:val="20"/>
              </w:rPr>
            </w:pPr>
            <w:r w:rsidRPr="00343269">
              <w:rPr>
                <w:rFonts w:ascii="Times New Roman" w:hAnsi="Times New Roman"/>
                <w:sz w:val="20"/>
                <w:szCs w:val="20"/>
              </w:rPr>
              <w:t>План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343269" w:rsidRPr="00343269" w:rsidRDefault="00343269" w:rsidP="00343269">
            <w:pPr>
              <w:pStyle w:val="ae"/>
              <w:spacing w:after="0"/>
              <w:ind w:firstLine="567"/>
              <w:jc w:val="both"/>
              <w:rPr>
                <w:rFonts w:ascii="Times New Roman" w:hAnsi="Times New Roman"/>
                <w:sz w:val="20"/>
                <w:szCs w:val="20"/>
              </w:rPr>
            </w:pPr>
            <w:r w:rsidRPr="00343269">
              <w:rPr>
                <w:rFonts w:ascii="Times New Roman" w:hAnsi="Times New Roman"/>
                <w:sz w:val="20"/>
                <w:szCs w:val="20"/>
              </w:rPr>
              <w:t>Факт</w:t>
            </w:r>
          </w:p>
        </w:tc>
        <w:tc>
          <w:tcPr>
            <w:tcW w:w="1506" w:type="dxa"/>
            <w:tcBorders>
              <w:top w:val="single" w:sz="4" w:space="0" w:color="auto"/>
              <w:left w:val="single" w:sz="4" w:space="0" w:color="auto"/>
              <w:bottom w:val="single" w:sz="4" w:space="0" w:color="auto"/>
              <w:right w:val="single" w:sz="4" w:space="0" w:color="auto"/>
            </w:tcBorders>
            <w:vAlign w:val="center"/>
            <w:hideMark/>
          </w:tcPr>
          <w:p w:rsidR="00343269" w:rsidRPr="00343269" w:rsidRDefault="00343269" w:rsidP="00343269">
            <w:pPr>
              <w:pStyle w:val="ae"/>
              <w:spacing w:after="0"/>
              <w:ind w:firstLine="567"/>
              <w:jc w:val="both"/>
              <w:rPr>
                <w:rFonts w:ascii="Times New Roman" w:hAnsi="Times New Roman"/>
                <w:sz w:val="20"/>
                <w:szCs w:val="20"/>
              </w:rPr>
            </w:pPr>
            <w:r w:rsidRPr="00343269">
              <w:rPr>
                <w:rFonts w:ascii="Times New Roman" w:hAnsi="Times New Roman"/>
                <w:sz w:val="20"/>
                <w:szCs w:val="20"/>
              </w:rPr>
              <w:t>% исполнения</w:t>
            </w:r>
          </w:p>
        </w:tc>
      </w:tr>
      <w:tr w:rsidR="00343269" w:rsidRPr="00343269" w:rsidTr="00343269">
        <w:tc>
          <w:tcPr>
            <w:tcW w:w="5245" w:type="dxa"/>
            <w:tcBorders>
              <w:top w:val="single" w:sz="4" w:space="0" w:color="auto"/>
              <w:left w:val="single" w:sz="4" w:space="0" w:color="auto"/>
              <w:bottom w:val="single" w:sz="4" w:space="0" w:color="auto"/>
              <w:right w:val="single" w:sz="4" w:space="0" w:color="auto"/>
            </w:tcBorders>
            <w:hideMark/>
          </w:tcPr>
          <w:p w:rsidR="00343269" w:rsidRPr="00343269" w:rsidRDefault="00343269" w:rsidP="00015D14">
            <w:pPr>
              <w:pStyle w:val="ae"/>
              <w:spacing w:after="0"/>
              <w:ind w:firstLine="34"/>
              <w:jc w:val="both"/>
              <w:rPr>
                <w:rFonts w:ascii="Times New Roman" w:hAnsi="Times New Roman"/>
                <w:sz w:val="20"/>
                <w:szCs w:val="20"/>
              </w:rPr>
            </w:pPr>
            <w:r w:rsidRPr="00343269">
              <w:rPr>
                <w:rFonts w:ascii="Times New Roman" w:hAnsi="Times New Roman"/>
                <w:sz w:val="20"/>
                <w:szCs w:val="20"/>
              </w:rPr>
              <w:t>Налог на доходы физических лиц</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3269" w:rsidRPr="00343269" w:rsidRDefault="00343269" w:rsidP="00015D14">
            <w:pPr>
              <w:pStyle w:val="ae"/>
              <w:spacing w:after="0"/>
              <w:jc w:val="both"/>
              <w:rPr>
                <w:rFonts w:ascii="Times New Roman" w:hAnsi="Times New Roman"/>
                <w:sz w:val="20"/>
                <w:szCs w:val="20"/>
              </w:rPr>
            </w:pPr>
            <w:r w:rsidRPr="00343269">
              <w:rPr>
                <w:rFonts w:ascii="Times New Roman" w:hAnsi="Times New Roman"/>
                <w:sz w:val="20"/>
                <w:szCs w:val="20"/>
              </w:rPr>
              <w:t>195 600,00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43269" w:rsidRPr="00343269" w:rsidRDefault="00343269" w:rsidP="00015D14">
            <w:pPr>
              <w:pStyle w:val="ae"/>
              <w:spacing w:after="0"/>
              <w:jc w:val="both"/>
              <w:rPr>
                <w:rFonts w:ascii="Times New Roman" w:hAnsi="Times New Roman"/>
                <w:sz w:val="20"/>
                <w:szCs w:val="20"/>
              </w:rPr>
            </w:pPr>
            <w:r w:rsidRPr="00343269">
              <w:rPr>
                <w:rFonts w:ascii="Times New Roman" w:hAnsi="Times New Roman"/>
                <w:sz w:val="20"/>
                <w:szCs w:val="20"/>
              </w:rPr>
              <w:t>90 202,50</w:t>
            </w:r>
          </w:p>
        </w:tc>
        <w:tc>
          <w:tcPr>
            <w:tcW w:w="1506" w:type="dxa"/>
            <w:tcBorders>
              <w:top w:val="single" w:sz="4" w:space="0" w:color="auto"/>
              <w:left w:val="single" w:sz="4" w:space="0" w:color="auto"/>
              <w:bottom w:val="single" w:sz="4" w:space="0" w:color="auto"/>
              <w:right w:val="single" w:sz="4" w:space="0" w:color="auto"/>
            </w:tcBorders>
            <w:vAlign w:val="center"/>
            <w:hideMark/>
          </w:tcPr>
          <w:p w:rsidR="00343269" w:rsidRPr="00343269" w:rsidRDefault="00343269" w:rsidP="00015D14">
            <w:pPr>
              <w:pStyle w:val="ae"/>
              <w:spacing w:after="0"/>
              <w:jc w:val="both"/>
              <w:rPr>
                <w:rFonts w:ascii="Times New Roman" w:hAnsi="Times New Roman"/>
                <w:sz w:val="20"/>
                <w:szCs w:val="20"/>
              </w:rPr>
            </w:pPr>
            <w:r w:rsidRPr="00343269">
              <w:rPr>
                <w:rFonts w:ascii="Times New Roman" w:hAnsi="Times New Roman"/>
                <w:sz w:val="20"/>
                <w:szCs w:val="20"/>
              </w:rPr>
              <w:t>46,1</w:t>
            </w:r>
          </w:p>
        </w:tc>
      </w:tr>
      <w:tr w:rsidR="00343269" w:rsidRPr="00343269" w:rsidTr="00343269">
        <w:tc>
          <w:tcPr>
            <w:tcW w:w="5245" w:type="dxa"/>
            <w:tcBorders>
              <w:top w:val="single" w:sz="4" w:space="0" w:color="auto"/>
              <w:left w:val="single" w:sz="4" w:space="0" w:color="auto"/>
              <w:bottom w:val="single" w:sz="4" w:space="0" w:color="auto"/>
              <w:right w:val="single" w:sz="4" w:space="0" w:color="auto"/>
            </w:tcBorders>
            <w:hideMark/>
          </w:tcPr>
          <w:p w:rsidR="00343269" w:rsidRPr="00343269" w:rsidRDefault="00343269" w:rsidP="00015D14">
            <w:pPr>
              <w:pStyle w:val="ae"/>
              <w:spacing w:after="0"/>
              <w:ind w:firstLine="34"/>
              <w:jc w:val="both"/>
              <w:rPr>
                <w:rFonts w:ascii="Times New Roman" w:hAnsi="Times New Roman"/>
                <w:sz w:val="20"/>
                <w:szCs w:val="20"/>
              </w:rPr>
            </w:pPr>
            <w:r w:rsidRPr="00343269">
              <w:rPr>
                <w:rFonts w:ascii="Times New Roman" w:hAnsi="Times New Roman"/>
                <w:sz w:val="20"/>
                <w:szCs w:val="20"/>
              </w:rPr>
              <w:t>Налог на имущество физических лиц</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3269" w:rsidRPr="00343269" w:rsidRDefault="00343269" w:rsidP="00015D14">
            <w:pPr>
              <w:pStyle w:val="ae"/>
              <w:spacing w:after="0"/>
              <w:jc w:val="both"/>
              <w:rPr>
                <w:rFonts w:ascii="Times New Roman" w:hAnsi="Times New Roman"/>
                <w:sz w:val="20"/>
                <w:szCs w:val="20"/>
              </w:rPr>
            </w:pPr>
            <w:r w:rsidRPr="00343269">
              <w:rPr>
                <w:rFonts w:ascii="Times New Roman" w:hAnsi="Times New Roman"/>
                <w:sz w:val="20"/>
                <w:szCs w:val="20"/>
              </w:rPr>
              <w:t>137 200,00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43269" w:rsidRPr="00343269" w:rsidRDefault="00343269" w:rsidP="00015D14">
            <w:pPr>
              <w:pStyle w:val="ae"/>
              <w:spacing w:after="0"/>
              <w:jc w:val="both"/>
              <w:rPr>
                <w:rFonts w:ascii="Times New Roman" w:hAnsi="Times New Roman"/>
                <w:sz w:val="20"/>
                <w:szCs w:val="20"/>
              </w:rPr>
            </w:pPr>
            <w:r w:rsidRPr="00343269">
              <w:rPr>
                <w:rFonts w:ascii="Times New Roman" w:hAnsi="Times New Roman"/>
                <w:sz w:val="20"/>
                <w:szCs w:val="20"/>
              </w:rPr>
              <w:t>8 266,43</w:t>
            </w:r>
          </w:p>
        </w:tc>
        <w:tc>
          <w:tcPr>
            <w:tcW w:w="1506" w:type="dxa"/>
            <w:tcBorders>
              <w:top w:val="single" w:sz="4" w:space="0" w:color="auto"/>
              <w:left w:val="single" w:sz="4" w:space="0" w:color="auto"/>
              <w:bottom w:val="single" w:sz="4" w:space="0" w:color="auto"/>
              <w:right w:val="single" w:sz="4" w:space="0" w:color="auto"/>
            </w:tcBorders>
            <w:vAlign w:val="center"/>
            <w:hideMark/>
          </w:tcPr>
          <w:p w:rsidR="00343269" w:rsidRPr="00343269" w:rsidRDefault="00343269" w:rsidP="00015D14">
            <w:pPr>
              <w:pStyle w:val="ae"/>
              <w:spacing w:after="0"/>
              <w:jc w:val="both"/>
              <w:rPr>
                <w:rFonts w:ascii="Times New Roman" w:hAnsi="Times New Roman"/>
                <w:sz w:val="20"/>
                <w:szCs w:val="20"/>
              </w:rPr>
            </w:pPr>
            <w:r w:rsidRPr="00343269">
              <w:rPr>
                <w:rFonts w:ascii="Times New Roman" w:hAnsi="Times New Roman"/>
                <w:sz w:val="20"/>
                <w:szCs w:val="20"/>
              </w:rPr>
              <w:t>6,0</w:t>
            </w:r>
          </w:p>
        </w:tc>
      </w:tr>
      <w:tr w:rsidR="00343269" w:rsidRPr="00343269" w:rsidTr="00343269">
        <w:tc>
          <w:tcPr>
            <w:tcW w:w="5245" w:type="dxa"/>
            <w:tcBorders>
              <w:top w:val="single" w:sz="4" w:space="0" w:color="auto"/>
              <w:left w:val="single" w:sz="4" w:space="0" w:color="auto"/>
              <w:bottom w:val="single" w:sz="4" w:space="0" w:color="auto"/>
              <w:right w:val="single" w:sz="4" w:space="0" w:color="auto"/>
            </w:tcBorders>
            <w:hideMark/>
          </w:tcPr>
          <w:p w:rsidR="00343269" w:rsidRPr="00343269" w:rsidRDefault="00343269" w:rsidP="00015D14">
            <w:pPr>
              <w:pStyle w:val="ae"/>
              <w:spacing w:after="0"/>
              <w:ind w:firstLine="34"/>
              <w:jc w:val="both"/>
              <w:rPr>
                <w:rFonts w:ascii="Times New Roman" w:hAnsi="Times New Roman"/>
                <w:sz w:val="20"/>
                <w:szCs w:val="20"/>
              </w:rPr>
            </w:pPr>
            <w:r w:rsidRPr="00343269">
              <w:rPr>
                <w:rFonts w:ascii="Times New Roman" w:hAnsi="Times New Roman"/>
                <w:sz w:val="20"/>
                <w:szCs w:val="20"/>
              </w:rPr>
              <w:t>Акцизы по подакцизным товарам, производимым на территории РФ</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3269" w:rsidRPr="00343269" w:rsidRDefault="00343269" w:rsidP="00015D14">
            <w:pPr>
              <w:pStyle w:val="ae"/>
              <w:spacing w:after="0"/>
              <w:jc w:val="both"/>
              <w:rPr>
                <w:rFonts w:ascii="Times New Roman" w:hAnsi="Times New Roman"/>
                <w:sz w:val="20"/>
                <w:szCs w:val="20"/>
              </w:rPr>
            </w:pPr>
            <w:r w:rsidRPr="00343269">
              <w:rPr>
                <w:rFonts w:ascii="Times New Roman" w:hAnsi="Times New Roman"/>
                <w:sz w:val="20"/>
                <w:szCs w:val="20"/>
              </w:rPr>
              <w:t>3 018 695,00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43269" w:rsidRPr="00343269" w:rsidRDefault="00343269" w:rsidP="00015D14">
            <w:pPr>
              <w:pStyle w:val="ae"/>
              <w:spacing w:after="0"/>
              <w:jc w:val="both"/>
              <w:rPr>
                <w:rFonts w:ascii="Times New Roman" w:hAnsi="Times New Roman"/>
                <w:sz w:val="20"/>
                <w:szCs w:val="20"/>
              </w:rPr>
            </w:pPr>
            <w:r w:rsidRPr="00343269">
              <w:rPr>
                <w:rFonts w:ascii="Times New Roman" w:hAnsi="Times New Roman"/>
                <w:sz w:val="20"/>
                <w:szCs w:val="20"/>
              </w:rPr>
              <w:t>1 634 829,13</w:t>
            </w:r>
          </w:p>
        </w:tc>
        <w:tc>
          <w:tcPr>
            <w:tcW w:w="1506" w:type="dxa"/>
            <w:tcBorders>
              <w:top w:val="single" w:sz="4" w:space="0" w:color="auto"/>
              <w:left w:val="single" w:sz="4" w:space="0" w:color="auto"/>
              <w:bottom w:val="single" w:sz="4" w:space="0" w:color="auto"/>
              <w:right w:val="single" w:sz="4" w:space="0" w:color="auto"/>
            </w:tcBorders>
            <w:vAlign w:val="center"/>
            <w:hideMark/>
          </w:tcPr>
          <w:p w:rsidR="00343269" w:rsidRPr="00343269" w:rsidRDefault="00343269" w:rsidP="00015D14">
            <w:pPr>
              <w:pStyle w:val="ae"/>
              <w:spacing w:after="0"/>
              <w:jc w:val="both"/>
              <w:rPr>
                <w:rFonts w:ascii="Times New Roman" w:hAnsi="Times New Roman"/>
                <w:sz w:val="20"/>
                <w:szCs w:val="20"/>
              </w:rPr>
            </w:pPr>
            <w:r w:rsidRPr="00343269">
              <w:rPr>
                <w:rFonts w:ascii="Times New Roman" w:hAnsi="Times New Roman"/>
                <w:sz w:val="20"/>
                <w:szCs w:val="20"/>
              </w:rPr>
              <w:t>54,2</w:t>
            </w:r>
          </w:p>
        </w:tc>
      </w:tr>
      <w:tr w:rsidR="00343269" w:rsidRPr="00343269" w:rsidTr="00343269">
        <w:trPr>
          <w:trHeight w:val="332"/>
        </w:trPr>
        <w:tc>
          <w:tcPr>
            <w:tcW w:w="5245" w:type="dxa"/>
            <w:tcBorders>
              <w:top w:val="single" w:sz="4" w:space="0" w:color="auto"/>
              <w:left w:val="single" w:sz="4" w:space="0" w:color="auto"/>
              <w:bottom w:val="single" w:sz="4" w:space="0" w:color="auto"/>
              <w:right w:val="single" w:sz="4" w:space="0" w:color="auto"/>
            </w:tcBorders>
            <w:hideMark/>
          </w:tcPr>
          <w:p w:rsidR="00343269" w:rsidRPr="00343269" w:rsidRDefault="00343269" w:rsidP="00015D14">
            <w:pPr>
              <w:pStyle w:val="ae"/>
              <w:spacing w:after="0"/>
              <w:ind w:firstLine="34"/>
              <w:jc w:val="both"/>
              <w:rPr>
                <w:rFonts w:ascii="Times New Roman" w:hAnsi="Times New Roman"/>
                <w:sz w:val="20"/>
                <w:szCs w:val="20"/>
              </w:rPr>
            </w:pPr>
            <w:r w:rsidRPr="00343269">
              <w:rPr>
                <w:rFonts w:ascii="Times New Roman" w:hAnsi="Times New Roman"/>
                <w:sz w:val="20"/>
                <w:szCs w:val="20"/>
              </w:rPr>
              <w:t>Земельный налог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3269" w:rsidRPr="00343269" w:rsidRDefault="00343269" w:rsidP="00015D14">
            <w:pPr>
              <w:pStyle w:val="ae"/>
              <w:spacing w:after="0"/>
              <w:jc w:val="both"/>
              <w:rPr>
                <w:rFonts w:ascii="Times New Roman" w:hAnsi="Times New Roman"/>
                <w:sz w:val="20"/>
                <w:szCs w:val="20"/>
              </w:rPr>
            </w:pPr>
            <w:r w:rsidRPr="00343269">
              <w:rPr>
                <w:rFonts w:ascii="Times New Roman" w:hAnsi="Times New Roman"/>
                <w:sz w:val="20"/>
                <w:szCs w:val="20"/>
              </w:rPr>
              <w:t>509 700,00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43269" w:rsidRPr="00343269" w:rsidRDefault="00343269" w:rsidP="00015D14">
            <w:pPr>
              <w:pStyle w:val="ae"/>
              <w:spacing w:after="0"/>
              <w:jc w:val="both"/>
              <w:rPr>
                <w:rFonts w:ascii="Times New Roman" w:hAnsi="Times New Roman"/>
                <w:sz w:val="20"/>
                <w:szCs w:val="20"/>
              </w:rPr>
            </w:pPr>
            <w:r w:rsidRPr="00343269">
              <w:rPr>
                <w:rFonts w:ascii="Times New Roman" w:hAnsi="Times New Roman"/>
                <w:sz w:val="20"/>
                <w:szCs w:val="20"/>
              </w:rPr>
              <w:t>91 762,19</w:t>
            </w:r>
          </w:p>
        </w:tc>
        <w:tc>
          <w:tcPr>
            <w:tcW w:w="1506" w:type="dxa"/>
            <w:tcBorders>
              <w:top w:val="single" w:sz="4" w:space="0" w:color="auto"/>
              <w:left w:val="single" w:sz="4" w:space="0" w:color="auto"/>
              <w:bottom w:val="single" w:sz="4" w:space="0" w:color="auto"/>
              <w:right w:val="single" w:sz="4" w:space="0" w:color="auto"/>
            </w:tcBorders>
            <w:vAlign w:val="center"/>
            <w:hideMark/>
          </w:tcPr>
          <w:p w:rsidR="00343269" w:rsidRPr="00343269" w:rsidRDefault="00343269" w:rsidP="00015D14">
            <w:pPr>
              <w:pStyle w:val="ae"/>
              <w:spacing w:after="0"/>
              <w:jc w:val="both"/>
              <w:rPr>
                <w:rFonts w:ascii="Times New Roman" w:hAnsi="Times New Roman"/>
                <w:sz w:val="20"/>
                <w:szCs w:val="20"/>
              </w:rPr>
            </w:pPr>
            <w:r w:rsidRPr="00343269">
              <w:rPr>
                <w:rFonts w:ascii="Times New Roman" w:hAnsi="Times New Roman"/>
                <w:sz w:val="20"/>
                <w:szCs w:val="20"/>
              </w:rPr>
              <w:t>18,0</w:t>
            </w:r>
          </w:p>
        </w:tc>
      </w:tr>
      <w:tr w:rsidR="00343269" w:rsidRPr="00343269" w:rsidTr="00343269">
        <w:trPr>
          <w:trHeight w:val="431"/>
        </w:trPr>
        <w:tc>
          <w:tcPr>
            <w:tcW w:w="5245" w:type="dxa"/>
            <w:tcBorders>
              <w:top w:val="single" w:sz="4" w:space="0" w:color="auto"/>
              <w:left w:val="single" w:sz="4" w:space="0" w:color="auto"/>
              <w:bottom w:val="single" w:sz="4" w:space="0" w:color="auto"/>
              <w:right w:val="single" w:sz="4" w:space="0" w:color="auto"/>
            </w:tcBorders>
            <w:hideMark/>
          </w:tcPr>
          <w:p w:rsidR="00343269" w:rsidRPr="00343269" w:rsidRDefault="00343269" w:rsidP="00015D14">
            <w:pPr>
              <w:pStyle w:val="ae"/>
              <w:spacing w:after="0"/>
              <w:ind w:firstLine="34"/>
              <w:jc w:val="both"/>
              <w:rPr>
                <w:rFonts w:ascii="Times New Roman" w:hAnsi="Times New Roman"/>
                <w:sz w:val="20"/>
                <w:szCs w:val="20"/>
              </w:rPr>
            </w:pPr>
            <w:r w:rsidRPr="00343269">
              <w:rPr>
                <w:rFonts w:ascii="Times New Roman" w:hAnsi="Times New Roman"/>
                <w:sz w:val="20"/>
                <w:szCs w:val="20"/>
              </w:rPr>
              <w:t>Доходы от использования имущества, находящегося в государственной и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3269" w:rsidRPr="00343269" w:rsidRDefault="00343269" w:rsidP="00015D14">
            <w:pPr>
              <w:pStyle w:val="ae"/>
              <w:spacing w:after="0"/>
              <w:jc w:val="both"/>
              <w:rPr>
                <w:rFonts w:ascii="Times New Roman" w:hAnsi="Times New Roman"/>
                <w:sz w:val="20"/>
                <w:szCs w:val="20"/>
              </w:rPr>
            </w:pPr>
            <w:r w:rsidRPr="00343269">
              <w:rPr>
                <w:rFonts w:ascii="Times New Roman" w:hAnsi="Times New Roman"/>
                <w:sz w:val="20"/>
                <w:szCs w:val="20"/>
              </w:rPr>
              <w:t>107 100,00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43269" w:rsidRPr="00343269" w:rsidRDefault="00343269" w:rsidP="00015D14">
            <w:pPr>
              <w:pStyle w:val="ae"/>
              <w:spacing w:after="0"/>
              <w:jc w:val="both"/>
              <w:rPr>
                <w:rFonts w:ascii="Times New Roman" w:hAnsi="Times New Roman"/>
                <w:sz w:val="20"/>
                <w:szCs w:val="20"/>
              </w:rPr>
            </w:pPr>
            <w:r w:rsidRPr="00343269">
              <w:rPr>
                <w:rFonts w:ascii="Times New Roman" w:hAnsi="Times New Roman"/>
                <w:sz w:val="20"/>
                <w:szCs w:val="20"/>
              </w:rPr>
              <w:t>74 887,29</w:t>
            </w:r>
          </w:p>
        </w:tc>
        <w:tc>
          <w:tcPr>
            <w:tcW w:w="1506" w:type="dxa"/>
            <w:tcBorders>
              <w:top w:val="single" w:sz="4" w:space="0" w:color="auto"/>
              <w:left w:val="single" w:sz="4" w:space="0" w:color="auto"/>
              <w:bottom w:val="single" w:sz="4" w:space="0" w:color="auto"/>
              <w:right w:val="single" w:sz="4" w:space="0" w:color="auto"/>
            </w:tcBorders>
            <w:vAlign w:val="center"/>
            <w:hideMark/>
          </w:tcPr>
          <w:p w:rsidR="00343269" w:rsidRPr="00343269" w:rsidRDefault="00343269" w:rsidP="00015D14">
            <w:pPr>
              <w:pStyle w:val="ae"/>
              <w:spacing w:after="0"/>
              <w:jc w:val="both"/>
              <w:rPr>
                <w:rFonts w:ascii="Times New Roman" w:hAnsi="Times New Roman"/>
                <w:sz w:val="20"/>
                <w:szCs w:val="20"/>
              </w:rPr>
            </w:pPr>
            <w:r w:rsidRPr="00343269">
              <w:rPr>
                <w:rFonts w:ascii="Times New Roman" w:hAnsi="Times New Roman"/>
                <w:sz w:val="20"/>
                <w:szCs w:val="20"/>
              </w:rPr>
              <w:t>69,9</w:t>
            </w:r>
          </w:p>
        </w:tc>
      </w:tr>
      <w:tr w:rsidR="00343269" w:rsidRPr="00343269" w:rsidTr="00343269">
        <w:trPr>
          <w:trHeight w:val="431"/>
        </w:trPr>
        <w:tc>
          <w:tcPr>
            <w:tcW w:w="5245" w:type="dxa"/>
            <w:tcBorders>
              <w:top w:val="single" w:sz="4" w:space="0" w:color="auto"/>
              <w:left w:val="single" w:sz="4" w:space="0" w:color="auto"/>
              <w:bottom w:val="single" w:sz="4" w:space="0" w:color="auto"/>
              <w:right w:val="single" w:sz="4" w:space="0" w:color="auto"/>
            </w:tcBorders>
            <w:hideMark/>
          </w:tcPr>
          <w:p w:rsidR="00343269" w:rsidRPr="00343269" w:rsidRDefault="00343269" w:rsidP="00015D14">
            <w:pPr>
              <w:pStyle w:val="ae"/>
              <w:spacing w:after="0"/>
              <w:ind w:firstLine="34"/>
              <w:jc w:val="both"/>
              <w:rPr>
                <w:rFonts w:ascii="Times New Roman" w:hAnsi="Times New Roman"/>
                <w:sz w:val="20"/>
                <w:szCs w:val="20"/>
              </w:rPr>
            </w:pPr>
            <w:r w:rsidRPr="00343269">
              <w:rPr>
                <w:rFonts w:ascii="Times New Roman" w:hAnsi="Times New Roman"/>
                <w:sz w:val="20"/>
                <w:szCs w:val="20"/>
              </w:rPr>
              <w:t>Доходы от продажи материальных и нематериальных активов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3269" w:rsidRPr="00343269" w:rsidRDefault="00343269" w:rsidP="00015D14">
            <w:pPr>
              <w:pStyle w:val="ae"/>
              <w:spacing w:after="0"/>
              <w:jc w:val="both"/>
              <w:rPr>
                <w:rFonts w:ascii="Times New Roman" w:hAnsi="Times New Roman"/>
                <w:sz w:val="20"/>
                <w:szCs w:val="20"/>
              </w:rPr>
            </w:pPr>
            <w:r w:rsidRPr="00343269">
              <w:rPr>
                <w:rFonts w:ascii="Times New Roman" w:hAnsi="Times New Roman"/>
                <w:sz w:val="20"/>
                <w:szCs w:val="20"/>
              </w:rPr>
              <w:t>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43269" w:rsidRPr="00343269" w:rsidRDefault="00343269" w:rsidP="00015D14">
            <w:pPr>
              <w:pStyle w:val="ae"/>
              <w:spacing w:after="0"/>
              <w:jc w:val="both"/>
              <w:rPr>
                <w:rFonts w:ascii="Times New Roman" w:hAnsi="Times New Roman"/>
                <w:sz w:val="20"/>
                <w:szCs w:val="20"/>
              </w:rPr>
            </w:pPr>
            <w:r w:rsidRPr="00343269">
              <w:rPr>
                <w:rFonts w:ascii="Times New Roman" w:hAnsi="Times New Roman"/>
                <w:sz w:val="20"/>
                <w:szCs w:val="20"/>
              </w:rPr>
              <w:t>434,14</w:t>
            </w:r>
          </w:p>
        </w:tc>
        <w:tc>
          <w:tcPr>
            <w:tcW w:w="1506" w:type="dxa"/>
            <w:tcBorders>
              <w:top w:val="single" w:sz="4" w:space="0" w:color="auto"/>
              <w:left w:val="single" w:sz="4" w:space="0" w:color="auto"/>
              <w:bottom w:val="single" w:sz="4" w:space="0" w:color="auto"/>
              <w:right w:val="single" w:sz="4" w:space="0" w:color="auto"/>
            </w:tcBorders>
            <w:vAlign w:val="center"/>
            <w:hideMark/>
          </w:tcPr>
          <w:p w:rsidR="00343269" w:rsidRPr="00343269" w:rsidRDefault="00343269" w:rsidP="00015D14">
            <w:pPr>
              <w:pStyle w:val="ae"/>
              <w:spacing w:after="0"/>
              <w:jc w:val="both"/>
              <w:rPr>
                <w:rFonts w:ascii="Times New Roman" w:hAnsi="Times New Roman"/>
                <w:sz w:val="20"/>
                <w:szCs w:val="20"/>
              </w:rPr>
            </w:pPr>
            <w:r w:rsidRPr="00343269">
              <w:rPr>
                <w:rFonts w:ascii="Times New Roman" w:hAnsi="Times New Roman"/>
                <w:sz w:val="20"/>
                <w:szCs w:val="20"/>
              </w:rPr>
              <w:t>0,0</w:t>
            </w:r>
          </w:p>
        </w:tc>
      </w:tr>
      <w:tr w:rsidR="00343269" w:rsidRPr="00343269" w:rsidTr="00343269">
        <w:trPr>
          <w:trHeight w:val="465"/>
        </w:trPr>
        <w:tc>
          <w:tcPr>
            <w:tcW w:w="5245" w:type="dxa"/>
            <w:tcBorders>
              <w:top w:val="single" w:sz="4" w:space="0" w:color="auto"/>
              <w:left w:val="single" w:sz="4" w:space="0" w:color="auto"/>
              <w:bottom w:val="single" w:sz="4" w:space="0" w:color="auto"/>
              <w:right w:val="single" w:sz="4" w:space="0" w:color="auto"/>
            </w:tcBorders>
            <w:hideMark/>
          </w:tcPr>
          <w:p w:rsidR="00343269" w:rsidRPr="00343269" w:rsidRDefault="00343269" w:rsidP="00015D14">
            <w:pPr>
              <w:pStyle w:val="ae"/>
              <w:spacing w:after="0"/>
              <w:ind w:firstLine="34"/>
              <w:jc w:val="both"/>
              <w:rPr>
                <w:rFonts w:ascii="Times New Roman" w:hAnsi="Times New Roman"/>
                <w:sz w:val="20"/>
                <w:szCs w:val="20"/>
              </w:rPr>
            </w:pPr>
            <w:r w:rsidRPr="00343269">
              <w:rPr>
                <w:rFonts w:ascii="Times New Roman" w:hAnsi="Times New Roman"/>
                <w:sz w:val="20"/>
                <w:szCs w:val="20"/>
              </w:rPr>
              <w:t xml:space="preserve">Дотации бюджетам бюджетной системы Российской Федерации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3269" w:rsidRPr="00343269" w:rsidRDefault="00343269" w:rsidP="00015D14">
            <w:pPr>
              <w:pStyle w:val="ae"/>
              <w:spacing w:after="0"/>
              <w:jc w:val="both"/>
              <w:rPr>
                <w:rFonts w:ascii="Times New Roman" w:hAnsi="Times New Roman"/>
                <w:sz w:val="20"/>
                <w:szCs w:val="20"/>
              </w:rPr>
            </w:pPr>
            <w:r w:rsidRPr="00343269">
              <w:rPr>
                <w:rFonts w:ascii="Times New Roman" w:hAnsi="Times New Roman"/>
                <w:sz w:val="20"/>
                <w:szCs w:val="20"/>
              </w:rPr>
              <w:t>4 330 500,00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43269" w:rsidRPr="00343269" w:rsidRDefault="00343269" w:rsidP="00015D14">
            <w:pPr>
              <w:pStyle w:val="ae"/>
              <w:spacing w:after="0"/>
              <w:jc w:val="both"/>
              <w:rPr>
                <w:rFonts w:ascii="Times New Roman" w:hAnsi="Times New Roman"/>
                <w:sz w:val="20"/>
                <w:szCs w:val="20"/>
              </w:rPr>
            </w:pPr>
            <w:r w:rsidRPr="00343269">
              <w:rPr>
                <w:rFonts w:ascii="Times New Roman" w:hAnsi="Times New Roman"/>
                <w:sz w:val="20"/>
                <w:szCs w:val="20"/>
              </w:rPr>
              <w:t>2 165 400,00</w:t>
            </w:r>
          </w:p>
        </w:tc>
        <w:tc>
          <w:tcPr>
            <w:tcW w:w="1506" w:type="dxa"/>
            <w:tcBorders>
              <w:top w:val="single" w:sz="4" w:space="0" w:color="auto"/>
              <w:left w:val="single" w:sz="4" w:space="0" w:color="auto"/>
              <w:bottom w:val="single" w:sz="4" w:space="0" w:color="auto"/>
              <w:right w:val="single" w:sz="4" w:space="0" w:color="auto"/>
            </w:tcBorders>
            <w:vAlign w:val="center"/>
            <w:hideMark/>
          </w:tcPr>
          <w:p w:rsidR="00343269" w:rsidRPr="00343269" w:rsidRDefault="00343269" w:rsidP="00015D14">
            <w:pPr>
              <w:pStyle w:val="ae"/>
              <w:spacing w:after="0"/>
              <w:jc w:val="both"/>
              <w:rPr>
                <w:rFonts w:ascii="Times New Roman" w:hAnsi="Times New Roman"/>
                <w:sz w:val="20"/>
                <w:szCs w:val="20"/>
              </w:rPr>
            </w:pPr>
            <w:r w:rsidRPr="00343269">
              <w:rPr>
                <w:rFonts w:ascii="Times New Roman" w:hAnsi="Times New Roman"/>
                <w:sz w:val="20"/>
                <w:szCs w:val="20"/>
              </w:rPr>
              <w:t>50,0</w:t>
            </w:r>
          </w:p>
        </w:tc>
      </w:tr>
      <w:tr w:rsidR="00343269" w:rsidRPr="00343269" w:rsidTr="00343269">
        <w:tc>
          <w:tcPr>
            <w:tcW w:w="5245" w:type="dxa"/>
            <w:tcBorders>
              <w:top w:val="single" w:sz="4" w:space="0" w:color="auto"/>
              <w:left w:val="single" w:sz="4" w:space="0" w:color="auto"/>
              <w:bottom w:val="single" w:sz="4" w:space="0" w:color="auto"/>
              <w:right w:val="single" w:sz="4" w:space="0" w:color="auto"/>
            </w:tcBorders>
            <w:hideMark/>
          </w:tcPr>
          <w:p w:rsidR="00343269" w:rsidRPr="00343269" w:rsidRDefault="00343269" w:rsidP="00015D14">
            <w:pPr>
              <w:pStyle w:val="ae"/>
              <w:spacing w:after="0"/>
              <w:ind w:firstLine="34"/>
              <w:jc w:val="both"/>
              <w:rPr>
                <w:rFonts w:ascii="Times New Roman" w:hAnsi="Times New Roman"/>
                <w:sz w:val="20"/>
                <w:szCs w:val="20"/>
              </w:rPr>
            </w:pPr>
            <w:r w:rsidRPr="00343269">
              <w:rPr>
                <w:rFonts w:ascii="Times New Roman" w:hAnsi="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3269" w:rsidRPr="00343269" w:rsidRDefault="00343269" w:rsidP="00015D14">
            <w:pPr>
              <w:pStyle w:val="ae"/>
              <w:spacing w:after="0"/>
              <w:jc w:val="both"/>
              <w:rPr>
                <w:rFonts w:ascii="Times New Roman" w:hAnsi="Times New Roman"/>
                <w:sz w:val="20"/>
                <w:szCs w:val="20"/>
              </w:rPr>
            </w:pPr>
            <w:r w:rsidRPr="00343269">
              <w:rPr>
                <w:rFonts w:ascii="Times New Roman" w:hAnsi="Times New Roman"/>
                <w:sz w:val="20"/>
                <w:szCs w:val="20"/>
              </w:rPr>
              <w:t>83 300,00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43269" w:rsidRPr="00343269" w:rsidRDefault="00343269" w:rsidP="00015D14">
            <w:pPr>
              <w:pStyle w:val="ae"/>
              <w:spacing w:after="0"/>
              <w:jc w:val="both"/>
              <w:rPr>
                <w:rFonts w:ascii="Times New Roman" w:hAnsi="Times New Roman"/>
                <w:sz w:val="20"/>
                <w:szCs w:val="20"/>
              </w:rPr>
            </w:pPr>
            <w:r w:rsidRPr="00343269">
              <w:rPr>
                <w:rFonts w:ascii="Times New Roman" w:hAnsi="Times New Roman"/>
                <w:sz w:val="20"/>
                <w:szCs w:val="20"/>
              </w:rPr>
              <w:t>26 321,18</w:t>
            </w:r>
          </w:p>
        </w:tc>
        <w:tc>
          <w:tcPr>
            <w:tcW w:w="1506" w:type="dxa"/>
            <w:tcBorders>
              <w:top w:val="single" w:sz="4" w:space="0" w:color="auto"/>
              <w:left w:val="single" w:sz="4" w:space="0" w:color="auto"/>
              <w:bottom w:val="single" w:sz="4" w:space="0" w:color="auto"/>
              <w:right w:val="single" w:sz="4" w:space="0" w:color="auto"/>
            </w:tcBorders>
            <w:vAlign w:val="center"/>
            <w:hideMark/>
          </w:tcPr>
          <w:p w:rsidR="00343269" w:rsidRPr="00343269" w:rsidRDefault="00343269" w:rsidP="00015D14">
            <w:pPr>
              <w:pStyle w:val="ae"/>
              <w:spacing w:after="0"/>
              <w:jc w:val="both"/>
              <w:rPr>
                <w:rFonts w:ascii="Times New Roman" w:hAnsi="Times New Roman"/>
                <w:sz w:val="20"/>
                <w:szCs w:val="20"/>
              </w:rPr>
            </w:pPr>
            <w:r w:rsidRPr="00343269">
              <w:rPr>
                <w:rFonts w:ascii="Times New Roman" w:hAnsi="Times New Roman"/>
                <w:sz w:val="20"/>
                <w:szCs w:val="20"/>
              </w:rPr>
              <w:t>31,6</w:t>
            </w:r>
          </w:p>
        </w:tc>
      </w:tr>
      <w:tr w:rsidR="00343269" w:rsidRPr="00343269" w:rsidTr="00343269">
        <w:tc>
          <w:tcPr>
            <w:tcW w:w="5245"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ind w:firstLine="567"/>
              <w:jc w:val="both"/>
              <w:rPr>
                <w:rFonts w:ascii="Times New Roman" w:hAnsi="Times New Roman"/>
                <w:sz w:val="20"/>
                <w:szCs w:val="20"/>
              </w:rPr>
            </w:pPr>
            <w:r w:rsidRPr="00343269">
              <w:rPr>
                <w:rFonts w:ascii="Times New Roman" w:hAnsi="Times New Roman"/>
                <w:sz w:val="20"/>
                <w:szCs w:val="20"/>
              </w:rPr>
              <w:t xml:space="preserve">ВСЕГО ДОХОДОВ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3269" w:rsidRPr="00343269" w:rsidRDefault="00343269" w:rsidP="00015D14">
            <w:pPr>
              <w:pStyle w:val="ae"/>
              <w:spacing w:after="0"/>
              <w:jc w:val="both"/>
              <w:rPr>
                <w:rFonts w:ascii="Times New Roman" w:hAnsi="Times New Roman"/>
                <w:sz w:val="20"/>
                <w:szCs w:val="20"/>
              </w:rPr>
            </w:pPr>
            <w:r w:rsidRPr="00343269">
              <w:rPr>
                <w:rFonts w:ascii="Times New Roman" w:hAnsi="Times New Roman"/>
                <w:sz w:val="20"/>
                <w:szCs w:val="20"/>
              </w:rPr>
              <w:t>8 382 095,00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343269" w:rsidRPr="00343269" w:rsidRDefault="00343269" w:rsidP="00015D14">
            <w:pPr>
              <w:pStyle w:val="ae"/>
              <w:spacing w:after="0"/>
              <w:jc w:val="both"/>
              <w:rPr>
                <w:rFonts w:ascii="Times New Roman" w:hAnsi="Times New Roman"/>
                <w:sz w:val="20"/>
                <w:szCs w:val="20"/>
              </w:rPr>
            </w:pPr>
            <w:r w:rsidRPr="00343269">
              <w:rPr>
                <w:rFonts w:ascii="Times New Roman" w:hAnsi="Times New Roman"/>
                <w:sz w:val="20"/>
                <w:szCs w:val="20"/>
              </w:rPr>
              <w:t>4 092 102,86</w:t>
            </w:r>
          </w:p>
        </w:tc>
        <w:tc>
          <w:tcPr>
            <w:tcW w:w="1506" w:type="dxa"/>
            <w:tcBorders>
              <w:top w:val="single" w:sz="4" w:space="0" w:color="auto"/>
              <w:left w:val="single" w:sz="4" w:space="0" w:color="auto"/>
              <w:bottom w:val="single" w:sz="4" w:space="0" w:color="auto"/>
              <w:right w:val="single" w:sz="4" w:space="0" w:color="auto"/>
            </w:tcBorders>
            <w:vAlign w:val="center"/>
            <w:hideMark/>
          </w:tcPr>
          <w:p w:rsidR="00343269" w:rsidRPr="00343269" w:rsidRDefault="00343269" w:rsidP="00015D14">
            <w:pPr>
              <w:pStyle w:val="ae"/>
              <w:spacing w:after="0"/>
              <w:jc w:val="both"/>
              <w:rPr>
                <w:rFonts w:ascii="Times New Roman" w:hAnsi="Times New Roman"/>
                <w:sz w:val="20"/>
                <w:szCs w:val="20"/>
              </w:rPr>
            </w:pPr>
            <w:r w:rsidRPr="00343269">
              <w:rPr>
                <w:rFonts w:ascii="Times New Roman" w:hAnsi="Times New Roman"/>
                <w:sz w:val="20"/>
                <w:szCs w:val="20"/>
              </w:rPr>
              <w:t>48,8</w:t>
            </w:r>
          </w:p>
        </w:tc>
      </w:tr>
    </w:tbl>
    <w:p w:rsidR="00343269" w:rsidRPr="00343269" w:rsidRDefault="00343269" w:rsidP="00343269">
      <w:pPr>
        <w:pStyle w:val="ae"/>
        <w:spacing w:after="0"/>
        <w:ind w:firstLine="567"/>
        <w:jc w:val="both"/>
        <w:rPr>
          <w:rFonts w:ascii="Times New Roman" w:hAnsi="Times New Roman"/>
          <w:sz w:val="20"/>
          <w:szCs w:val="20"/>
        </w:rPr>
      </w:pPr>
    </w:p>
    <w:p w:rsidR="00343269" w:rsidRPr="00343269" w:rsidRDefault="00343269" w:rsidP="00343269">
      <w:pPr>
        <w:pStyle w:val="ae"/>
        <w:spacing w:after="0"/>
        <w:ind w:firstLine="567"/>
        <w:jc w:val="both"/>
        <w:rPr>
          <w:rFonts w:ascii="Times New Roman" w:hAnsi="Times New Roman"/>
          <w:sz w:val="20"/>
          <w:szCs w:val="20"/>
        </w:rPr>
      </w:pPr>
      <w:r>
        <w:rPr>
          <w:rFonts w:ascii="Times New Roman" w:hAnsi="Times New Roman"/>
          <w:sz w:val="20"/>
          <w:szCs w:val="20"/>
        </w:rPr>
        <w:t>РАСХОДЫ</w:t>
      </w:r>
      <w:r w:rsidRPr="00343269">
        <w:rPr>
          <w:rFonts w:ascii="Times New Roman" w:hAnsi="Times New Roman"/>
          <w:sz w:val="20"/>
          <w:szCs w:val="20"/>
        </w:rPr>
        <w:t>: рублей</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1417"/>
        <w:gridCol w:w="3260"/>
        <w:gridCol w:w="1418"/>
      </w:tblGrid>
      <w:tr w:rsidR="00343269" w:rsidRPr="00343269" w:rsidTr="00534A57">
        <w:tc>
          <w:tcPr>
            <w:tcW w:w="4395" w:type="dxa"/>
            <w:tcBorders>
              <w:top w:val="single" w:sz="4" w:space="0" w:color="auto"/>
              <w:left w:val="single" w:sz="4" w:space="0" w:color="auto"/>
              <w:bottom w:val="single" w:sz="4" w:space="0" w:color="auto"/>
              <w:right w:val="single" w:sz="4" w:space="0" w:color="auto"/>
            </w:tcBorders>
            <w:vAlign w:val="center"/>
            <w:hideMark/>
          </w:tcPr>
          <w:p w:rsidR="00343269" w:rsidRPr="00343269" w:rsidRDefault="00343269" w:rsidP="00343269">
            <w:pPr>
              <w:pStyle w:val="ae"/>
              <w:spacing w:after="0"/>
              <w:ind w:firstLine="567"/>
              <w:jc w:val="both"/>
              <w:rPr>
                <w:rFonts w:ascii="Times New Roman" w:hAnsi="Times New Roman"/>
                <w:sz w:val="20"/>
                <w:szCs w:val="20"/>
              </w:rPr>
            </w:pPr>
            <w:r w:rsidRPr="00343269">
              <w:rPr>
                <w:rFonts w:ascii="Times New Roman" w:hAnsi="Times New Roman"/>
                <w:sz w:val="20"/>
                <w:szCs w:val="20"/>
              </w:rPr>
              <w:t>Наименование расходов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343269" w:rsidRPr="00343269" w:rsidRDefault="00343269" w:rsidP="00343269">
            <w:pPr>
              <w:pStyle w:val="ae"/>
              <w:spacing w:after="0"/>
              <w:ind w:firstLine="567"/>
              <w:jc w:val="both"/>
              <w:rPr>
                <w:rFonts w:ascii="Times New Roman" w:hAnsi="Times New Roman"/>
                <w:sz w:val="20"/>
                <w:szCs w:val="20"/>
              </w:rPr>
            </w:pPr>
            <w:r w:rsidRPr="00343269">
              <w:rPr>
                <w:rFonts w:ascii="Times New Roman" w:hAnsi="Times New Roman"/>
                <w:sz w:val="20"/>
                <w:szCs w:val="20"/>
              </w:rPr>
              <w:t>План</w:t>
            </w:r>
          </w:p>
        </w:tc>
        <w:tc>
          <w:tcPr>
            <w:tcW w:w="3260" w:type="dxa"/>
            <w:tcBorders>
              <w:top w:val="single" w:sz="4" w:space="0" w:color="auto"/>
              <w:left w:val="single" w:sz="4" w:space="0" w:color="auto"/>
              <w:bottom w:val="single" w:sz="4" w:space="0" w:color="auto"/>
              <w:right w:val="single" w:sz="4" w:space="0" w:color="auto"/>
            </w:tcBorders>
            <w:vAlign w:val="center"/>
            <w:hideMark/>
          </w:tcPr>
          <w:p w:rsidR="00343269" w:rsidRPr="00343269" w:rsidRDefault="00343269" w:rsidP="00343269">
            <w:pPr>
              <w:pStyle w:val="ae"/>
              <w:spacing w:after="0"/>
              <w:ind w:firstLine="567"/>
              <w:jc w:val="both"/>
              <w:rPr>
                <w:rFonts w:ascii="Times New Roman" w:hAnsi="Times New Roman"/>
                <w:sz w:val="20"/>
                <w:szCs w:val="20"/>
              </w:rPr>
            </w:pPr>
            <w:r w:rsidRPr="00343269">
              <w:rPr>
                <w:rFonts w:ascii="Times New Roman" w:hAnsi="Times New Roman"/>
                <w:sz w:val="20"/>
                <w:szCs w:val="20"/>
              </w:rPr>
              <w:t>Факт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3269" w:rsidRPr="00343269" w:rsidRDefault="00343269" w:rsidP="00343269">
            <w:pPr>
              <w:pStyle w:val="ae"/>
              <w:spacing w:after="0"/>
              <w:ind w:firstLine="567"/>
              <w:jc w:val="both"/>
              <w:rPr>
                <w:rFonts w:ascii="Times New Roman" w:hAnsi="Times New Roman"/>
                <w:sz w:val="20"/>
                <w:szCs w:val="20"/>
              </w:rPr>
            </w:pPr>
            <w:r w:rsidRPr="00343269">
              <w:rPr>
                <w:rFonts w:ascii="Times New Roman" w:hAnsi="Times New Roman"/>
                <w:sz w:val="20"/>
                <w:szCs w:val="20"/>
              </w:rPr>
              <w:t>% исполнения</w:t>
            </w:r>
          </w:p>
        </w:tc>
      </w:tr>
      <w:tr w:rsidR="00343269" w:rsidRPr="00343269" w:rsidTr="00534A57">
        <w:tc>
          <w:tcPr>
            <w:tcW w:w="4395" w:type="dxa"/>
            <w:tcBorders>
              <w:top w:val="single" w:sz="4" w:space="0" w:color="auto"/>
              <w:left w:val="single" w:sz="4" w:space="0" w:color="auto"/>
              <w:bottom w:val="single" w:sz="4" w:space="0" w:color="auto"/>
              <w:right w:val="single" w:sz="4" w:space="0" w:color="auto"/>
            </w:tcBorders>
            <w:hideMark/>
          </w:tcPr>
          <w:p w:rsidR="00343269" w:rsidRPr="00343269" w:rsidRDefault="00343269" w:rsidP="004D5CD7">
            <w:pPr>
              <w:pStyle w:val="ae"/>
              <w:spacing w:after="0"/>
              <w:jc w:val="both"/>
              <w:rPr>
                <w:rFonts w:ascii="Times New Roman" w:hAnsi="Times New Roman"/>
                <w:sz w:val="20"/>
                <w:szCs w:val="20"/>
              </w:rPr>
            </w:pPr>
            <w:r w:rsidRPr="00343269">
              <w:rPr>
                <w:rFonts w:ascii="Times New Roman" w:hAnsi="Times New Roman"/>
                <w:sz w:val="20"/>
                <w:szCs w:val="20"/>
              </w:rPr>
              <w:t>Фонд оплаты труда</w:t>
            </w:r>
          </w:p>
        </w:tc>
        <w:tc>
          <w:tcPr>
            <w:tcW w:w="1417"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jc w:val="both"/>
              <w:rPr>
                <w:rFonts w:ascii="Times New Roman" w:hAnsi="Times New Roman"/>
                <w:sz w:val="20"/>
                <w:szCs w:val="20"/>
              </w:rPr>
            </w:pPr>
            <w:r w:rsidRPr="00343269">
              <w:rPr>
                <w:rFonts w:ascii="Times New Roman" w:hAnsi="Times New Roman"/>
                <w:sz w:val="20"/>
                <w:szCs w:val="20"/>
              </w:rPr>
              <w:t>3 883 400,00</w:t>
            </w:r>
          </w:p>
        </w:tc>
        <w:tc>
          <w:tcPr>
            <w:tcW w:w="3260"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ind w:firstLine="34"/>
              <w:jc w:val="both"/>
              <w:rPr>
                <w:rFonts w:ascii="Times New Roman" w:hAnsi="Times New Roman"/>
                <w:sz w:val="20"/>
                <w:szCs w:val="20"/>
              </w:rPr>
            </w:pPr>
            <w:r w:rsidRPr="00343269">
              <w:rPr>
                <w:rFonts w:ascii="Times New Roman" w:hAnsi="Times New Roman"/>
                <w:sz w:val="20"/>
                <w:szCs w:val="20"/>
              </w:rPr>
              <w:t>1 666 258,45</w:t>
            </w:r>
          </w:p>
        </w:tc>
        <w:tc>
          <w:tcPr>
            <w:tcW w:w="1418"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ind w:firstLine="567"/>
              <w:jc w:val="both"/>
              <w:rPr>
                <w:rFonts w:ascii="Times New Roman" w:hAnsi="Times New Roman"/>
                <w:sz w:val="20"/>
                <w:szCs w:val="20"/>
              </w:rPr>
            </w:pPr>
            <w:r w:rsidRPr="00343269">
              <w:rPr>
                <w:rFonts w:ascii="Times New Roman" w:hAnsi="Times New Roman"/>
                <w:sz w:val="20"/>
                <w:szCs w:val="20"/>
              </w:rPr>
              <w:t>42,9</w:t>
            </w:r>
          </w:p>
        </w:tc>
      </w:tr>
      <w:tr w:rsidR="00343269" w:rsidRPr="00343269" w:rsidTr="00534A57">
        <w:tc>
          <w:tcPr>
            <w:tcW w:w="4395" w:type="dxa"/>
            <w:tcBorders>
              <w:top w:val="single" w:sz="4" w:space="0" w:color="auto"/>
              <w:left w:val="single" w:sz="4" w:space="0" w:color="auto"/>
              <w:bottom w:val="single" w:sz="4" w:space="0" w:color="auto"/>
              <w:right w:val="single" w:sz="4" w:space="0" w:color="auto"/>
            </w:tcBorders>
            <w:hideMark/>
          </w:tcPr>
          <w:p w:rsidR="00343269" w:rsidRPr="00343269" w:rsidRDefault="00343269" w:rsidP="004D5CD7">
            <w:pPr>
              <w:pStyle w:val="ae"/>
              <w:spacing w:after="0"/>
              <w:jc w:val="both"/>
              <w:rPr>
                <w:rFonts w:ascii="Times New Roman" w:hAnsi="Times New Roman"/>
                <w:sz w:val="20"/>
                <w:szCs w:val="20"/>
              </w:rPr>
            </w:pPr>
            <w:r w:rsidRPr="00343269">
              <w:rPr>
                <w:rFonts w:ascii="Times New Roman" w:hAnsi="Times New Roman"/>
                <w:sz w:val="20"/>
                <w:szCs w:val="20"/>
              </w:rPr>
              <w:t>Компенсационные выплаты депутатам</w:t>
            </w:r>
          </w:p>
        </w:tc>
        <w:tc>
          <w:tcPr>
            <w:tcW w:w="1417"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jc w:val="both"/>
              <w:rPr>
                <w:rFonts w:ascii="Times New Roman" w:hAnsi="Times New Roman"/>
                <w:sz w:val="20"/>
                <w:szCs w:val="20"/>
              </w:rPr>
            </w:pPr>
            <w:r w:rsidRPr="00343269">
              <w:rPr>
                <w:rFonts w:ascii="Times New Roman" w:hAnsi="Times New Roman"/>
                <w:sz w:val="20"/>
                <w:szCs w:val="20"/>
              </w:rPr>
              <w:t>54 000,00</w:t>
            </w:r>
          </w:p>
        </w:tc>
        <w:tc>
          <w:tcPr>
            <w:tcW w:w="3260"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ind w:firstLine="34"/>
              <w:jc w:val="both"/>
              <w:rPr>
                <w:rFonts w:ascii="Times New Roman" w:hAnsi="Times New Roman"/>
                <w:sz w:val="20"/>
                <w:szCs w:val="20"/>
              </w:rPr>
            </w:pPr>
            <w:r w:rsidRPr="00343269">
              <w:rPr>
                <w:rFonts w:ascii="Times New Roman" w:hAnsi="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ind w:firstLine="567"/>
              <w:jc w:val="both"/>
              <w:rPr>
                <w:rFonts w:ascii="Times New Roman" w:hAnsi="Times New Roman"/>
                <w:sz w:val="20"/>
                <w:szCs w:val="20"/>
              </w:rPr>
            </w:pPr>
            <w:r w:rsidRPr="00343269">
              <w:rPr>
                <w:rFonts w:ascii="Times New Roman" w:hAnsi="Times New Roman"/>
                <w:sz w:val="20"/>
                <w:szCs w:val="20"/>
              </w:rPr>
              <w:t>0,0</w:t>
            </w:r>
          </w:p>
        </w:tc>
      </w:tr>
      <w:tr w:rsidR="00343269" w:rsidRPr="00343269" w:rsidTr="00534A57">
        <w:tc>
          <w:tcPr>
            <w:tcW w:w="4395" w:type="dxa"/>
            <w:tcBorders>
              <w:top w:val="single" w:sz="4" w:space="0" w:color="auto"/>
              <w:left w:val="single" w:sz="4" w:space="0" w:color="auto"/>
              <w:bottom w:val="single" w:sz="4" w:space="0" w:color="auto"/>
              <w:right w:val="single" w:sz="4" w:space="0" w:color="auto"/>
            </w:tcBorders>
            <w:hideMark/>
          </w:tcPr>
          <w:p w:rsidR="00343269" w:rsidRPr="00343269" w:rsidRDefault="00343269" w:rsidP="004D5CD7">
            <w:pPr>
              <w:pStyle w:val="ae"/>
              <w:spacing w:after="0"/>
              <w:jc w:val="both"/>
              <w:rPr>
                <w:rFonts w:ascii="Times New Roman" w:hAnsi="Times New Roman"/>
                <w:sz w:val="20"/>
                <w:szCs w:val="20"/>
              </w:rPr>
            </w:pPr>
            <w:r w:rsidRPr="00343269">
              <w:rPr>
                <w:rFonts w:ascii="Times New Roman" w:hAnsi="Times New Roman"/>
                <w:sz w:val="20"/>
                <w:szCs w:val="20"/>
              </w:rPr>
              <w:t>Услуги телефонной связи</w:t>
            </w:r>
          </w:p>
        </w:tc>
        <w:tc>
          <w:tcPr>
            <w:tcW w:w="1417"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jc w:val="both"/>
              <w:rPr>
                <w:rFonts w:ascii="Times New Roman" w:hAnsi="Times New Roman"/>
                <w:sz w:val="20"/>
                <w:szCs w:val="20"/>
              </w:rPr>
            </w:pPr>
            <w:r w:rsidRPr="00343269">
              <w:rPr>
                <w:rFonts w:ascii="Times New Roman" w:hAnsi="Times New Roman"/>
                <w:sz w:val="20"/>
                <w:szCs w:val="20"/>
              </w:rPr>
              <w:t>75 000,00</w:t>
            </w:r>
          </w:p>
        </w:tc>
        <w:tc>
          <w:tcPr>
            <w:tcW w:w="3260"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ind w:firstLine="34"/>
              <w:jc w:val="both"/>
              <w:rPr>
                <w:rFonts w:ascii="Times New Roman" w:hAnsi="Times New Roman"/>
                <w:sz w:val="20"/>
                <w:szCs w:val="20"/>
              </w:rPr>
            </w:pPr>
            <w:r w:rsidRPr="00343269">
              <w:rPr>
                <w:rFonts w:ascii="Times New Roman" w:hAnsi="Times New Roman"/>
                <w:sz w:val="20"/>
                <w:szCs w:val="20"/>
              </w:rPr>
              <w:t>28 596,62</w:t>
            </w:r>
          </w:p>
        </w:tc>
        <w:tc>
          <w:tcPr>
            <w:tcW w:w="1418"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ind w:firstLine="567"/>
              <w:jc w:val="both"/>
              <w:rPr>
                <w:rFonts w:ascii="Times New Roman" w:hAnsi="Times New Roman"/>
                <w:sz w:val="20"/>
                <w:szCs w:val="20"/>
              </w:rPr>
            </w:pPr>
            <w:r w:rsidRPr="00343269">
              <w:rPr>
                <w:rFonts w:ascii="Times New Roman" w:hAnsi="Times New Roman"/>
                <w:sz w:val="20"/>
                <w:szCs w:val="20"/>
              </w:rPr>
              <w:t>38,1</w:t>
            </w:r>
          </w:p>
        </w:tc>
      </w:tr>
      <w:tr w:rsidR="00343269" w:rsidRPr="00343269" w:rsidTr="00534A57">
        <w:tc>
          <w:tcPr>
            <w:tcW w:w="4395" w:type="dxa"/>
            <w:tcBorders>
              <w:top w:val="single" w:sz="4" w:space="0" w:color="auto"/>
              <w:left w:val="single" w:sz="4" w:space="0" w:color="auto"/>
              <w:bottom w:val="single" w:sz="4" w:space="0" w:color="auto"/>
              <w:right w:val="single" w:sz="4" w:space="0" w:color="auto"/>
            </w:tcBorders>
            <w:hideMark/>
          </w:tcPr>
          <w:p w:rsidR="00343269" w:rsidRPr="00343269" w:rsidRDefault="00343269" w:rsidP="004D5CD7">
            <w:pPr>
              <w:pStyle w:val="ae"/>
              <w:spacing w:after="0"/>
              <w:jc w:val="both"/>
              <w:rPr>
                <w:rFonts w:ascii="Times New Roman" w:hAnsi="Times New Roman"/>
                <w:sz w:val="20"/>
                <w:szCs w:val="20"/>
              </w:rPr>
            </w:pPr>
            <w:r w:rsidRPr="00343269">
              <w:rPr>
                <w:rFonts w:ascii="Times New Roman" w:hAnsi="Times New Roman"/>
                <w:sz w:val="20"/>
                <w:szCs w:val="20"/>
              </w:rPr>
              <w:t>Коммунальные услуги</w:t>
            </w:r>
          </w:p>
          <w:p w:rsidR="00343269" w:rsidRPr="00343269" w:rsidRDefault="00343269" w:rsidP="004D5CD7">
            <w:pPr>
              <w:pStyle w:val="ae"/>
              <w:spacing w:after="0"/>
              <w:jc w:val="both"/>
              <w:rPr>
                <w:rFonts w:ascii="Times New Roman" w:hAnsi="Times New Roman"/>
                <w:sz w:val="20"/>
                <w:szCs w:val="20"/>
              </w:rPr>
            </w:pPr>
            <w:r w:rsidRPr="00343269">
              <w:rPr>
                <w:rFonts w:ascii="Times New Roman" w:hAnsi="Times New Roman"/>
                <w:sz w:val="20"/>
                <w:szCs w:val="20"/>
              </w:rPr>
              <w:t>(электроэнергия, природный газ)</w:t>
            </w:r>
          </w:p>
        </w:tc>
        <w:tc>
          <w:tcPr>
            <w:tcW w:w="1417"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jc w:val="both"/>
              <w:rPr>
                <w:rFonts w:ascii="Times New Roman" w:hAnsi="Times New Roman"/>
                <w:sz w:val="20"/>
                <w:szCs w:val="20"/>
              </w:rPr>
            </w:pPr>
            <w:r w:rsidRPr="00343269">
              <w:rPr>
                <w:rFonts w:ascii="Times New Roman" w:hAnsi="Times New Roman"/>
                <w:sz w:val="20"/>
                <w:szCs w:val="20"/>
              </w:rPr>
              <w:t>83 209,40</w:t>
            </w:r>
          </w:p>
        </w:tc>
        <w:tc>
          <w:tcPr>
            <w:tcW w:w="3260"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ind w:firstLine="34"/>
              <w:jc w:val="both"/>
              <w:rPr>
                <w:rFonts w:ascii="Times New Roman" w:hAnsi="Times New Roman"/>
                <w:sz w:val="20"/>
                <w:szCs w:val="20"/>
              </w:rPr>
            </w:pPr>
            <w:r w:rsidRPr="00343269">
              <w:rPr>
                <w:rFonts w:ascii="Times New Roman" w:hAnsi="Times New Roman"/>
                <w:sz w:val="20"/>
                <w:szCs w:val="20"/>
              </w:rPr>
              <w:t>40 568,37</w:t>
            </w:r>
          </w:p>
        </w:tc>
        <w:tc>
          <w:tcPr>
            <w:tcW w:w="1418"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ind w:firstLine="567"/>
              <w:jc w:val="both"/>
              <w:rPr>
                <w:rFonts w:ascii="Times New Roman" w:hAnsi="Times New Roman"/>
                <w:sz w:val="20"/>
                <w:szCs w:val="20"/>
              </w:rPr>
            </w:pPr>
            <w:r w:rsidRPr="00343269">
              <w:rPr>
                <w:rFonts w:ascii="Times New Roman" w:hAnsi="Times New Roman"/>
                <w:sz w:val="20"/>
                <w:szCs w:val="20"/>
              </w:rPr>
              <w:t>48,8</w:t>
            </w:r>
          </w:p>
        </w:tc>
      </w:tr>
      <w:tr w:rsidR="00343269" w:rsidRPr="00343269" w:rsidTr="00534A57">
        <w:tc>
          <w:tcPr>
            <w:tcW w:w="4395" w:type="dxa"/>
            <w:tcBorders>
              <w:top w:val="single" w:sz="4" w:space="0" w:color="auto"/>
              <w:left w:val="single" w:sz="4" w:space="0" w:color="auto"/>
              <w:bottom w:val="single" w:sz="4" w:space="0" w:color="auto"/>
              <w:right w:val="single" w:sz="4" w:space="0" w:color="auto"/>
            </w:tcBorders>
            <w:hideMark/>
          </w:tcPr>
          <w:p w:rsidR="00343269" w:rsidRPr="00343269" w:rsidRDefault="00343269" w:rsidP="004D5CD7">
            <w:pPr>
              <w:pStyle w:val="ae"/>
              <w:spacing w:after="0"/>
              <w:jc w:val="both"/>
              <w:rPr>
                <w:rFonts w:ascii="Times New Roman" w:hAnsi="Times New Roman"/>
                <w:sz w:val="20"/>
                <w:szCs w:val="20"/>
              </w:rPr>
            </w:pPr>
            <w:r w:rsidRPr="00343269">
              <w:rPr>
                <w:rFonts w:ascii="Times New Roman" w:hAnsi="Times New Roman"/>
                <w:sz w:val="20"/>
                <w:szCs w:val="20"/>
              </w:rPr>
              <w:t>Коммунальные услуги</w:t>
            </w:r>
          </w:p>
          <w:p w:rsidR="00343269" w:rsidRPr="00343269" w:rsidRDefault="00343269" w:rsidP="004D5CD7">
            <w:pPr>
              <w:pStyle w:val="ae"/>
              <w:spacing w:after="0"/>
              <w:jc w:val="both"/>
              <w:rPr>
                <w:rFonts w:ascii="Times New Roman" w:hAnsi="Times New Roman"/>
                <w:sz w:val="20"/>
                <w:szCs w:val="20"/>
              </w:rPr>
            </w:pPr>
            <w:r w:rsidRPr="00343269">
              <w:rPr>
                <w:rFonts w:ascii="Times New Roman" w:hAnsi="Times New Roman"/>
                <w:sz w:val="20"/>
                <w:szCs w:val="20"/>
              </w:rPr>
              <w:t>(котельно-печное топливо)</w:t>
            </w:r>
          </w:p>
        </w:tc>
        <w:tc>
          <w:tcPr>
            <w:tcW w:w="1417"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jc w:val="both"/>
              <w:rPr>
                <w:rFonts w:ascii="Times New Roman" w:hAnsi="Times New Roman"/>
                <w:sz w:val="20"/>
                <w:szCs w:val="20"/>
              </w:rPr>
            </w:pPr>
            <w:r w:rsidRPr="00343269">
              <w:rPr>
                <w:rFonts w:ascii="Times New Roman" w:hAnsi="Times New Roman"/>
                <w:sz w:val="20"/>
                <w:szCs w:val="20"/>
              </w:rPr>
              <w:t>13 995,80</w:t>
            </w:r>
          </w:p>
        </w:tc>
        <w:tc>
          <w:tcPr>
            <w:tcW w:w="3260"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ind w:firstLine="34"/>
              <w:jc w:val="both"/>
              <w:rPr>
                <w:rFonts w:ascii="Times New Roman" w:hAnsi="Times New Roman"/>
                <w:sz w:val="20"/>
                <w:szCs w:val="20"/>
              </w:rPr>
            </w:pPr>
            <w:r w:rsidRPr="00343269">
              <w:rPr>
                <w:rFonts w:ascii="Times New Roman" w:hAnsi="Times New Roman"/>
                <w:sz w:val="20"/>
                <w:szCs w:val="20"/>
              </w:rPr>
              <w:t>13 995,80</w:t>
            </w:r>
          </w:p>
        </w:tc>
        <w:tc>
          <w:tcPr>
            <w:tcW w:w="1418"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ind w:firstLine="567"/>
              <w:jc w:val="both"/>
              <w:rPr>
                <w:rFonts w:ascii="Times New Roman" w:hAnsi="Times New Roman"/>
                <w:sz w:val="20"/>
                <w:szCs w:val="20"/>
              </w:rPr>
            </w:pPr>
            <w:r w:rsidRPr="00343269">
              <w:rPr>
                <w:rFonts w:ascii="Times New Roman" w:hAnsi="Times New Roman"/>
                <w:sz w:val="20"/>
                <w:szCs w:val="20"/>
              </w:rPr>
              <w:t>100,0</w:t>
            </w:r>
          </w:p>
        </w:tc>
      </w:tr>
      <w:tr w:rsidR="00343269" w:rsidRPr="00343269" w:rsidTr="00534A57">
        <w:tc>
          <w:tcPr>
            <w:tcW w:w="4395" w:type="dxa"/>
            <w:tcBorders>
              <w:top w:val="single" w:sz="4" w:space="0" w:color="auto"/>
              <w:left w:val="single" w:sz="4" w:space="0" w:color="auto"/>
              <w:bottom w:val="single" w:sz="4" w:space="0" w:color="auto"/>
              <w:right w:val="single" w:sz="4" w:space="0" w:color="auto"/>
            </w:tcBorders>
            <w:hideMark/>
          </w:tcPr>
          <w:p w:rsidR="00343269" w:rsidRPr="00343269" w:rsidRDefault="00343269" w:rsidP="004D5CD7">
            <w:pPr>
              <w:pStyle w:val="ae"/>
              <w:spacing w:after="0"/>
              <w:jc w:val="both"/>
              <w:rPr>
                <w:rFonts w:ascii="Times New Roman" w:hAnsi="Times New Roman"/>
                <w:sz w:val="20"/>
                <w:szCs w:val="20"/>
              </w:rPr>
            </w:pPr>
            <w:r w:rsidRPr="00343269">
              <w:rPr>
                <w:rFonts w:ascii="Times New Roman" w:hAnsi="Times New Roman"/>
                <w:sz w:val="20"/>
                <w:szCs w:val="20"/>
              </w:rPr>
              <w:t>Коммунальные услуги</w:t>
            </w:r>
          </w:p>
          <w:p w:rsidR="00343269" w:rsidRPr="00343269" w:rsidRDefault="00343269" w:rsidP="004D5CD7">
            <w:pPr>
              <w:pStyle w:val="ae"/>
              <w:spacing w:after="0"/>
              <w:jc w:val="both"/>
              <w:rPr>
                <w:rFonts w:ascii="Times New Roman" w:hAnsi="Times New Roman"/>
                <w:sz w:val="20"/>
                <w:szCs w:val="20"/>
              </w:rPr>
            </w:pPr>
            <w:r w:rsidRPr="00343269">
              <w:rPr>
                <w:rFonts w:ascii="Times New Roman" w:hAnsi="Times New Roman"/>
                <w:sz w:val="20"/>
                <w:szCs w:val="20"/>
              </w:rPr>
              <w:t>(обращение с твердыми бытовыми отходами)</w:t>
            </w:r>
          </w:p>
        </w:tc>
        <w:tc>
          <w:tcPr>
            <w:tcW w:w="1417"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jc w:val="both"/>
              <w:rPr>
                <w:rFonts w:ascii="Times New Roman" w:hAnsi="Times New Roman"/>
                <w:sz w:val="20"/>
                <w:szCs w:val="20"/>
              </w:rPr>
            </w:pPr>
            <w:r w:rsidRPr="00343269">
              <w:rPr>
                <w:rFonts w:ascii="Times New Roman" w:hAnsi="Times New Roman"/>
                <w:sz w:val="20"/>
                <w:szCs w:val="20"/>
              </w:rPr>
              <w:t>2 800,00</w:t>
            </w:r>
          </w:p>
        </w:tc>
        <w:tc>
          <w:tcPr>
            <w:tcW w:w="3260"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ind w:firstLine="34"/>
              <w:jc w:val="both"/>
              <w:rPr>
                <w:rFonts w:ascii="Times New Roman" w:hAnsi="Times New Roman"/>
                <w:sz w:val="20"/>
                <w:szCs w:val="20"/>
              </w:rPr>
            </w:pPr>
            <w:r w:rsidRPr="00343269">
              <w:rPr>
                <w:rFonts w:ascii="Times New Roman" w:hAnsi="Times New Roman"/>
                <w:sz w:val="20"/>
                <w:szCs w:val="20"/>
              </w:rPr>
              <w:t>1 163,70</w:t>
            </w:r>
          </w:p>
        </w:tc>
        <w:tc>
          <w:tcPr>
            <w:tcW w:w="1418"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ind w:firstLine="567"/>
              <w:jc w:val="both"/>
              <w:rPr>
                <w:rFonts w:ascii="Times New Roman" w:hAnsi="Times New Roman"/>
                <w:sz w:val="20"/>
                <w:szCs w:val="20"/>
              </w:rPr>
            </w:pPr>
            <w:r w:rsidRPr="00343269">
              <w:rPr>
                <w:rFonts w:ascii="Times New Roman" w:hAnsi="Times New Roman"/>
                <w:sz w:val="20"/>
                <w:szCs w:val="20"/>
              </w:rPr>
              <w:t>41,6</w:t>
            </w:r>
          </w:p>
        </w:tc>
      </w:tr>
      <w:tr w:rsidR="00343269" w:rsidRPr="00343269" w:rsidTr="00534A57">
        <w:trPr>
          <w:trHeight w:val="351"/>
        </w:trPr>
        <w:tc>
          <w:tcPr>
            <w:tcW w:w="4395" w:type="dxa"/>
            <w:tcBorders>
              <w:top w:val="single" w:sz="4" w:space="0" w:color="auto"/>
              <w:left w:val="single" w:sz="4" w:space="0" w:color="auto"/>
              <w:bottom w:val="single" w:sz="4" w:space="0" w:color="auto"/>
              <w:right w:val="single" w:sz="4" w:space="0" w:color="auto"/>
            </w:tcBorders>
            <w:hideMark/>
          </w:tcPr>
          <w:p w:rsidR="00343269" w:rsidRPr="00343269" w:rsidRDefault="00343269" w:rsidP="004D5CD7">
            <w:pPr>
              <w:pStyle w:val="ae"/>
              <w:spacing w:after="0"/>
              <w:jc w:val="both"/>
              <w:rPr>
                <w:rFonts w:ascii="Times New Roman" w:hAnsi="Times New Roman"/>
                <w:sz w:val="20"/>
                <w:szCs w:val="20"/>
              </w:rPr>
            </w:pPr>
            <w:r w:rsidRPr="00343269">
              <w:rPr>
                <w:rFonts w:ascii="Times New Roman" w:hAnsi="Times New Roman"/>
                <w:sz w:val="20"/>
                <w:szCs w:val="20"/>
              </w:rPr>
              <w:t>Прочие услуги</w:t>
            </w:r>
          </w:p>
        </w:tc>
        <w:tc>
          <w:tcPr>
            <w:tcW w:w="1417"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jc w:val="both"/>
              <w:rPr>
                <w:rFonts w:ascii="Times New Roman" w:hAnsi="Times New Roman"/>
                <w:sz w:val="20"/>
                <w:szCs w:val="20"/>
              </w:rPr>
            </w:pPr>
            <w:r w:rsidRPr="00343269">
              <w:rPr>
                <w:rFonts w:ascii="Times New Roman" w:hAnsi="Times New Roman"/>
                <w:sz w:val="20"/>
                <w:szCs w:val="20"/>
              </w:rPr>
              <w:t>14 000,00</w:t>
            </w:r>
          </w:p>
        </w:tc>
        <w:tc>
          <w:tcPr>
            <w:tcW w:w="3260"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ind w:firstLine="34"/>
              <w:jc w:val="both"/>
              <w:rPr>
                <w:rFonts w:ascii="Times New Roman" w:hAnsi="Times New Roman"/>
                <w:sz w:val="20"/>
                <w:szCs w:val="20"/>
              </w:rPr>
            </w:pPr>
            <w:r w:rsidRPr="00343269">
              <w:rPr>
                <w:rFonts w:ascii="Times New Roman" w:hAnsi="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ind w:firstLine="567"/>
              <w:jc w:val="both"/>
              <w:rPr>
                <w:rFonts w:ascii="Times New Roman" w:hAnsi="Times New Roman"/>
                <w:sz w:val="20"/>
                <w:szCs w:val="20"/>
              </w:rPr>
            </w:pPr>
            <w:r w:rsidRPr="00343269">
              <w:rPr>
                <w:rFonts w:ascii="Times New Roman" w:hAnsi="Times New Roman"/>
                <w:sz w:val="20"/>
                <w:szCs w:val="20"/>
              </w:rPr>
              <w:t>0,0</w:t>
            </w:r>
          </w:p>
        </w:tc>
      </w:tr>
      <w:tr w:rsidR="00343269" w:rsidRPr="00343269" w:rsidTr="00534A57">
        <w:trPr>
          <w:trHeight w:val="980"/>
        </w:trPr>
        <w:tc>
          <w:tcPr>
            <w:tcW w:w="4395" w:type="dxa"/>
            <w:tcBorders>
              <w:top w:val="single" w:sz="4" w:space="0" w:color="auto"/>
              <w:left w:val="single" w:sz="4" w:space="0" w:color="auto"/>
              <w:bottom w:val="single" w:sz="4" w:space="0" w:color="auto"/>
              <w:right w:val="single" w:sz="4" w:space="0" w:color="auto"/>
            </w:tcBorders>
            <w:hideMark/>
          </w:tcPr>
          <w:p w:rsidR="00343269" w:rsidRPr="00343269" w:rsidRDefault="00343269" w:rsidP="004D5CD7">
            <w:pPr>
              <w:pStyle w:val="ae"/>
              <w:spacing w:after="0"/>
              <w:jc w:val="both"/>
              <w:rPr>
                <w:rFonts w:ascii="Times New Roman" w:hAnsi="Times New Roman"/>
                <w:sz w:val="20"/>
                <w:szCs w:val="20"/>
              </w:rPr>
            </w:pPr>
            <w:r w:rsidRPr="00343269">
              <w:rPr>
                <w:rFonts w:ascii="Times New Roman" w:hAnsi="Times New Roman"/>
                <w:sz w:val="20"/>
                <w:szCs w:val="20"/>
              </w:rPr>
              <w:t>Услуги по содержанию имущества</w:t>
            </w:r>
          </w:p>
        </w:tc>
        <w:tc>
          <w:tcPr>
            <w:tcW w:w="1417"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jc w:val="both"/>
              <w:rPr>
                <w:rFonts w:ascii="Times New Roman" w:hAnsi="Times New Roman"/>
                <w:sz w:val="20"/>
                <w:szCs w:val="20"/>
              </w:rPr>
            </w:pPr>
            <w:r w:rsidRPr="00343269">
              <w:rPr>
                <w:rFonts w:ascii="Times New Roman" w:hAnsi="Times New Roman"/>
                <w:sz w:val="20"/>
                <w:szCs w:val="20"/>
              </w:rPr>
              <w:t>13 094,80</w:t>
            </w:r>
          </w:p>
        </w:tc>
        <w:tc>
          <w:tcPr>
            <w:tcW w:w="3260" w:type="dxa"/>
            <w:tcBorders>
              <w:top w:val="single" w:sz="4" w:space="0" w:color="auto"/>
              <w:left w:val="single" w:sz="4" w:space="0" w:color="auto"/>
              <w:bottom w:val="single" w:sz="4" w:space="0" w:color="auto"/>
              <w:right w:val="single" w:sz="4" w:space="0" w:color="auto"/>
            </w:tcBorders>
          </w:tcPr>
          <w:p w:rsidR="00343269" w:rsidRPr="00343269" w:rsidRDefault="00343269" w:rsidP="00343269">
            <w:pPr>
              <w:pStyle w:val="ae"/>
              <w:spacing w:after="0"/>
              <w:ind w:firstLine="34"/>
              <w:jc w:val="both"/>
              <w:rPr>
                <w:rFonts w:ascii="Times New Roman" w:hAnsi="Times New Roman"/>
                <w:sz w:val="20"/>
                <w:szCs w:val="20"/>
              </w:rPr>
            </w:pPr>
            <w:r w:rsidRPr="00343269">
              <w:rPr>
                <w:rFonts w:ascii="Times New Roman" w:hAnsi="Times New Roman"/>
                <w:sz w:val="20"/>
                <w:szCs w:val="20"/>
              </w:rPr>
              <w:t>8 744,80</w:t>
            </w:r>
          </w:p>
          <w:p w:rsidR="00343269" w:rsidRPr="00343269" w:rsidRDefault="00343269" w:rsidP="00343269">
            <w:pPr>
              <w:pStyle w:val="ae"/>
              <w:spacing w:after="0"/>
              <w:ind w:firstLine="34"/>
              <w:jc w:val="both"/>
              <w:rPr>
                <w:rFonts w:ascii="Times New Roman" w:hAnsi="Times New Roman"/>
                <w:sz w:val="20"/>
                <w:szCs w:val="20"/>
              </w:rPr>
            </w:pPr>
            <w:r w:rsidRPr="00343269">
              <w:rPr>
                <w:rFonts w:ascii="Times New Roman" w:hAnsi="Times New Roman"/>
                <w:sz w:val="20"/>
                <w:szCs w:val="20"/>
              </w:rPr>
              <w:t>4 994,80</w:t>
            </w:r>
            <w:r w:rsidR="00015D14">
              <w:rPr>
                <w:rFonts w:ascii="Times New Roman" w:hAnsi="Times New Roman"/>
                <w:sz w:val="20"/>
                <w:szCs w:val="20"/>
              </w:rPr>
              <w:t xml:space="preserve"> </w:t>
            </w:r>
            <w:r w:rsidRPr="00343269">
              <w:rPr>
                <w:rFonts w:ascii="Times New Roman" w:hAnsi="Times New Roman"/>
                <w:sz w:val="20"/>
                <w:szCs w:val="20"/>
              </w:rPr>
              <w:t>(страхование автомобиля)</w:t>
            </w:r>
          </w:p>
          <w:p w:rsidR="00343269" w:rsidRPr="00343269" w:rsidRDefault="00343269" w:rsidP="00343269">
            <w:pPr>
              <w:pStyle w:val="ae"/>
              <w:spacing w:after="0"/>
              <w:ind w:firstLine="34"/>
              <w:jc w:val="both"/>
              <w:rPr>
                <w:rFonts w:ascii="Times New Roman" w:hAnsi="Times New Roman"/>
                <w:sz w:val="20"/>
                <w:szCs w:val="20"/>
              </w:rPr>
            </w:pPr>
            <w:r w:rsidRPr="00343269">
              <w:rPr>
                <w:rFonts w:ascii="Times New Roman" w:hAnsi="Times New Roman"/>
                <w:sz w:val="20"/>
                <w:szCs w:val="20"/>
              </w:rPr>
              <w:t>3 750,00</w:t>
            </w:r>
            <w:r w:rsidR="00015D14">
              <w:rPr>
                <w:rFonts w:ascii="Times New Roman" w:hAnsi="Times New Roman"/>
                <w:sz w:val="20"/>
                <w:szCs w:val="20"/>
              </w:rPr>
              <w:t xml:space="preserve"> </w:t>
            </w:r>
            <w:r w:rsidRPr="00343269">
              <w:rPr>
                <w:rFonts w:ascii="Times New Roman" w:hAnsi="Times New Roman"/>
                <w:sz w:val="20"/>
                <w:szCs w:val="20"/>
              </w:rPr>
              <w:t xml:space="preserve">(текущий ремонт автомобиля) </w:t>
            </w:r>
          </w:p>
        </w:tc>
        <w:tc>
          <w:tcPr>
            <w:tcW w:w="1418"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ind w:firstLine="567"/>
              <w:jc w:val="both"/>
              <w:rPr>
                <w:rFonts w:ascii="Times New Roman" w:hAnsi="Times New Roman"/>
                <w:sz w:val="20"/>
                <w:szCs w:val="20"/>
              </w:rPr>
            </w:pPr>
            <w:r w:rsidRPr="00343269">
              <w:rPr>
                <w:rFonts w:ascii="Times New Roman" w:hAnsi="Times New Roman"/>
                <w:sz w:val="20"/>
                <w:szCs w:val="20"/>
              </w:rPr>
              <w:t>66,8</w:t>
            </w:r>
          </w:p>
        </w:tc>
      </w:tr>
      <w:tr w:rsidR="00343269" w:rsidRPr="00343269" w:rsidTr="00534A57">
        <w:tc>
          <w:tcPr>
            <w:tcW w:w="4395" w:type="dxa"/>
            <w:tcBorders>
              <w:top w:val="single" w:sz="4" w:space="0" w:color="auto"/>
              <w:left w:val="single" w:sz="4" w:space="0" w:color="auto"/>
              <w:bottom w:val="single" w:sz="4" w:space="0" w:color="auto"/>
              <w:right w:val="single" w:sz="4" w:space="0" w:color="auto"/>
            </w:tcBorders>
            <w:hideMark/>
          </w:tcPr>
          <w:p w:rsidR="00343269" w:rsidRPr="00343269" w:rsidRDefault="00343269" w:rsidP="004D5CD7">
            <w:pPr>
              <w:pStyle w:val="ae"/>
              <w:spacing w:after="0"/>
              <w:jc w:val="both"/>
              <w:rPr>
                <w:rFonts w:ascii="Times New Roman" w:hAnsi="Times New Roman"/>
                <w:sz w:val="20"/>
                <w:szCs w:val="20"/>
              </w:rPr>
            </w:pPr>
            <w:r w:rsidRPr="00343269">
              <w:rPr>
                <w:rFonts w:ascii="Times New Roman" w:hAnsi="Times New Roman"/>
                <w:sz w:val="20"/>
                <w:szCs w:val="20"/>
              </w:rPr>
              <w:t>Взносы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jc w:val="both"/>
              <w:rPr>
                <w:rFonts w:ascii="Times New Roman" w:hAnsi="Times New Roman"/>
                <w:sz w:val="20"/>
                <w:szCs w:val="20"/>
              </w:rPr>
            </w:pPr>
            <w:r w:rsidRPr="00343269">
              <w:rPr>
                <w:rFonts w:ascii="Times New Roman" w:hAnsi="Times New Roman"/>
                <w:sz w:val="20"/>
                <w:szCs w:val="20"/>
              </w:rPr>
              <w:t>9 000,00</w:t>
            </w:r>
          </w:p>
        </w:tc>
        <w:tc>
          <w:tcPr>
            <w:tcW w:w="3260"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ind w:firstLine="34"/>
              <w:jc w:val="both"/>
              <w:rPr>
                <w:rFonts w:ascii="Times New Roman" w:hAnsi="Times New Roman"/>
                <w:sz w:val="20"/>
                <w:szCs w:val="20"/>
              </w:rPr>
            </w:pPr>
            <w:r w:rsidRPr="00343269">
              <w:rPr>
                <w:rFonts w:ascii="Times New Roman" w:hAnsi="Times New Roman"/>
                <w:sz w:val="20"/>
                <w:szCs w:val="20"/>
              </w:rPr>
              <w:t>9 000,00</w:t>
            </w:r>
          </w:p>
        </w:tc>
        <w:tc>
          <w:tcPr>
            <w:tcW w:w="1418"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ind w:firstLine="567"/>
              <w:jc w:val="both"/>
              <w:rPr>
                <w:rFonts w:ascii="Times New Roman" w:hAnsi="Times New Roman"/>
                <w:sz w:val="20"/>
                <w:szCs w:val="20"/>
              </w:rPr>
            </w:pPr>
            <w:r w:rsidRPr="00343269">
              <w:rPr>
                <w:rFonts w:ascii="Times New Roman" w:hAnsi="Times New Roman"/>
                <w:sz w:val="20"/>
                <w:szCs w:val="20"/>
              </w:rPr>
              <w:t>100,0</w:t>
            </w:r>
          </w:p>
        </w:tc>
      </w:tr>
      <w:tr w:rsidR="00343269" w:rsidRPr="00343269" w:rsidTr="00534A57">
        <w:tc>
          <w:tcPr>
            <w:tcW w:w="4395" w:type="dxa"/>
            <w:tcBorders>
              <w:top w:val="single" w:sz="4" w:space="0" w:color="auto"/>
              <w:left w:val="single" w:sz="4" w:space="0" w:color="auto"/>
              <w:bottom w:val="single" w:sz="4" w:space="0" w:color="auto"/>
              <w:right w:val="single" w:sz="4" w:space="0" w:color="auto"/>
            </w:tcBorders>
            <w:hideMark/>
          </w:tcPr>
          <w:p w:rsidR="00343269" w:rsidRPr="00343269" w:rsidRDefault="00343269" w:rsidP="004D5CD7">
            <w:pPr>
              <w:pStyle w:val="ae"/>
              <w:spacing w:after="0"/>
              <w:jc w:val="both"/>
              <w:rPr>
                <w:rFonts w:ascii="Times New Roman" w:hAnsi="Times New Roman"/>
                <w:sz w:val="20"/>
                <w:szCs w:val="20"/>
              </w:rPr>
            </w:pPr>
            <w:r w:rsidRPr="00343269">
              <w:rPr>
                <w:rFonts w:ascii="Times New Roman" w:hAnsi="Times New Roman"/>
                <w:sz w:val="20"/>
                <w:szCs w:val="20"/>
              </w:rPr>
              <w:t>ГСМ (бензин)</w:t>
            </w:r>
          </w:p>
        </w:tc>
        <w:tc>
          <w:tcPr>
            <w:tcW w:w="1417"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jc w:val="both"/>
              <w:rPr>
                <w:rFonts w:ascii="Times New Roman" w:hAnsi="Times New Roman"/>
                <w:sz w:val="20"/>
                <w:szCs w:val="20"/>
              </w:rPr>
            </w:pPr>
            <w:r w:rsidRPr="00343269">
              <w:rPr>
                <w:rFonts w:ascii="Times New Roman" w:hAnsi="Times New Roman"/>
                <w:sz w:val="20"/>
                <w:szCs w:val="20"/>
              </w:rPr>
              <w:t>142 000,00</w:t>
            </w:r>
          </w:p>
        </w:tc>
        <w:tc>
          <w:tcPr>
            <w:tcW w:w="3260"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ind w:firstLine="34"/>
              <w:jc w:val="both"/>
              <w:rPr>
                <w:rFonts w:ascii="Times New Roman" w:hAnsi="Times New Roman"/>
                <w:sz w:val="20"/>
                <w:szCs w:val="20"/>
              </w:rPr>
            </w:pPr>
            <w:r w:rsidRPr="00343269">
              <w:rPr>
                <w:rFonts w:ascii="Times New Roman" w:hAnsi="Times New Roman"/>
                <w:sz w:val="20"/>
                <w:szCs w:val="20"/>
              </w:rPr>
              <w:t>56 760,58</w:t>
            </w:r>
          </w:p>
        </w:tc>
        <w:tc>
          <w:tcPr>
            <w:tcW w:w="1418"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ind w:firstLine="567"/>
              <w:jc w:val="both"/>
              <w:rPr>
                <w:rFonts w:ascii="Times New Roman" w:hAnsi="Times New Roman"/>
                <w:sz w:val="20"/>
                <w:szCs w:val="20"/>
              </w:rPr>
            </w:pPr>
            <w:r w:rsidRPr="00343269">
              <w:rPr>
                <w:rFonts w:ascii="Times New Roman" w:hAnsi="Times New Roman"/>
                <w:sz w:val="20"/>
                <w:szCs w:val="20"/>
              </w:rPr>
              <w:t>40,0</w:t>
            </w:r>
          </w:p>
        </w:tc>
      </w:tr>
      <w:tr w:rsidR="00343269" w:rsidRPr="00343269" w:rsidTr="00534A57">
        <w:trPr>
          <w:trHeight w:val="898"/>
        </w:trPr>
        <w:tc>
          <w:tcPr>
            <w:tcW w:w="4395" w:type="dxa"/>
            <w:tcBorders>
              <w:top w:val="single" w:sz="4" w:space="0" w:color="auto"/>
              <w:left w:val="single" w:sz="4" w:space="0" w:color="auto"/>
              <w:bottom w:val="single" w:sz="4" w:space="0" w:color="auto"/>
              <w:right w:val="single" w:sz="4" w:space="0" w:color="auto"/>
            </w:tcBorders>
            <w:hideMark/>
          </w:tcPr>
          <w:p w:rsidR="00343269" w:rsidRPr="00343269" w:rsidRDefault="00343269" w:rsidP="004D5CD7">
            <w:pPr>
              <w:pStyle w:val="ae"/>
              <w:spacing w:after="0"/>
              <w:jc w:val="both"/>
              <w:rPr>
                <w:rFonts w:ascii="Times New Roman" w:hAnsi="Times New Roman"/>
                <w:sz w:val="20"/>
                <w:szCs w:val="20"/>
              </w:rPr>
            </w:pPr>
            <w:r w:rsidRPr="00343269">
              <w:rPr>
                <w:rFonts w:ascii="Times New Roman" w:hAnsi="Times New Roman"/>
                <w:sz w:val="20"/>
                <w:szCs w:val="20"/>
              </w:rPr>
              <w:t>Расходные материалы;</w:t>
            </w:r>
          </w:p>
          <w:p w:rsidR="00343269" w:rsidRPr="00343269" w:rsidRDefault="00343269" w:rsidP="004D5CD7">
            <w:pPr>
              <w:pStyle w:val="ae"/>
              <w:spacing w:after="0"/>
              <w:jc w:val="both"/>
              <w:rPr>
                <w:rFonts w:ascii="Times New Roman" w:hAnsi="Times New Roman"/>
                <w:sz w:val="20"/>
                <w:szCs w:val="20"/>
              </w:rPr>
            </w:pPr>
            <w:r w:rsidRPr="00343269">
              <w:rPr>
                <w:rFonts w:ascii="Times New Roman" w:hAnsi="Times New Roman"/>
                <w:sz w:val="20"/>
                <w:szCs w:val="20"/>
              </w:rPr>
              <w:t>Запасные части,</w:t>
            </w:r>
          </w:p>
          <w:p w:rsidR="00343269" w:rsidRPr="00343269" w:rsidRDefault="00343269" w:rsidP="004D5CD7">
            <w:pPr>
              <w:pStyle w:val="ae"/>
              <w:spacing w:after="0"/>
              <w:jc w:val="both"/>
              <w:rPr>
                <w:rFonts w:ascii="Times New Roman" w:hAnsi="Times New Roman"/>
                <w:sz w:val="20"/>
                <w:szCs w:val="20"/>
              </w:rPr>
            </w:pPr>
            <w:r w:rsidRPr="00343269">
              <w:rPr>
                <w:rFonts w:ascii="Times New Roman" w:hAnsi="Times New Roman"/>
                <w:sz w:val="20"/>
                <w:szCs w:val="20"/>
              </w:rPr>
              <w:t>Канцелярские товары</w:t>
            </w:r>
          </w:p>
        </w:tc>
        <w:tc>
          <w:tcPr>
            <w:tcW w:w="1417"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jc w:val="both"/>
              <w:rPr>
                <w:rFonts w:ascii="Times New Roman" w:hAnsi="Times New Roman"/>
                <w:sz w:val="20"/>
                <w:szCs w:val="20"/>
              </w:rPr>
            </w:pPr>
            <w:r w:rsidRPr="00343269">
              <w:rPr>
                <w:rFonts w:ascii="Times New Roman" w:hAnsi="Times New Roman"/>
                <w:sz w:val="20"/>
                <w:szCs w:val="20"/>
              </w:rPr>
              <w:t>30 500,00</w:t>
            </w:r>
          </w:p>
        </w:tc>
        <w:tc>
          <w:tcPr>
            <w:tcW w:w="3260" w:type="dxa"/>
            <w:tcBorders>
              <w:top w:val="single" w:sz="4" w:space="0" w:color="auto"/>
              <w:left w:val="single" w:sz="4" w:space="0" w:color="auto"/>
              <w:bottom w:val="single" w:sz="4" w:space="0" w:color="auto"/>
              <w:right w:val="single" w:sz="4" w:space="0" w:color="auto"/>
            </w:tcBorders>
          </w:tcPr>
          <w:p w:rsidR="00343269" w:rsidRPr="00343269" w:rsidRDefault="00343269" w:rsidP="00343269">
            <w:pPr>
              <w:pStyle w:val="ae"/>
              <w:spacing w:after="0"/>
              <w:ind w:firstLine="34"/>
              <w:jc w:val="both"/>
              <w:rPr>
                <w:rFonts w:ascii="Times New Roman" w:hAnsi="Times New Roman"/>
                <w:sz w:val="20"/>
                <w:szCs w:val="20"/>
              </w:rPr>
            </w:pPr>
            <w:r w:rsidRPr="00343269">
              <w:rPr>
                <w:rFonts w:ascii="Times New Roman" w:hAnsi="Times New Roman"/>
                <w:sz w:val="20"/>
                <w:szCs w:val="20"/>
              </w:rPr>
              <w:t>7 046,60</w:t>
            </w:r>
          </w:p>
          <w:p w:rsidR="00343269" w:rsidRPr="00343269" w:rsidRDefault="00343269" w:rsidP="00343269">
            <w:pPr>
              <w:pStyle w:val="ae"/>
              <w:spacing w:after="0"/>
              <w:ind w:firstLine="34"/>
              <w:jc w:val="both"/>
              <w:rPr>
                <w:rFonts w:ascii="Times New Roman" w:hAnsi="Times New Roman"/>
                <w:sz w:val="20"/>
                <w:szCs w:val="20"/>
              </w:rPr>
            </w:pPr>
            <w:r w:rsidRPr="00343269">
              <w:rPr>
                <w:rFonts w:ascii="Times New Roman" w:hAnsi="Times New Roman"/>
                <w:sz w:val="20"/>
                <w:szCs w:val="20"/>
              </w:rPr>
              <w:t>3 826,60 (запасные части для служебного автомобиля)</w:t>
            </w:r>
          </w:p>
          <w:p w:rsidR="00343269" w:rsidRPr="00343269" w:rsidRDefault="00343269" w:rsidP="00343269">
            <w:pPr>
              <w:pStyle w:val="ae"/>
              <w:spacing w:after="0"/>
              <w:ind w:firstLine="34"/>
              <w:jc w:val="both"/>
              <w:rPr>
                <w:rFonts w:ascii="Times New Roman" w:hAnsi="Times New Roman"/>
                <w:sz w:val="20"/>
                <w:szCs w:val="20"/>
              </w:rPr>
            </w:pPr>
            <w:r w:rsidRPr="00343269">
              <w:rPr>
                <w:rFonts w:ascii="Times New Roman" w:hAnsi="Times New Roman"/>
                <w:sz w:val="20"/>
                <w:szCs w:val="20"/>
              </w:rPr>
              <w:t>3 220,00 (бумага офисная)</w:t>
            </w:r>
          </w:p>
        </w:tc>
        <w:tc>
          <w:tcPr>
            <w:tcW w:w="1418"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ind w:firstLine="567"/>
              <w:jc w:val="both"/>
              <w:rPr>
                <w:rFonts w:ascii="Times New Roman" w:hAnsi="Times New Roman"/>
                <w:sz w:val="20"/>
                <w:szCs w:val="20"/>
              </w:rPr>
            </w:pPr>
            <w:r w:rsidRPr="00343269">
              <w:rPr>
                <w:rFonts w:ascii="Times New Roman" w:hAnsi="Times New Roman"/>
                <w:sz w:val="20"/>
                <w:szCs w:val="20"/>
              </w:rPr>
              <w:t>23,1</w:t>
            </w:r>
          </w:p>
        </w:tc>
      </w:tr>
      <w:tr w:rsidR="00343269" w:rsidRPr="00343269" w:rsidTr="00534A57">
        <w:trPr>
          <w:trHeight w:val="501"/>
        </w:trPr>
        <w:tc>
          <w:tcPr>
            <w:tcW w:w="4395" w:type="dxa"/>
            <w:tcBorders>
              <w:top w:val="single" w:sz="4" w:space="0" w:color="auto"/>
              <w:left w:val="single" w:sz="4" w:space="0" w:color="auto"/>
              <w:bottom w:val="single" w:sz="4" w:space="0" w:color="auto"/>
              <w:right w:val="single" w:sz="4" w:space="0" w:color="auto"/>
            </w:tcBorders>
            <w:hideMark/>
          </w:tcPr>
          <w:p w:rsidR="00343269" w:rsidRPr="00343269" w:rsidRDefault="00343269" w:rsidP="004D5CD7">
            <w:pPr>
              <w:pStyle w:val="ae"/>
              <w:spacing w:after="0"/>
              <w:jc w:val="both"/>
              <w:rPr>
                <w:rFonts w:ascii="Times New Roman" w:hAnsi="Times New Roman"/>
                <w:sz w:val="20"/>
                <w:szCs w:val="20"/>
              </w:rPr>
            </w:pPr>
            <w:r w:rsidRPr="00343269">
              <w:rPr>
                <w:rFonts w:ascii="Times New Roman" w:hAnsi="Times New Roman"/>
                <w:sz w:val="20"/>
                <w:szCs w:val="20"/>
              </w:rPr>
              <w:t>Расходы по уплате налоговых платежей</w:t>
            </w:r>
          </w:p>
        </w:tc>
        <w:tc>
          <w:tcPr>
            <w:tcW w:w="1417"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jc w:val="both"/>
              <w:rPr>
                <w:rFonts w:ascii="Times New Roman" w:hAnsi="Times New Roman"/>
                <w:sz w:val="20"/>
                <w:szCs w:val="20"/>
              </w:rPr>
            </w:pPr>
            <w:r w:rsidRPr="00343269">
              <w:rPr>
                <w:rFonts w:ascii="Times New Roman" w:hAnsi="Times New Roman"/>
                <w:sz w:val="20"/>
                <w:szCs w:val="20"/>
              </w:rPr>
              <w:t>2 500,00</w:t>
            </w:r>
          </w:p>
        </w:tc>
        <w:tc>
          <w:tcPr>
            <w:tcW w:w="3260" w:type="dxa"/>
            <w:tcBorders>
              <w:top w:val="single" w:sz="4" w:space="0" w:color="auto"/>
              <w:left w:val="single" w:sz="4" w:space="0" w:color="auto"/>
              <w:bottom w:val="single" w:sz="4" w:space="0" w:color="auto"/>
              <w:right w:val="single" w:sz="4" w:space="0" w:color="auto"/>
            </w:tcBorders>
          </w:tcPr>
          <w:p w:rsidR="00343269" w:rsidRPr="00343269" w:rsidRDefault="00343269" w:rsidP="00343269">
            <w:pPr>
              <w:pStyle w:val="ae"/>
              <w:spacing w:after="0"/>
              <w:jc w:val="both"/>
              <w:rPr>
                <w:rFonts w:ascii="Times New Roman" w:hAnsi="Times New Roman"/>
                <w:sz w:val="20"/>
                <w:szCs w:val="20"/>
              </w:rPr>
            </w:pPr>
            <w:r w:rsidRPr="00343269">
              <w:rPr>
                <w:rFonts w:ascii="Times New Roman" w:hAnsi="Times New Roman"/>
                <w:sz w:val="20"/>
                <w:szCs w:val="20"/>
              </w:rPr>
              <w:t>840,00</w:t>
            </w:r>
          </w:p>
          <w:p w:rsidR="00343269" w:rsidRPr="00343269" w:rsidRDefault="00343269" w:rsidP="00015D14">
            <w:pPr>
              <w:pStyle w:val="ae"/>
              <w:spacing w:after="0"/>
              <w:jc w:val="both"/>
              <w:rPr>
                <w:rFonts w:ascii="Times New Roman" w:hAnsi="Times New Roman"/>
                <w:sz w:val="20"/>
                <w:szCs w:val="20"/>
              </w:rPr>
            </w:pPr>
            <w:r w:rsidRPr="00343269">
              <w:rPr>
                <w:rFonts w:ascii="Times New Roman" w:hAnsi="Times New Roman"/>
                <w:sz w:val="20"/>
                <w:szCs w:val="20"/>
              </w:rPr>
              <w:t>840,00 (транспортный налог)</w:t>
            </w:r>
          </w:p>
        </w:tc>
        <w:tc>
          <w:tcPr>
            <w:tcW w:w="1418"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ind w:firstLine="567"/>
              <w:jc w:val="both"/>
              <w:rPr>
                <w:rFonts w:ascii="Times New Roman" w:hAnsi="Times New Roman"/>
                <w:sz w:val="20"/>
                <w:szCs w:val="20"/>
              </w:rPr>
            </w:pPr>
            <w:r w:rsidRPr="00343269">
              <w:rPr>
                <w:rFonts w:ascii="Times New Roman" w:hAnsi="Times New Roman"/>
                <w:sz w:val="20"/>
                <w:szCs w:val="20"/>
              </w:rPr>
              <w:t>33,6</w:t>
            </w:r>
          </w:p>
        </w:tc>
      </w:tr>
      <w:tr w:rsidR="00343269" w:rsidRPr="00343269" w:rsidTr="00534A57">
        <w:tc>
          <w:tcPr>
            <w:tcW w:w="4395" w:type="dxa"/>
            <w:tcBorders>
              <w:top w:val="single" w:sz="4" w:space="0" w:color="auto"/>
              <w:left w:val="single" w:sz="4" w:space="0" w:color="auto"/>
              <w:bottom w:val="single" w:sz="4" w:space="0" w:color="auto"/>
              <w:right w:val="single" w:sz="4" w:space="0" w:color="auto"/>
            </w:tcBorders>
            <w:hideMark/>
          </w:tcPr>
          <w:p w:rsidR="00343269" w:rsidRPr="00343269" w:rsidRDefault="00343269" w:rsidP="004D5CD7">
            <w:pPr>
              <w:pStyle w:val="ae"/>
              <w:spacing w:after="0"/>
              <w:jc w:val="both"/>
              <w:rPr>
                <w:rFonts w:ascii="Times New Roman" w:hAnsi="Times New Roman"/>
                <w:sz w:val="20"/>
                <w:szCs w:val="20"/>
              </w:rPr>
            </w:pPr>
            <w:r w:rsidRPr="00343269">
              <w:rPr>
                <w:rFonts w:ascii="Times New Roman" w:hAnsi="Times New Roman"/>
                <w:sz w:val="20"/>
                <w:szCs w:val="20"/>
              </w:rPr>
              <w:t>Использование резервного фонда</w:t>
            </w:r>
          </w:p>
        </w:tc>
        <w:tc>
          <w:tcPr>
            <w:tcW w:w="1417"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jc w:val="both"/>
              <w:rPr>
                <w:rFonts w:ascii="Times New Roman" w:hAnsi="Times New Roman"/>
                <w:sz w:val="20"/>
                <w:szCs w:val="20"/>
              </w:rPr>
            </w:pPr>
            <w:r w:rsidRPr="00343269">
              <w:rPr>
                <w:rFonts w:ascii="Times New Roman" w:hAnsi="Times New Roman"/>
                <w:sz w:val="20"/>
                <w:szCs w:val="20"/>
              </w:rPr>
              <w:t>15 000,00</w:t>
            </w:r>
          </w:p>
        </w:tc>
        <w:tc>
          <w:tcPr>
            <w:tcW w:w="3260"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jc w:val="both"/>
              <w:rPr>
                <w:rFonts w:ascii="Times New Roman" w:hAnsi="Times New Roman"/>
                <w:sz w:val="20"/>
                <w:szCs w:val="20"/>
              </w:rPr>
            </w:pPr>
            <w:r w:rsidRPr="00343269">
              <w:rPr>
                <w:rFonts w:ascii="Times New Roman" w:hAnsi="Times New Roman"/>
                <w:sz w:val="20"/>
                <w:szCs w:val="20"/>
              </w:rPr>
              <w:t>14 440,34</w:t>
            </w:r>
          </w:p>
          <w:p w:rsidR="00343269" w:rsidRPr="00343269" w:rsidRDefault="00343269" w:rsidP="00343269">
            <w:pPr>
              <w:pStyle w:val="ae"/>
              <w:spacing w:after="0"/>
              <w:jc w:val="both"/>
              <w:rPr>
                <w:rFonts w:ascii="Times New Roman" w:hAnsi="Times New Roman"/>
                <w:sz w:val="20"/>
                <w:szCs w:val="20"/>
              </w:rPr>
            </w:pPr>
            <w:r w:rsidRPr="00343269">
              <w:rPr>
                <w:rFonts w:ascii="Times New Roman" w:hAnsi="Times New Roman"/>
                <w:sz w:val="20"/>
                <w:szCs w:val="20"/>
              </w:rPr>
              <w:t>7 400,00(ранцевый огнетушитель)</w:t>
            </w:r>
          </w:p>
          <w:p w:rsidR="00343269" w:rsidRPr="00343269" w:rsidRDefault="00343269" w:rsidP="00343269">
            <w:pPr>
              <w:pStyle w:val="ae"/>
              <w:spacing w:after="0"/>
              <w:jc w:val="both"/>
              <w:rPr>
                <w:rFonts w:ascii="Times New Roman" w:hAnsi="Times New Roman"/>
                <w:sz w:val="20"/>
                <w:szCs w:val="20"/>
              </w:rPr>
            </w:pPr>
            <w:r w:rsidRPr="00343269">
              <w:rPr>
                <w:rFonts w:ascii="Times New Roman" w:hAnsi="Times New Roman"/>
                <w:sz w:val="20"/>
                <w:szCs w:val="20"/>
              </w:rPr>
              <w:t xml:space="preserve">7 040,34(мероприятия обеспечения мер пожарной безопасности) </w:t>
            </w:r>
          </w:p>
        </w:tc>
        <w:tc>
          <w:tcPr>
            <w:tcW w:w="1418"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ind w:firstLine="567"/>
              <w:jc w:val="both"/>
              <w:rPr>
                <w:rFonts w:ascii="Times New Roman" w:hAnsi="Times New Roman"/>
                <w:sz w:val="20"/>
                <w:szCs w:val="20"/>
              </w:rPr>
            </w:pPr>
            <w:r w:rsidRPr="00343269">
              <w:rPr>
                <w:rFonts w:ascii="Times New Roman" w:hAnsi="Times New Roman"/>
                <w:sz w:val="20"/>
                <w:szCs w:val="20"/>
              </w:rPr>
              <w:t>96,3</w:t>
            </w:r>
          </w:p>
        </w:tc>
      </w:tr>
      <w:tr w:rsidR="00343269" w:rsidRPr="00343269" w:rsidTr="00534A57">
        <w:tc>
          <w:tcPr>
            <w:tcW w:w="4395" w:type="dxa"/>
            <w:tcBorders>
              <w:top w:val="single" w:sz="4" w:space="0" w:color="auto"/>
              <w:left w:val="single" w:sz="4" w:space="0" w:color="auto"/>
              <w:bottom w:val="single" w:sz="4" w:space="0" w:color="auto"/>
              <w:right w:val="single" w:sz="4" w:space="0" w:color="auto"/>
            </w:tcBorders>
            <w:hideMark/>
          </w:tcPr>
          <w:p w:rsidR="00343269" w:rsidRPr="00343269" w:rsidRDefault="00343269" w:rsidP="004D5CD7">
            <w:pPr>
              <w:pStyle w:val="ae"/>
              <w:spacing w:after="0"/>
              <w:jc w:val="both"/>
              <w:rPr>
                <w:rFonts w:ascii="Times New Roman" w:hAnsi="Times New Roman"/>
                <w:sz w:val="20"/>
                <w:szCs w:val="20"/>
              </w:rPr>
            </w:pPr>
            <w:r w:rsidRPr="00343269">
              <w:rPr>
                <w:rFonts w:ascii="Times New Roman" w:hAnsi="Times New Roman"/>
                <w:sz w:val="20"/>
                <w:szCs w:val="20"/>
              </w:rPr>
              <w:t>Доплата к пенсиям муниципальных служащих</w:t>
            </w:r>
          </w:p>
        </w:tc>
        <w:tc>
          <w:tcPr>
            <w:tcW w:w="1417"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jc w:val="both"/>
              <w:rPr>
                <w:rFonts w:ascii="Times New Roman" w:hAnsi="Times New Roman"/>
                <w:sz w:val="20"/>
                <w:szCs w:val="20"/>
              </w:rPr>
            </w:pPr>
            <w:r w:rsidRPr="00343269">
              <w:rPr>
                <w:rFonts w:ascii="Times New Roman" w:hAnsi="Times New Roman"/>
                <w:sz w:val="20"/>
                <w:szCs w:val="20"/>
              </w:rPr>
              <w:t>295 000,00</w:t>
            </w:r>
          </w:p>
        </w:tc>
        <w:tc>
          <w:tcPr>
            <w:tcW w:w="3260"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jc w:val="both"/>
              <w:rPr>
                <w:rFonts w:ascii="Times New Roman" w:hAnsi="Times New Roman"/>
                <w:sz w:val="20"/>
                <w:szCs w:val="20"/>
              </w:rPr>
            </w:pPr>
            <w:r w:rsidRPr="00343269">
              <w:rPr>
                <w:rFonts w:ascii="Times New Roman" w:hAnsi="Times New Roman"/>
                <w:sz w:val="20"/>
                <w:szCs w:val="20"/>
              </w:rPr>
              <w:t>119 923,36</w:t>
            </w:r>
          </w:p>
        </w:tc>
        <w:tc>
          <w:tcPr>
            <w:tcW w:w="1418"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ind w:firstLine="567"/>
              <w:jc w:val="both"/>
              <w:rPr>
                <w:rFonts w:ascii="Times New Roman" w:hAnsi="Times New Roman"/>
                <w:sz w:val="20"/>
                <w:szCs w:val="20"/>
              </w:rPr>
            </w:pPr>
            <w:r w:rsidRPr="00343269">
              <w:rPr>
                <w:rFonts w:ascii="Times New Roman" w:hAnsi="Times New Roman"/>
                <w:sz w:val="20"/>
                <w:szCs w:val="20"/>
              </w:rPr>
              <w:t>40,7</w:t>
            </w:r>
          </w:p>
        </w:tc>
      </w:tr>
      <w:tr w:rsidR="00343269" w:rsidRPr="00343269" w:rsidTr="00534A57">
        <w:tc>
          <w:tcPr>
            <w:tcW w:w="4395" w:type="dxa"/>
            <w:tcBorders>
              <w:top w:val="single" w:sz="4" w:space="0" w:color="auto"/>
              <w:left w:val="single" w:sz="4" w:space="0" w:color="auto"/>
              <w:bottom w:val="single" w:sz="4" w:space="0" w:color="auto"/>
              <w:right w:val="single" w:sz="4" w:space="0" w:color="auto"/>
            </w:tcBorders>
            <w:hideMark/>
          </w:tcPr>
          <w:p w:rsidR="00343269" w:rsidRPr="00343269" w:rsidRDefault="00343269" w:rsidP="004D5CD7">
            <w:pPr>
              <w:pStyle w:val="ae"/>
              <w:spacing w:after="0"/>
              <w:jc w:val="both"/>
              <w:rPr>
                <w:rFonts w:ascii="Times New Roman" w:hAnsi="Times New Roman"/>
                <w:sz w:val="20"/>
                <w:szCs w:val="20"/>
              </w:rPr>
            </w:pPr>
            <w:r w:rsidRPr="00343269">
              <w:rPr>
                <w:rFonts w:ascii="Times New Roman" w:hAnsi="Times New Roman"/>
                <w:sz w:val="20"/>
                <w:szCs w:val="20"/>
              </w:rPr>
              <w:t>Жилищное хозяйство</w:t>
            </w:r>
          </w:p>
        </w:tc>
        <w:tc>
          <w:tcPr>
            <w:tcW w:w="1417"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jc w:val="both"/>
              <w:rPr>
                <w:rFonts w:ascii="Times New Roman" w:hAnsi="Times New Roman"/>
                <w:sz w:val="20"/>
                <w:szCs w:val="20"/>
              </w:rPr>
            </w:pPr>
            <w:r w:rsidRPr="00343269">
              <w:rPr>
                <w:rFonts w:ascii="Times New Roman" w:hAnsi="Times New Roman"/>
                <w:sz w:val="20"/>
                <w:szCs w:val="20"/>
              </w:rPr>
              <w:t>150 000,00</w:t>
            </w:r>
          </w:p>
        </w:tc>
        <w:tc>
          <w:tcPr>
            <w:tcW w:w="3260"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jc w:val="both"/>
              <w:rPr>
                <w:rFonts w:ascii="Times New Roman" w:hAnsi="Times New Roman"/>
                <w:sz w:val="20"/>
                <w:szCs w:val="20"/>
              </w:rPr>
            </w:pPr>
            <w:r w:rsidRPr="00343269">
              <w:rPr>
                <w:rFonts w:ascii="Times New Roman" w:hAnsi="Times New Roman"/>
                <w:sz w:val="20"/>
                <w:szCs w:val="20"/>
              </w:rPr>
              <w:t>82 666,03</w:t>
            </w:r>
          </w:p>
          <w:p w:rsidR="00343269" w:rsidRPr="00343269" w:rsidRDefault="00343269" w:rsidP="00343269">
            <w:pPr>
              <w:pStyle w:val="ae"/>
              <w:spacing w:after="0"/>
              <w:jc w:val="both"/>
              <w:rPr>
                <w:rFonts w:ascii="Times New Roman" w:hAnsi="Times New Roman"/>
                <w:sz w:val="20"/>
                <w:szCs w:val="20"/>
              </w:rPr>
            </w:pPr>
            <w:r w:rsidRPr="00343269">
              <w:rPr>
                <w:rFonts w:ascii="Times New Roman" w:hAnsi="Times New Roman"/>
                <w:sz w:val="20"/>
                <w:szCs w:val="20"/>
              </w:rPr>
              <w:t>75 666,03 (взносы кап ремонт многоквартирных домов)</w:t>
            </w:r>
          </w:p>
          <w:p w:rsidR="00343269" w:rsidRPr="00343269" w:rsidRDefault="00343269" w:rsidP="00343269">
            <w:pPr>
              <w:pStyle w:val="ae"/>
              <w:spacing w:after="0"/>
              <w:jc w:val="both"/>
              <w:rPr>
                <w:rFonts w:ascii="Times New Roman" w:hAnsi="Times New Roman"/>
                <w:sz w:val="20"/>
                <w:szCs w:val="20"/>
              </w:rPr>
            </w:pPr>
            <w:r w:rsidRPr="00343269">
              <w:rPr>
                <w:rFonts w:ascii="Times New Roman" w:hAnsi="Times New Roman"/>
                <w:sz w:val="20"/>
                <w:szCs w:val="20"/>
              </w:rPr>
              <w:t>7 000,00 (</w:t>
            </w:r>
            <w:proofErr w:type="spellStart"/>
            <w:r w:rsidRPr="00343269">
              <w:rPr>
                <w:rFonts w:ascii="Times New Roman" w:hAnsi="Times New Roman"/>
                <w:sz w:val="20"/>
                <w:szCs w:val="20"/>
              </w:rPr>
              <w:t>тех.инвентаризация</w:t>
            </w:r>
            <w:proofErr w:type="spellEnd"/>
            <w:r w:rsidRPr="00343269">
              <w:rPr>
                <w:rFonts w:ascii="Times New Roman" w:hAnsi="Times New Roman"/>
                <w:sz w:val="20"/>
                <w:szCs w:val="20"/>
              </w:rPr>
              <w:t>, кадастр раб квартиры)</w:t>
            </w:r>
          </w:p>
        </w:tc>
        <w:tc>
          <w:tcPr>
            <w:tcW w:w="1418"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ind w:firstLine="567"/>
              <w:jc w:val="both"/>
              <w:rPr>
                <w:rFonts w:ascii="Times New Roman" w:hAnsi="Times New Roman"/>
                <w:sz w:val="20"/>
                <w:szCs w:val="20"/>
              </w:rPr>
            </w:pPr>
            <w:r w:rsidRPr="00343269">
              <w:rPr>
                <w:rFonts w:ascii="Times New Roman" w:hAnsi="Times New Roman"/>
                <w:sz w:val="20"/>
                <w:szCs w:val="20"/>
              </w:rPr>
              <w:t>55,1</w:t>
            </w:r>
          </w:p>
        </w:tc>
      </w:tr>
      <w:tr w:rsidR="00343269" w:rsidRPr="00343269" w:rsidTr="00534A57">
        <w:trPr>
          <w:trHeight w:val="3060"/>
        </w:trPr>
        <w:tc>
          <w:tcPr>
            <w:tcW w:w="4395" w:type="dxa"/>
            <w:tcBorders>
              <w:top w:val="single" w:sz="4" w:space="0" w:color="auto"/>
              <w:left w:val="single" w:sz="4" w:space="0" w:color="auto"/>
              <w:bottom w:val="single" w:sz="4" w:space="0" w:color="auto"/>
              <w:right w:val="single" w:sz="4" w:space="0" w:color="auto"/>
            </w:tcBorders>
            <w:hideMark/>
          </w:tcPr>
          <w:p w:rsidR="00343269" w:rsidRPr="00343269" w:rsidRDefault="00343269" w:rsidP="004D5CD7">
            <w:pPr>
              <w:pStyle w:val="ae"/>
              <w:spacing w:after="0"/>
              <w:jc w:val="both"/>
              <w:rPr>
                <w:rFonts w:ascii="Times New Roman" w:hAnsi="Times New Roman"/>
                <w:sz w:val="20"/>
                <w:szCs w:val="20"/>
              </w:rPr>
            </w:pPr>
            <w:r w:rsidRPr="00343269">
              <w:rPr>
                <w:rFonts w:ascii="Times New Roman" w:hAnsi="Times New Roman"/>
                <w:sz w:val="20"/>
                <w:szCs w:val="20"/>
              </w:rPr>
              <w:lastRenderedPageBreak/>
              <w:t>Коммунальное хозяйство</w:t>
            </w:r>
          </w:p>
        </w:tc>
        <w:tc>
          <w:tcPr>
            <w:tcW w:w="1417" w:type="dxa"/>
            <w:tcBorders>
              <w:top w:val="single" w:sz="4" w:space="0" w:color="auto"/>
              <w:left w:val="single" w:sz="4" w:space="0" w:color="auto"/>
              <w:bottom w:val="single" w:sz="4" w:space="0" w:color="auto"/>
              <w:right w:val="single" w:sz="4" w:space="0" w:color="auto"/>
            </w:tcBorders>
          </w:tcPr>
          <w:p w:rsidR="00343269" w:rsidRPr="00343269" w:rsidRDefault="00343269" w:rsidP="00343269">
            <w:pPr>
              <w:pStyle w:val="ae"/>
              <w:spacing w:after="0"/>
              <w:jc w:val="both"/>
              <w:rPr>
                <w:rFonts w:ascii="Times New Roman" w:hAnsi="Times New Roman"/>
                <w:sz w:val="20"/>
                <w:szCs w:val="20"/>
              </w:rPr>
            </w:pPr>
            <w:r w:rsidRPr="00343269">
              <w:rPr>
                <w:rFonts w:ascii="Times New Roman" w:hAnsi="Times New Roman"/>
                <w:sz w:val="20"/>
                <w:szCs w:val="20"/>
              </w:rPr>
              <w:t>1 315 100,00</w:t>
            </w:r>
          </w:p>
          <w:p w:rsidR="00343269" w:rsidRPr="00343269" w:rsidRDefault="00343269" w:rsidP="00343269">
            <w:pPr>
              <w:pStyle w:val="ae"/>
              <w:spacing w:after="0"/>
              <w:jc w:val="both"/>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343269" w:rsidRPr="00343269" w:rsidRDefault="00343269" w:rsidP="00343269">
            <w:pPr>
              <w:pStyle w:val="ae"/>
              <w:spacing w:after="0"/>
              <w:ind w:firstLine="34"/>
              <w:jc w:val="both"/>
              <w:rPr>
                <w:rFonts w:ascii="Times New Roman" w:hAnsi="Times New Roman"/>
                <w:sz w:val="20"/>
                <w:szCs w:val="20"/>
              </w:rPr>
            </w:pPr>
            <w:r w:rsidRPr="00343269">
              <w:rPr>
                <w:rFonts w:ascii="Times New Roman" w:hAnsi="Times New Roman"/>
                <w:sz w:val="20"/>
                <w:szCs w:val="20"/>
              </w:rPr>
              <w:t>181 112,66</w:t>
            </w:r>
          </w:p>
          <w:p w:rsidR="00343269" w:rsidRPr="00343269" w:rsidRDefault="00343269" w:rsidP="00343269">
            <w:pPr>
              <w:pStyle w:val="ae"/>
              <w:spacing w:after="0"/>
              <w:ind w:firstLine="34"/>
              <w:jc w:val="both"/>
              <w:rPr>
                <w:rFonts w:ascii="Times New Roman" w:hAnsi="Times New Roman"/>
                <w:sz w:val="20"/>
                <w:szCs w:val="20"/>
              </w:rPr>
            </w:pPr>
            <w:r>
              <w:rPr>
                <w:rFonts w:ascii="Times New Roman" w:hAnsi="Times New Roman"/>
                <w:sz w:val="20"/>
                <w:szCs w:val="20"/>
              </w:rPr>
              <w:t>60 000,00 (</w:t>
            </w:r>
            <w:r w:rsidRPr="00343269">
              <w:rPr>
                <w:rFonts w:ascii="Times New Roman" w:hAnsi="Times New Roman"/>
                <w:sz w:val="20"/>
                <w:szCs w:val="20"/>
              </w:rPr>
              <w:t xml:space="preserve">замена глубинного насоса для </w:t>
            </w:r>
            <w:proofErr w:type="spellStart"/>
            <w:r w:rsidRPr="00343269">
              <w:rPr>
                <w:rFonts w:ascii="Times New Roman" w:hAnsi="Times New Roman"/>
                <w:sz w:val="20"/>
                <w:szCs w:val="20"/>
              </w:rPr>
              <w:t>артскважины</w:t>
            </w:r>
            <w:proofErr w:type="spellEnd"/>
            <w:r w:rsidRPr="00343269">
              <w:rPr>
                <w:rFonts w:ascii="Times New Roman" w:hAnsi="Times New Roman"/>
                <w:sz w:val="20"/>
                <w:szCs w:val="20"/>
              </w:rPr>
              <w:t>)</w:t>
            </w:r>
          </w:p>
          <w:p w:rsidR="00343269" w:rsidRPr="00343269" w:rsidRDefault="00343269" w:rsidP="00343269">
            <w:pPr>
              <w:pStyle w:val="ae"/>
              <w:spacing w:after="0"/>
              <w:ind w:firstLine="34"/>
              <w:jc w:val="both"/>
              <w:rPr>
                <w:rFonts w:ascii="Times New Roman" w:hAnsi="Times New Roman"/>
                <w:sz w:val="20"/>
                <w:szCs w:val="20"/>
              </w:rPr>
            </w:pPr>
            <w:r w:rsidRPr="00343269">
              <w:rPr>
                <w:rFonts w:ascii="Times New Roman" w:hAnsi="Times New Roman"/>
                <w:sz w:val="20"/>
                <w:szCs w:val="20"/>
              </w:rPr>
              <w:t>5 000,00(ремонт станции управления насосом)</w:t>
            </w:r>
          </w:p>
          <w:p w:rsidR="00343269" w:rsidRPr="00343269" w:rsidRDefault="00343269" w:rsidP="00343269">
            <w:pPr>
              <w:pStyle w:val="ae"/>
              <w:spacing w:after="0"/>
              <w:ind w:firstLine="34"/>
              <w:jc w:val="both"/>
              <w:rPr>
                <w:rFonts w:ascii="Times New Roman" w:hAnsi="Times New Roman"/>
                <w:sz w:val="20"/>
                <w:szCs w:val="20"/>
              </w:rPr>
            </w:pPr>
            <w:r w:rsidRPr="00343269">
              <w:rPr>
                <w:rFonts w:ascii="Times New Roman" w:hAnsi="Times New Roman"/>
                <w:sz w:val="20"/>
                <w:szCs w:val="20"/>
              </w:rPr>
              <w:t>63 741,70 (электроэнергия для водоснабжения)</w:t>
            </w:r>
          </w:p>
          <w:p w:rsidR="00343269" w:rsidRPr="00343269" w:rsidRDefault="00343269" w:rsidP="00343269">
            <w:pPr>
              <w:pStyle w:val="ae"/>
              <w:spacing w:after="0"/>
              <w:ind w:firstLine="34"/>
              <w:jc w:val="both"/>
              <w:rPr>
                <w:rFonts w:ascii="Times New Roman" w:hAnsi="Times New Roman"/>
                <w:sz w:val="20"/>
                <w:szCs w:val="20"/>
              </w:rPr>
            </w:pPr>
            <w:r w:rsidRPr="00343269">
              <w:rPr>
                <w:rFonts w:ascii="Times New Roman" w:hAnsi="Times New Roman"/>
                <w:sz w:val="20"/>
                <w:szCs w:val="20"/>
              </w:rPr>
              <w:t>20 496,00 (исследование качества воды)</w:t>
            </w:r>
          </w:p>
          <w:p w:rsidR="00343269" w:rsidRPr="00343269" w:rsidRDefault="00343269" w:rsidP="00343269">
            <w:pPr>
              <w:pStyle w:val="ae"/>
              <w:spacing w:after="0"/>
              <w:ind w:firstLine="34"/>
              <w:jc w:val="both"/>
              <w:rPr>
                <w:rFonts w:ascii="Times New Roman" w:hAnsi="Times New Roman"/>
                <w:sz w:val="20"/>
                <w:szCs w:val="20"/>
              </w:rPr>
            </w:pPr>
            <w:r w:rsidRPr="00343269">
              <w:rPr>
                <w:rFonts w:ascii="Times New Roman" w:hAnsi="Times New Roman"/>
                <w:sz w:val="20"/>
                <w:szCs w:val="20"/>
              </w:rPr>
              <w:t>24 000,00 (экспертиза сметы кап ремонта системы водоснабжения)</w:t>
            </w:r>
          </w:p>
          <w:p w:rsidR="00343269" w:rsidRPr="00343269" w:rsidRDefault="00343269" w:rsidP="00343269">
            <w:pPr>
              <w:pStyle w:val="ae"/>
              <w:spacing w:after="0"/>
              <w:ind w:firstLine="34"/>
              <w:jc w:val="both"/>
              <w:rPr>
                <w:rFonts w:ascii="Times New Roman" w:hAnsi="Times New Roman"/>
                <w:sz w:val="20"/>
                <w:szCs w:val="20"/>
              </w:rPr>
            </w:pPr>
            <w:r w:rsidRPr="00343269">
              <w:rPr>
                <w:rFonts w:ascii="Times New Roman" w:hAnsi="Times New Roman"/>
                <w:sz w:val="20"/>
                <w:szCs w:val="20"/>
              </w:rPr>
              <w:t>7 874,96 (</w:t>
            </w:r>
            <w:proofErr w:type="spellStart"/>
            <w:r w:rsidRPr="00343269">
              <w:rPr>
                <w:rFonts w:ascii="Times New Roman" w:hAnsi="Times New Roman"/>
                <w:sz w:val="20"/>
                <w:szCs w:val="20"/>
              </w:rPr>
              <w:t>тех.обслуживание</w:t>
            </w:r>
            <w:proofErr w:type="spellEnd"/>
            <w:r w:rsidRPr="00343269">
              <w:rPr>
                <w:rFonts w:ascii="Times New Roman" w:hAnsi="Times New Roman"/>
                <w:sz w:val="20"/>
                <w:szCs w:val="20"/>
              </w:rPr>
              <w:t xml:space="preserve"> газового оборудования)</w:t>
            </w:r>
          </w:p>
        </w:tc>
        <w:tc>
          <w:tcPr>
            <w:tcW w:w="1418"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ind w:firstLine="567"/>
              <w:jc w:val="both"/>
              <w:rPr>
                <w:rFonts w:ascii="Times New Roman" w:hAnsi="Times New Roman"/>
                <w:sz w:val="20"/>
                <w:szCs w:val="20"/>
              </w:rPr>
            </w:pPr>
            <w:r w:rsidRPr="00343269">
              <w:rPr>
                <w:rFonts w:ascii="Times New Roman" w:hAnsi="Times New Roman"/>
                <w:sz w:val="20"/>
                <w:szCs w:val="20"/>
              </w:rPr>
              <w:t>13,8</w:t>
            </w:r>
          </w:p>
        </w:tc>
      </w:tr>
      <w:tr w:rsidR="00343269" w:rsidRPr="00343269" w:rsidTr="00534A57">
        <w:trPr>
          <w:trHeight w:val="599"/>
        </w:trPr>
        <w:tc>
          <w:tcPr>
            <w:tcW w:w="4395" w:type="dxa"/>
            <w:tcBorders>
              <w:top w:val="single" w:sz="4" w:space="0" w:color="auto"/>
              <w:left w:val="single" w:sz="4" w:space="0" w:color="auto"/>
              <w:bottom w:val="single" w:sz="4" w:space="0" w:color="auto"/>
              <w:right w:val="single" w:sz="4" w:space="0" w:color="auto"/>
            </w:tcBorders>
            <w:hideMark/>
          </w:tcPr>
          <w:p w:rsidR="00343269" w:rsidRPr="00343269" w:rsidRDefault="00343269" w:rsidP="004D5CD7">
            <w:pPr>
              <w:pStyle w:val="ae"/>
              <w:spacing w:after="0"/>
              <w:jc w:val="both"/>
              <w:rPr>
                <w:rFonts w:ascii="Times New Roman" w:hAnsi="Times New Roman"/>
                <w:sz w:val="20"/>
                <w:szCs w:val="20"/>
              </w:rPr>
            </w:pPr>
            <w:r w:rsidRPr="00343269">
              <w:rPr>
                <w:rFonts w:ascii="Times New Roman" w:hAnsi="Times New Roman"/>
                <w:sz w:val="20"/>
                <w:szCs w:val="20"/>
              </w:rPr>
              <w:t xml:space="preserve">Другие общегосударственные </w:t>
            </w:r>
          </w:p>
          <w:p w:rsidR="00343269" w:rsidRPr="00343269" w:rsidRDefault="00343269" w:rsidP="004D5CD7">
            <w:pPr>
              <w:pStyle w:val="ae"/>
              <w:spacing w:after="0"/>
              <w:jc w:val="both"/>
              <w:rPr>
                <w:rFonts w:ascii="Times New Roman" w:hAnsi="Times New Roman"/>
                <w:sz w:val="20"/>
                <w:szCs w:val="20"/>
              </w:rPr>
            </w:pPr>
            <w:r w:rsidRPr="00343269">
              <w:rPr>
                <w:rFonts w:ascii="Times New Roman" w:hAnsi="Times New Roman"/>
                <w:sz w:val="20"/>
                <w:szCs w:val="20"/>
              </w:rPr>
              <w:t>вопросы</w:t>
            </w:r>
          </w:p>
        </w:tc>
        <w:tc>
          <w:tcPr>
            <w:tcW w:w="1417"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jc w:val="both"/>
              <w:rPr>
                <w:rFonts w:ascii="Times New Roman" w:hAnsi="Times New Roman"/>
                <w:sz w:val="20"/>
                <w:szCs w:val="20"/>
              </w:rPr>
            </w:pPr>
            <w:r w:rsidRPr="00343269">
              <w:rPr>
                <w:rFonts w:ascii="Times New Roman" w:hAnsi="Times New Roman"/>
                <w:sz w:val="20"/>
                <w:szCs w:val="20"/>
              </w:rPr>
              <w:t>8 600,00</w:t>
            </w:r>
          </w:p>
        </w:tc>
        <w:tc>
          <w:tcPr>
            <w:tcW w:w="3260" w:type="dxa"/>
            <w:tcBorders>
              <w:top w:val="single" w:sz="4" w:space="0" w:color="auto"/>
              <w:left w:val="single" w:sz="4" w:space="0" w:color="auto"/>
              <w:bottom w:val="single" w:sz="4" w:space="0" w:color="auto"/>
              <w:right w:val="single" w:sz="4" w:space="0" w:color="auto"/>
            </w:tcBorders>
          </w:tcPr>
          <w:p w:rsidR="00343269" w:rsidRPr="00343269" w:rsidRDefault="00343269" w:rsidP="00343269">
            <w:pPr>
              <w:pStyle w:val="ae"/>
              <w:spacing w:after="0"/>
              <w:jc w:val="both"/>
              <w:rPr>
                <w:rFonts w:ascii="Times New Roman" w:hAnsi="Times New Roman"/>
                <w:sz w:val="20"/>
                <w:szCs w:val="20"/>
              </w:rPr>
            </w:pPr>
            <w:r w:rsidRPr="00343269">
              <w:rPr>
                <w:rFonts w:ascii="Times New Roman" w:hAnsi="Times New Roman"/>
                <w:sz w:val="20"/>
                <w:szCs w:val="20"/>
              </w:rPr>
              <w:t>1 453,44</w:t>
            </w:r>
          </w:p>
          <w:p w:rsidR="00343269" w:rsidRPr="00343269" w:rsidRDefault="00343269" w:rsidP="00343269">
            <w:pPr>
              <w:pStyle w:val="ae"/>
              <w:spacing w:after="0"/>
              <w:jc w:val="both"/>
              <w:rPr>
                <w:rFonts w:ascii="Times New Roman" w:hAnsi="Times New Roman"/>
                <w:sz w:val="20"/>
                <w:szCs w:val="20"/>
              </w:rPr>
            </w:pPr>
            <w:r w:rsidRPr="00343269">
              <w:rPr>
                <w:rFonts w:ascii="Times New Roman" w:hAnsi="Times New Roman"/>
                <w:sz w:val="20"/>
                <w:szCs w:val="20"/>
              </w:rPr>
              <w:t xml:space="preserve">1 453,44(подписка газет) </w:t>
            </w:r>
          </w:p>
        </w:tc>
        <w:tc>
          <w:tcPr>
            <w:tcW w:w="1418"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ind w:firstLine="567"/>
              <w:jc w:val="both"/>
              <w:rPr>
                <w:rFonts w:ascii="Times New Roman" w:hAnsi="Times New Roman"/>
                <w:sz w:val="20"/>
                <w:szCs w:val="20"/>
              </w:rPr>
            </w:pPr>
            <w:r w:rsidRPr="00343269">
              <w:rPr>
                <w:rFonts w:ascii="Times New Roman" w:hAnsi="Times New Roman"/>
                <w:sz w:val="20"/>
                <w:szCs w:val="20"/>
              </w:rPr>
              <w:t>16,9</w:t>
            </w:r>
          </w:p>
        </w:tc>
      </w:tr>
      <w:tr w:rsidR="00343269" w:rsidRPr="00343269" w:rsidTr="00534A57">
        <w:trPr>
          <w:trHeight w:val="3771"/>
        </w:trPr>
        <w:tc>
          <w:tcPr>
            <w:tcW w:w="4395" w:type="dxa"/>
            <w:tcBorders>
              <w:top w:val="single" w:sz="4" w:space="0" w:color="auto"/>
              <w:left w:val="single" w:sz="4" w:space="0" w:color="auto"/>
              <w:bottom w:val="single" w:sz="4" w:space="0" w:color="auto"/>
              <w:right w:val="single" w:sz="4" w:space="0" w:color="auto"/>
            </w:tcBorders>
            <w:hideMark/>
          </w:tcPr>
          <w:p w:rsidR="00343269" w:rsidRPr="00343269" w:rsidRDefault="00343269" w:rsidP="004D5CD7">
            <w:pPr>
              <w:pStyle w:val="ae"/>
              <w:spacing w:after="0"/>
              <w:jc w:val="both"/>
              <w:rPr>
                <w:rFonts w:ascii="Times New Roman" w:hAnsi="Times New Roman"/>
                <w:sz w:val="20"/>
                <w:szCs w:val="20"/>
              </w:rPr>
            </w:pPr>
            <w:r w:rsidRPr="00343269">
              <w:rPr>
                <w:rFonts w:ascii="Times New Roman" w:hAnsi="Times New Roman"/>
                <w:sz w:val="20"/>
                <w:szCs w:val="20"/>
              </w:rPr>
              <w:t>Дорожный фонд</w:t>
            </w:r>
          </w:p>
        </w:tc>
        <w:tc>
          <w:tcPr>
            <w:tcW w:w="1417"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jc w:val="both"/>
              <w:rPr>
                <w:rFonts w:ascii="Times New Roman" w:hAnsi="Times New Roman"/>
                <w:sz w:val="20"/>
                <w:szCs w:val="20"/>
              </w:rPr>
            </w:pPr>
            <w:r w:rsidRPr="00343269">
              <w:rPr>
                <w:rFonts w:ascii="Times New Roman" w:hAnsi="Times New Roman"/>
                <w:sz w:val="20"/>
                <w:szCs w:val="20"/>
              </w:rPr>
              <w:t>10 910 795,00</w:t>
            </w:r>
          </w:p>
        </w:tc>
        <w:tc>
          <w:tcPr>
            <w:tcW w:w="3260" w:type="dxa"/>
            <w:tcBorders>
              <w:top w:val="single" w:sz="4" w:space="0" w:color="auto"/>
              <w:left w:val="single" w:sz="4" w:space="0" w:color="auto"/>
              <w:bottom w:val="single" w:sz="4" w:space="0" w:color="auto"/>
              <w:right w:val="single" w:sz="4" w:space="0" w:color="auto"/>
            </w:tcBorders>
          </w:tcPr>
          <w:p w:rsidR="00343269" w:rsidRPr="00343269" w:rsidRDefault="00343269" w:rsidP="00343269">
            <w:pPr>
              <w:pStyle w:val="ae"/>
              <w:spacing w:after="0"/>
              <w:jc w:val="both"/>
              <w:rPr>
                <w:rFonts w:ascii="Times New Roman" w:hAnsi="Times New Roman"/>
                <w:sz w:val="20"/>
                <w:szCs w:val="20"/>
              </w:rPr>
            </w:pPr>
            <w:r w:rsidRPr="00343269">
              <w:rPr>
                <w:rFonts w:ascii="Times New Roman" w:hAnsi="Times New Roman"/>
                <w:sz w:val="20"/>
                <w:szCs w:val="20"/>
              </w:rPr>
              <w:t>909 679,21</w:t>
            </w:r>
          </w:p>
          <w:p w:rsidR="00343269" w:rsidRPr="00343269" w:rsidRDefault="00343269" w:rsidP="00343269">
            <w:pPr>
              <w:pStyle w:val="ae"/>
              <w:spacing w:after="0"/>
              <w:jc w:val="both"/>
              <w:rPr>
                <w:rFonts w:ascii="Times New Roman" w:hAnsi="Times New Roman"/>
                <w:sz w:val="20"/>
                <w:szCs w:val="20"/>
              </w:rPr>
            </w:pPr>
            <w:r w:rsidRPr="00343269">
              <w:rPr>
                <w:rFonts w:ascii="Times New Roman" w:hAnsi="Times New Roman"/>
                <w:sz w:val="20"/>
                <w:szCs w:val="20"/>
              </w:rPr>
              <w:t>432 068,71 (услуги по очистке дорог от снега)</w:t>
            </w:r>
          </w:p>
          <w:p w:rsidR="00343269" w:rsidRPr="00343269" w:rsidRDefault="00343269" w:rsidP="00343269">
            <w:pPr>
              <w:pStyle w:val="ae"/>
              <w:spacing w:after="0"/>
              <w:jc w:val="both"/>
              <w:rPr>
                <w:rFonts w:ascii="Times New Roman" w:hAnsi="Times New Roman"/>
                <w:sz w:val="20"/>
                <w:szCs w:val="20"/>
              </w:rPr>
            </w:pPr>
            <w:r w:rsidRPr="00343269">
              <w:rPr>
                <w:rFonts w:ascii="Times New Roman" w:hAnsi="Times New Roman"/>
                <w:sz w:val="20"/>
                <w:szCs w:val="20"/>
              </w:rPr>
              <w:t>231 508,46 (оплата за электроэнергию по освещению улиц)</w:t>
            </w:r>
          </w:p>
          <w:p w:rsidR="00343269" w:rsidRPr="00343269" w:rsidRDefault="00343269" w:rsidP="00343269">
            <w:pPr>
              <w:pStyle w:val="ae"/>
              <w:spacing w:after="0"/>
              <w:jc w:val="both"/>
              <w:rPr>
                <w:rFonts w:ascii="Times New Roman" w:hAnsi="Times New Roman"/>
                <w:sz w:val="20"/>
                <w:szCs w:val="20"/>
              </w:rPr>
            </w:pPr>
            <w:r w:rsidRPr="00343269">
              <w:rPr>
                <w:rFonts w:ascii="Times New Roman" w:hAnsi="Times New Roman"/>
                <w:sz w:val="20"/>
                <w:szCs w:val="20"/>
              </w:rPr>
              <w:t>16 500,00 (посыпка песком улично-дорожной сети)</w:t>
            </w:r>
          </w:p>
          <w:p w:rsidR="00343269" w:rsidRPr="00343269" w:rsidRDefault="00343269" w:rsidP="00343269">
            <w:pPr>
              <w:pStyle w:val="ae"/>
              <w:spacing w:after="0"/>
              <w:jc w:val="both"/>
              <w:rPr>
                <w:rFonts w:ascii="Times New Roman" w:hAnsi="Times New Roman"/>
                <w:sz w:val="20"/>
                <w:szCs w:val="20"/>
              </w:rPr>
            </w:pPr>
            <w:r w:rsidRPr="00343269">
              <w:rPr>
                <w:rFonts w:ascii="Times New Roman" w:hAnsi="Times New Roman"/>
                <w:sz w:val="20"/>
                <w:szCs w:val="20"/>
              </w:rPr>
              <w:t>76 141,84 (восстановление уличного освещения)</w:t>
            </w:r>
          </w:p>
          <w:p w:rsidR="00343269" w:rsidRPr="00343269" w:rsidRDefault="00343269" w:rsidP="00343269">
            <w:pPr>
              <w:pStyle w:val="ae"/>
              <w:spacing w:after="0"/>
              <w:jc w:val="both"/>
              <w:rPr>
                <w:rFonts w:ascii="Times New Roman" w:hAnsi="Times New Roman"/>
                <w:sz w:val="20"/>
                <w:szCs w:val="20"/>
              </w:rPr>
            </w:pPr>
            <w:r w:rsidRPr="00343269">
              <w:rPr>
                <w:rFonts w:ascii="Times New Roman" w:hAnsi="Times New Roman"/>
                <w:sz w:val="20"/>
                <w:szCs w:val="20"/>
              </w:rPr>
              <w:t>89 760,00 (</w:t>
            </w:r>
            <w:proofErr w:type="spellStart"/>
            <w:r w:rsidRPr="00343269">
              <w:rPr>
                <w:rFonts w:ascii="Times New Roman" w:hAnsi="Times New Roman"/>
                <w:sz w:val="20"/>
                <w:szCs w:val="20"/>
              </w:rPr>
              <w:t>грейдерование</w:t>
            </w:r>
            <w:proofErr w:type="spellEnd"/>
            <w:r w:rsidRPr="00343269">
              <w:rPr>
                <w:rFonts w:ascii="Times New Roman" w:hAnsi="Times New Roman"/>
                <w:sz w:val="20"/>
                <w:szCs w:val="20"/>
              </w:rPr>
              <w:t xml:space="preserve"> улично-дорожной сети)</w:t>
            </w:r>
          </w:p>
          <w:p w:rsidR="00343269" w:rsidRPr="00343269" w:rsidRDefault="00343269" w:rsidP="00343269">
            <w:pPr>
              <w:pStyle w:val="ae"/>
              <w:spacing w:after="0"/>
              <w:jc w:val="both"/>
              <w:rPr>
                <w:rFonts w:ascii="Times New Roman" w:hAnsi="Times New Roman"/>
                <w:sz w:val="20"/>
                <w:szCs w:val="20"/>
              </w:rPr>
            </w:pPr>
            <w:r w:rsidRPr="00343269">
              <w:rPr>
                <w:rFonts w:ascii="Times New Roman" w:hAnsi="Times New Roman"/>
                <w:sz w:val="20"/>
                <w:szCs w:val="20"/>
              </w:rPr>
              <w:t>45 700,20 (очистка и исправление профиля улично-дорожной сети)</w:t>
            </w:r>
          </w:p>
          <w:p w:rsidR="00343269" w:rsidRPr="00343269" w:rsidRDefault="00343269" w:rsidP="00343269">
            <w:pPr>
              <w:pStyle w:val="ae"/>
              <w:spacing w:after="0"/>
              <w:jc w:val="both"/>
              <w:rPr>
                <w:rFonts w:ascii="Times New Roman" w:hAnsi="Times New Roman"/>
                <w:sz w:val="20"/>
                <w:szCs w:val="20"/>
              </w:rPr>
            </w:pPr>
            <w:r w:rsidRPr="00343269">
              <w:rPr>
                <w:rFonts w:ascii="Times New Roman" w:hAnsi="Times New Roman"/>
                <w:sz w:val="20"/>
                <w:szCs w:val="20"/>
              </w:rPr>
              <w:t>18 000,00 (</w:t>
            </w:r>
            <w:proofErr w:type="spellStart"/>
            <w:r w:rsidRPr="00343269">
              <w:rPr>
                <w:rFonts w:ascii="Times New Roman" w:hAnsi="Times New Roman"/>
                <w:sz w:val="20"/>
                <w:szCs w:val="20"/>
              </w:rPr>
              <w:t>обкашивание</w:t>
            </w:r>
            <w:proofErr w:type="spellEnd"/>
            <w:r w:rsidRPr="00343269">
              <w:rPr>
                <w:rFonts w:ascii="Times New Roman" w:hAnsi="Times New Roman"/>
                <w:sz w:val="20"/>
                <w:szCs w:val="20"/>
              </w:rPr>
              <w:t xml:space="preserve"> улично-дорожной сети)</w:t>
            </w:r>
          </w:p>
        </w:tc>
        <w:tc>
          <w:tcPr>
            <w:tcW w:w="1418"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ind w:firstLine="567"/>
              <w:jc w:val="both"/>
              <w:rPr>
                <w:rFonts w:ascii="Times New Roman" w:hAnsi="Times New Roman"/>
                <w:sz w:val="20"/>
                <w:szCs w:val="20"/>
              </w:rPr>
            </w:pPr>
            <w:r w:rsidRPr="00343269">
              <w:rPr>
                <w:rFonts w:ascii="Times New Roman" w:hAnsi="Times New Roman"/>
                <w:sz w:val="20"/>
                <w:szCs w:val="20"/>
              </w:rPr>
              <w:t>8,3</w:t>
            </w:r>
          </w:p>
        </w:tc>
      </w:tr>
      <w:tr w:rsidR="00343269" w:rsidRPr="00343269" w:rsidTr="00534A57">
        <w:trPr>
          <w:trHeight w:val="1022"/>
        </w:trPr>
        <w:tc>
          <w:tcPr>
            <w:tcW w:w="4395" w:type="dxa"/>
            <w:tcBorders>
              <w:top w:val="single" w:sz="4" w:space="0" w:color="auto"/>
              <w:left w:val="single" w:sz="4" w:space="0" w:color="auto"/>
              <w:bottom w:val="single" w:sz="4" w:space="0" w:color="auto"/>
              <w:right w:val="single" w:sz="4" w:space="0" w:color="auto"/>
            </w:tcBorders>
            <w:hideMark/>
          </w:tcPr>
          <w:p w:rsidR="00343269" w:rsidRPr="00343269" w:rsidRDefault="00343269" w:rsidP="004D5CD7">
            <w:pPr>
              <w:pStyle w:val="ae"/>
              <w:spacing w:after="0"/>
              <w:jc w:val="both"/>
              <w:rPr>
                <w:rFonts w:ascii="Times New Roman" w:hAnsi="Times New Roman"/>
                <w:sz w:val="20"/>
                <w:szCs w:val="20"/>
              </w:rPr>
            </w:pPr>
            <w:r w:rsidRPr="00343269">
              <w:rPr>
                <w:rFonts w:ascii="Times New Roman" w:hAnsi="Times New Roman"/>
                <w:sz w:val="20"/>
                <w:szCs w:val="20"/>
              </w:rPr>
              <w:t>Уличное освещение</w:t>
            </w:r>
          </w:p>
        </w:tc>
        <w:tc>
          <w:tcPr>
            <w:tcW w:w="1417"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jc w:val="both"/>
              <w:rPr>
                <w:rFonts w:ascii="Times New Roman" w:hAnsi="Times New Roman"/>
                <w:sz w:val="20"/>
                <w:szCs w:val="20"/>
              </w:rPr>
            </w:pPr>
            <w:r w:rsidRPr="00343269">
              <w:rPr>
                <w:rFonts w:ascii="Times New Roman" w:hAnsi="Times New Roman"/>
                <w:sz w:val="20"/>
                <w:szCs w:val="20"/>
              </w:rPr>
              <w:t>150 000,00</w:t>
            </w:r>
          </w:p>
        </w:tc>
        <w:tc>
          <w:tcPr>
            <w:tcW w:w="3260" w:type="dxa"/>
            <w:tcBorders>
              <w:top w:val="single" w:sz="4" w:space="0" w:color="auto"/>
              <w:left w:val="single" w:sz="4" w:space="0" w:color="auto"/>
              <w:bottom w:val="single" w:sz="4" w:space="0" w:color="auto"/>
              <w:right w:val="single" w:sz="4" w:space="0" w:color="auto"/>
            </w:tcBorders>
            <w:vAlign w:val="center"/>
          </w:tcPr>
          <w:p w:rsidR="00343269" w:rsidRPr="00343269" w:rsidRDefault="00343269" w:rsidP="00343269">
            <w:pPr>
              <w:pStyle w:val="ae"/>
              <w:spacing w:after="0"/>
              <w:jc w:val="both"/>
              <w:rPr>
                <w:rFonts w:ascii="Times New Roman" w:hAnsi="Times New Roman"/>
                <w:sz w:val="20"/>
                <w:szCs w:val="20"/>
              </w:rPr>
            </w:pPr>
            <w:r w:rsidRPr="00343269">
              <w:rPr>
                <w:rFonts w:ascii="Times New Roman" w:hAnsi="Times New Roman"/>
                <w:sz w:val="20"/>
                <w:szCs w:val="20"/>
              </w:rPr>
              <w:t>51 635,92</w:t>
            </w:r>
          </w:p>
          <w:p w:rsidR="00343269" w:rsidRPr="00343269" w:rsidRDefault="00343269" w:rsidP="00343269">
            <w:pPr>
              <w:pStyle w:val="ae"/>
              <w:spacing w:after="0"/>
              <w:jc w:val="both"/>
              <w:rPr>
                <w:rFonts w:ascii="Times New Roman" w:hAnsi="Times New Roman"/>
                <w:sz w:val="20"/>
                <w:szCs w:val="20"/>
              </w:rPr>
            </w:pPr>
            <w:r w:rsidRPr="00343269">
              <w:rPr>
                <w:rFonts w:ascii="Times New Roman" w:hAnsi="Times New Roman"/>
                <w:sz w:val="20"/>
                <w:szCs w:val="20"/>
              </w:rPr>
              <w:t>43 484,12 (</w:t>
            </w:r>
            <w:proofErr w:type="spellStart"/>
            <w:r w:rsidRPr="00343269">
              <w:rPr>
                <w:rFonts w:ascii="Times New Roman" w:hAnsi="Times New Roman"/>
                <w:sz w:val="20"/>
                <w:szCs w:val="20"/>
              </w:rPr>
              <w:t>тех.обслуживание</w:t>
            </w:r>
            <w:proofErr w:type="spellEnd"/>
            <w:r w:rsidRPr="00343269">
              <w:rPr>
                <w:rFonts w:ascii="Times New Roman" w:hAnsi="Times New Roman"/>
                <w:sz w:val="20"/>
                <w:szCs w:val="20"/>
              </w:rPr>
              <w:t>)</w:t>
            </w:r>
          </w:p>
          <w:p w:rsidR="00343269" w:rsidRPr="00343269" w:rsidRDefault="00343269" w:rsidP="00343269">
            <w:pPr>
              <w:pStyle w:val="ae"/>
              <w:spacing w:after="0"/>
              <w:jc w:val="both"/>
              <w:rPr>
                <w:rFonts w:ascii="Times New Roman" w:hAnsi="Times New Roman"/>
                <w:sz w:val="20"/>
                <w:szCs w:val="20"/>
              </w:rPr>
            </w:pPr>
            <w:r w:rsidRPr="00343269">
              <w:rPr>
                <w:rFonts w:ascii="Times New Roman" w:hAnsi="Times New Roman"/>
                <w:sz w:val="20"/>
                <w:szCs w:val="20"/>
              </w:rPr>
              <w:t>8 151,80 (замена воздушного ввода)</w:t>
            </w:r>
          </w:p>
        </w:tc>
        <w:tc>
          <w:tcPr>
            <w:tcW w:w="1418"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ind w:firstLine="567"/>
              <w:jc w:val="both"/>
              <w:rPr>
                <w:rFonts w:ascii="Times New Roman" w:hAnsi="Times New Roman"/>
                <w:sz w:val="20"/>
                <w:szCs w:val="20"/>
              </w:rPr>
            </w:pPr>
            <w:r w:rsidRPr="00343269">
              <w:rPr>
                <w:rFonts w:ascii="Times New Roman" w:hAnsi="Times New Roman"/>
                <w:sz w:val="20"/>
                <w:szCs w:val="20"/>
              </w:rPr>
              <w:t>34,4</w:t>
            </w:r>
          </w:p>
        </w:tc>
      </w:tr>
      <w:tr w:rsidR="00343269" w:rsidRPr="00343269" w:rsidTr="00534A57">
        <w:tc>
          <w:tcPr>
            <w:tcW w:w="4395" w:type="dxa"/>
            <w:tcBorders>
              <w:top w:val="single" w:sz="4" w:space="0" w:color="auto"/>
              <w:left w:val="single" w:sz="4" w:space="0" w:color="auto"/>
              <w:bottom w:val="single" w:sz="4" w:space="0" w:color="auto"/>
              <w:right w:val="single" w:sz="4" w:space="0" w:color="auto"/>
            </w:tcBorders>
            <w:hideMark/>
          </w:tcPr>
          <w:p w:rsidR="00343269" w:rsidRPr="00343269" w:rsidRDefault="00343269" w:rsidP="004D5CD7">
            <w:pPr>
              <w:pStyle w:val="ae"/>
              <w:spacing w:after="0"/>
              <w:jc w:val="both"/>
              <w:rPr>
                <w:rFonts w:ascii="Times New Roman" w:hAnsi="Times New Roman"/>
                <w:sz w:val="20"/>
                <w:szCs w:val="20"/>
              </w:rPr>
            </w:pPr>
            <w:r w:rsidRPr="00343269">
              <w:rPr>
                <w:rFonts w:ascii="Times New Roman" w:hAnsi="Times New Roman"/>
                <w:sz w:val="20"/>
                <w:szCs w:val="20"/>
              </w:rPr>
              <w:t>Перечисление муниципальному району согласно соглашениям</w:t>
            </w:r>
          </w:p>
        </w:tc>
        <w:tc>
          <w:tcPr>
            <w:tcW w:w="1417"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jc w:val="both"/>
              <w:rPr>
                <w:rFonts w:ascii="Times New Roman" w:hAnsi="Times New Roman"/>
                <w:sz w:val="20"/>
                <w:szCs w:val="20"/>
              </w:rPr>
            </w:pPr>
            <w:r w:rsidRPr="00343269">
              <w:rPr>
                <w:rFonts w:ascii="Times New Roman" w:hAnsi="Times New Roman"/>
                <w:sz w:val="20"/>
                <w:szCs w:val="20"/>
              </w:rPr>
              <w:t>22 900,00</w:t>
            </w:r>
          </w:p>
        </w:tc>
        <w:tc>
          <w:tcPr>
            <w:tcW w:w="3260"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jc w:val="both"/>
              <w:rPr>
                <w:rFonts w:ascii="Times New Roman" w:hAnsi="Times New Roman"/>
                <w:sz w:val="20"/>
                <w:szCs w:val="20"/>
              </w:rPr>
            </w:pPr>
            <w:r w:rsidRPr="00343269">
              <w:rPr>
                <w:rFonts w:ascii="Times New Roman" w:hAnsi="Times New Roman"/>
                <w:sz w:val="20"/>
                <w:szCs w:val="20"/>
              </w:rPr>
              <w:t>22 900,00</w:t>
            </w:r>
          </w:p>
        </w:tc>
        <w:tc>
          <w:tcPr>
            <w:tcW w:w="1418"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ind w:firstLine="567"/>
              <w:jc w:val="both"/>
              <w:rPr>
                <w:rFonts w:ascii="Times New Roman" w:hAnsi="Times New Roman"/>
                <w:sz w:val="20"/>
                <w:szCs w:val="20"/>
              </w:rPr>
            </w:pPr>
            <w:r w:rsidRPr="00343269">
              <w:rPr>
                <w:rFonts w:ascii="Times New Roman" w:hAnsi="Times New Roman"/>
                <w:sz w:val="20"/>
                <w:szCs w:val="20"/>
              </w:rPr>
              <w:t>100,0</w:t>
            </w:r>
          </w:p>
        </w:tc>
      </w:tr>
      <w:tr w:rsidR="00343269" w:rsidRPr="00343269" w:rsidTr="00534A57">
        <w:trPr>
          <w:trHeight w:val="515"/>
        </w:trPr>
        <w:tc>
          <w:tcPr>
            <w:tcW w:w="4395" w:type="dxa"/>
            <w:tcBorders>
              <w:top w:val="single" w:sz="4" w:space="0" w:color="auto"/>
              <w:left w:val="single" w:sz="4" w:space="0" w:color="auto"/>
              <w:bottom w:val="single" w:sz="4" w:space="0" w:color="auto"/>
              <w:right w:val="single" w:sz="4" w:space="0" w:color="auto"/>
            </w:tcBorders>
            <w:hideMark/>
          </w:tcPr>
          <w:p w:rsidR="00343269" w:rsidRPr="00343269" w:rsidRDefault="00343269" w:rsidP="004D5CD7">
            <w:pPr>
              <w:pStyle w:val="ae"/>
              <w:spacing w:after="0"/>
              <w:jc w:val="both"/>
              <w:rPr>
                <w:rFonts w:ascii="Times New Roman" w:hAnsi="Times New Roman"/>
                <w:sz w:val="20"/>
                <w:szCs w:val="20"/>
              </w:rPr>
            </w:pPr>
            <w:r w:rsidRPr="00343269">
              <w:rPr>
                <w:rFonts w:ascii="Times New Roman" w:hAnsi="Times New Roman"/>
                <w:sz w:val="20"/>
                <w:szCs w:val="20"/>
              </w:rPr>
              <w:t>Расходы по воинскому учету</w:t>
            </w:r>
          </w:p>
        </w:tc>
        <w:tc>
          <w:tcPr>
            <w:tcW w:w="1417"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jc w:val="both"/>
              <w:rPr>
                <w:rFonts w:ascii="Times New Roman" w:hAnsi="Times New Roman"/>
                <w:sz w:val="20"/>
                <w:szCs w:val="20"/>
              </w:rPr>
            </w:pPr>
            <w:r w:rsidRPr="00343269">
              <w:rPr>
                <w:rFonts w:ascii="Times New Roman" w:hAnsi="Times New Roman"/>
                <w:sz w:val="20"/>
                <w:szCs w:val="20"/>
              </w:rPr>
              <w:t>73 500,00</w:t>
            </w:r>
          </w:p>
        </w:tc>
        <w:tc>
          <w:tcPr>
            <w:tcW w:w="3260" w:type="dxa"/>
            <w:tcBorders>
              <w:top w:val="single" w:sz="4" w:space="0" w:color="auto"/>
              <w:left w:val="single" w:sz="4" w:space="0" w:color="auto"/>
              <w:bottom w:val="single" w:sz="4" w:space="0" w:color="auto"/>
              <w:right w:val="single" w:sz="4" w:space="0" w:color="auto"/>
            </w:tcBorders>
          </w:tcPr>
          <w:p w:rsidR="00343269" w:rsidRPr="00343269" w:rsidRDefault="00343269" w:rsidP="00343269">
            <w:pPr>
              <w:pStyle w:val="ae"/>
              <w:spacing w:after="0"/>
              <w:jc w:val="both"/>
              <w:rPr>
                <w:rFonts w:ascii="Times New Roman" w:hAnsi="Times New Roman"/>
                <w:sz w:val="20"/>
                <w:szCs w:val="20"/>
              </w:rPr>
            </w:pPr>
            <w:r w:rsidRPr="00343269">
              <w:rPr>
                <w:rFonts w:ascii="Times New Roman" w:hAnsi="Times New Roman"/>
                <w:sz w:val="20"/>
                <w:szCs w:val="20"/>
              </w:rPr>
              <w:t>26 321,18</w:t>
            </w:r>
          </w:p>
          <w:p w:rsidR="00343269" w:rsidRPr="00343269" w:rsidRDefault="00343269" w:rsidP="00343269">
            <w:pPr>
              <w:pStyle w:val="ae"/>
              <w:spacing w:after="0"/>
              <w:jc w:val="both"/>
              <w:rPr>
                <w:rFonts w:ascii="Times New Roman" w:hAnsi="Times New Roman"/>
                <w:sz w:val="20"/>
                <w:szCs w:val="20"/>
              </w:rPr>
            </w:pPr>
            <w:r>
              <w:rPr>
                <w:rFonts w:ascii="Times New Roman" w:hAnsi="Times New Roman"/>
                <w:sz w:val="20"/>
                <w:szCs w:val="20"/>
              </w:rPr>
              <w:t>26 321,18 (</w:t>
            </w:r>
            <w:r w:rsidRPr="00343269">
              <w:rPr>
                <w:rFonts w:ascii="Times New Roman" w:hAnsi="Times New Roman"/>
                <w:sz w:val="20"/>
                <w:szCs w:val="20"/>
              </w:rPr>
              <w:t>фонд оплаты труда)</w:t>
            </w:r>
          </w:p>
        </w:tc>
        <w:tc>
          <w:tcPr>
            <w:tcW w:w="1418"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ind w:firstLine="567"/>
              <w:jc w:val="both"/>
              <w:rPr>
                <w:rFonts w:ascii="Times New Roman" w:hAnsi="Times New Roman"/>
                <w:sz w:val="20"/>
                <w:szCs w:val="20"/>
              </w:rPr>
            </w:pPr>
            <w:r w:rsidRPr="00343269">
              <w:rPr>
                <w:rFonts w:ascii="Times New Roman" w:hAnsi="Times New Roman"/>
                <w:sz w:val="20"/>
                <w:szCs w:val="20"/>
              </w:rPr>
              <w:t>35,8</w:t>
            </w:r>
          </w:p>
        </w:tc>
      </w:tr>
      <w:tr w:rsidR="00343269" w:rsidRPr="00343269" w:rsidTr="00534A57">
        <w:trPr>
          <w:trHeight w:val="309"/>
        </w:trPr>
        <w:tc>
          <w:tcPr>
            <w:tcW w:w="4395" w:type="dxa"/>
            <w:tcBorders>
              <w:top w:val="single" w:sz="4" w:space="0" w:color="auto"/>
              <w:left w:val="single" w:sz="4" w:space="0" w:color="auto"/>
              <w:bottom w:val="single" w:sz="4" w:space="0" w:color="auto"/>
              <w:right w:val="single" w:sz="4" w:space="0" w:color="auto"/>
            </w:tcBorders>
            <w:hideMark/>
          </w:tcPr>
          <w:p w:rsidR="00343269" w:rsidRPr="00343269" w:rsidRDefault="00343269" w:rsidP="004D5CD7">
            <w:pPr>
              <w:pStyle w:val="ae"/>
              <w:spacing w:after="0"/>
              <w:jc w:val="both"/>
              <w:rPr>
                <w:rFonts w:ascii="Times New Roman" w:hAnsi="Times New Roman"/>
                <w:sz w:val="20"/>
                <w:szCs w:val="20"/>
              </w:rPr>
            </w:pPr>
            <w:r w:rsidRPr="00343269">
              <w:rPr>
                <w:rFonts w:ascii="Times New Roman" w:hAnsi="Times New Roman"/>
                <w:sz w:val="20"/>
                <w:szCs w:val="20"/>
              </w:rPr>
              <w:t>ВСЕГО   РАСХОДОВ</w:t>
            </w:r>
          </w:p>
        </w:tc>
        <w:tc>
          <w:tcPr>
            <w:tcW w:w="1417"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jc w:val="both"/>
              <w:rPr>
                <w:rFonts w:ascii="Times New Roman" w:hAnsi="Times New Roman"/>
                <w:sz w:val="20"/>
                <w:szCs w:val="20"/>
              </w:rPr>
            </w:pPr>
            <w:r w:rsidRPr="00343269">
              <w:rPr>
                <w:rFonts w:ascii="Times New Roman" w:hAnsi="Times New Roman"/>
                <w:sz w:val="20"/>
                <w:szCs w:val="20"/>
              </w:rPr>
              <w:t>17 264 395,00</w:t>
            </w:r>
          </w:p>
        </w:tc>
        <w:tc>
          <w:tcPr>
            <w:tcW w:w="3260"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jc w:val="both"/>
              <w:rPr>
                <w:rFonts w:ascii="Times New Roman" w:hAnsi="Times New Roman"/>
                <w:sz w:val="20"/>
                <w:szCs w:val="20"/>
              </w:rPr>
            </w:pPr>
            <w:r w:rsidRPr="00343269">
              <w:rPr>
                <w:rFonts w:ascii="Times New Roman" w:hAnsi="Times New Roman"/>
                <w:sz w:val="20"/>
                <w:szCs w:val="20"/>
              </w:rPr>
              <w:t>3 243 107,06</w:t>
            </w:r>
          </w:p>
        </w:tc>
        <w:tc>
          <w:tcPr>
            <w:tcW w:w="1418" w:type="dxa"/>
            <w:tcBorders>
              <w:top w:val="single" w:sz="4" w:space="0" w:color="auto"/>
              <w:left w:val="single" w:sz="4" w:space="0" w:color="auto"/>
              <w:bottom w:val="single" w:sz="4" w:space="0" w:color="auto"/>
              <w:right w:val="single" w:sz="4" w:space="0" w:color="auto"/>
            </w:tcBorders>
            <w:hideMark/>
          </w:tcPr>
          <w:p w:rsidR="00343269" w:rsidRPr="00343269" w:rsidRDefault="00343269" w:rsidP="00343269">
            <w:pPr>
              <w:pStyle w:val="ae"/>
              <w:spacing w:after="0"/>
              <w:ind w:firstLine="567"/>
              <w:jc w:val="both"/>
              <w:rPr>
                <w:rFonts w:ascii="Times New Roman" w:hAnsi="Times New Roman"/>
                <w:sz w:val="20"/>
                <w:szCs w:val="20"/>
              </w:rPr>
            </w:pPr>
            <w:r w:rsidRPr="00343269">
              <w:rPr>
                <w:rFonts w:ascii="Times New Roman" w:hAnsi="Times New Roman"/>
                <w:sz w:val="20"/>
                <w:szCs w:val="20"/>
              </w:rPr>
              <w:t>18,8</w:t>
            </w:r>
          </w:p>
        </w:tc>
      </w:tr>
    </w:tbl>
    <w:p w:rsidR="00343269" w:rsidRPr="00343269" w:rsidRDefault="00343269" w:rsidP="00343269">
      <w:pPr>
        <w:pStyle w:val="ae"/>
        <w:spacing w:after="0"/>
        <w:ind w:firstLine="567"/>
        <w:jc w:val="both"/>
        <w:rPr>
          <w:rFonts w:ascii="Times New Roman" w:hAnsi="Times New Roman"/>
          <w:sz w:val="20"/>
          <w:szCs w:val="20"/>
        </w:rPr>
      </w:pPr>
      <w:r w:rsidRPr="00343269">
        <w:rPr>
          <w:rFonts w:ascii="Times New Roman" w:hAnsi="Times New Roman"/>
          <w:sz w:val="20"/>
          <w:szCs w:val="20"/>
        </w:rPr>
        <w:t>Расходы бюджета за 1 полугодие 2022 года исполнены на 18,8 % по учреждению.</w:t>
      </w:r>
    </w:p>
    <w:p w:rsidR="00343269" w:rsidRPr="00343269" w:rsidRDefault="00343269" w:rsidP="00343269">
      <w:pPr>
        <w:pStyle w:val="ae"/>
        <w:spacing w:after="0"/>
        <w:ind w:firstLine="567"/>
        <w:jc w:val="both"/>
        <w:rPr>
          <w:rFonts w:ascii="Times New Roman" w:hAnsi="Times New Roman"/>
          <w:sz w:val="20"/>
          <w:szCs w:val="20"/>
        </w:rPr>
      </w:pPr>
      <w:r w:rsidRPr="00343269">
        <w:rPr>
          <w:rFonts w:ascii="Times New Roman" w:hAnsi="Times New Roman"/>
          <w:sz w:val="20"/>
          <w:szCs w:val="20"/>
        </w:rPr>
        <w:t xml:space="preserve">Составил: </w:t>
      </w:r>
      <w:proofErr w:type="spellStart"/>
      <w:r w:rsidRPr="00343269">
        <w:rPr>
          <w:rFonts w:ascii="Times New Roman" w:hAnsi="Times New Roman"/>
          <w:sz w:val="20"/>
          <w:szCs w:val="20"/>
        </w:rPr>
        <w:t>ст.менеджер</w:t>
      </w:r>
      <w:proofErr w:type="spellEnd"/>
      <w:r w:rsidRPr="00343269">
        <w:rPr>
          <w:rFonts w:ascii="Times New Roman" w:hAnsi="Times New Roman"/>
          <w:sz w:val="20"/>
          <w:szCs w:val="20"/>
        </w:rPr>
        <w:t xml:space="preserve">                                              С.С. Арещенко    </w:t>
      </w:r>
    </w:p>
    <w:p w:rsidR="00534A57" w:rsidRDefault="00534A57" w:rsidP="007D18BC">
      <w:pPr>
        <w:widowControl w:val="0"/>
        <w:shd w:val="clear" w:color="auto" w:fill="FFFFFF"/>
        <w:tabs>
          <w:tab w:val="left" w:pos="7875"/>
        </w:tabs>
        <w:spacing w:after="0" w:line="240" w:lineRule="auto"/>
        <w:jc w:val="center"/>
        <w:rPr>
          <w:rFonts w:ascii="Times New Roman" w:hAnsi="Times New Roman"/>
          <w:sz w:val="28"/>
          <w:szCs w:val="28"/>
        </w:rPr>
      </w:pPr>
    </w:p>
    <w:p w:rsidR="007D18BC" w:rsidRPr="00500FFB" w:rsidRDefault="007D18BC" w:rsidP="007D18BC">
      <w:pPr>
        <w:widowControl w:val="0"/>
        <w:shd w:val="clear" w:color="auto" w:fill="FFFFFF"/>
        <w:tabs>
          <w:tab w:val="left" w:pos="7875"/>
        </w:tabs>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14:anchorId="7E7E46BE" wp14:editId="4D6CD548">
            <wp:extent cx="514350" cy="5619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561975"/>
                    </a:xfrm>
                    <a:prstGeom prst="rect">
                      <a:avLst/>
                    </a:prstGeom>
                    <a:noFill/>
                    <a:ln>
                      <a:noFill/>
                    </a:ln>
                  </pic:spPr>
                </pic:pic>
              </a:graphicData>
            </a:graphic>
          </wp:inline>
        </w:drawing>
      </w:r>
    </w:p>
    <w:p w:rsidR="007D18BC" w:rsidRPr="004962DD" w:rsidRDefault="007D18BC" w:rsidP="007D18BC">
      <w:pPr>
        <w:widowControl w:val="0"/>
        <w:shd w:val="clear" w:color="auto" w:fill="FFFFFF"/>
        <w:tabs>
          <w:tab w:val="left" w:leader="underscore" w:pos="1795"/>
        </w:tabs>
        <w:spacing w:after="0" w:line="240" w:lineRule="auto"/>
        <w:jc w:val="center"/>
        <w:rPr>
          <w:rFonts w:ascii="Times New Roman" w:hAnsi="Times New Roman"/>
          <w:b/>
          <w:sz w:val="24"/>
          <w:szCs w:val="24"/>
        </w:rPr>
      </w:pPr>
      <w:r w:rsidRPr="004962DD">
        <w:rPr>
          <w:rFonts w:ascii="Times New Roman" w:hAnsi="Times New Roman"/>
          <w:b/>
          <w:sz w:val="24"/>
          <w:szCs w:val="24"/>
        </w:rPr>
        <w:t>СОВЕТ ДЕПУТАТОВ БУЛГАКОВСКОГО СЕЛЬСКОГО ПОСЕЛЕНИЯ</w:t>
      </w:r>
    </w:p>
    <w:p w:rsidR="007D18BC" w:rsidRPr="004962DD" w:rsidRDefault="007D18BC" w:rsidP="007D18BC">
      <w:pPr>
        <w:widowControl w:val="0"/>
        <w:shd w:val="clear" w:color="auto" w:fill="FFFFFF"/>
        <w:tabs>
          <w:tab w:val="left" w:leader="underscore" w:pos="1795"/>
        </w:tabs>
        <w:spacing w:after="0" w:line="240" w:lineRule="auto"/>
        <w:jc w:val="center"/>
        <w:rPr>
          <w:rFonts w:ascii="Times New Roman" w:hAnsi="Times New Roman"/>
          <w:b/>
          <w:sz w:val="24"/>
          <w:szCs w:val="24"/>
        </w:rPr>
      </w:pPr>
      <w:r w:rsidRPr="004962DD">
        <w:rPr>
          <w:rFonts w:ascii="Times New Roman" w:hAnsi="Times New Roman"/>
          <w:b/>
          <w:sz w:val="24"/>
          <w:szCs w:val="24"/>
        </w:rPr>
        <w:t xml:space="preserve">ДУХОВЩИНСКОГО РАЙОНА СМОЛЕНСКОЙ ОБЛАСТИ </w:t>
      </w:r>
    </w:p>
    <w:p w:rsidR="007D18BC" w:rsidRPr="007C186D" w:rsidRDefault="007D18BC" w:rsidP="007D18BC">
      <w:pPr>
        <w:widowControl w:val="0"/>
        <w:shd w:val="clear" w:color="auto" w:fill="FFFFFF"/>
        <w:tabs>
          <w:tab w:val="left" w:leader="underscore" w:pos="1795"/>
        </w:tabs>
        <w:spacing w:before="149" w:after="0" w:line="240" w:lineRule="auto"/>
        <w:jc w:val="center"/>
        <w:rPr>
          <w:rFonts w:ascii="Times New Roman" w:hAnsi="Times New Roman"/>
          <w:b/>
          <w:sz w:val="24"/>
          <w:szCs w:val="24"/>
        </w:rPr>
      </w:pPr>
      <w:r w:rsidRPr="007C186D">
        <w:rPr>
          <w:rFonts w:ascii="Times New Roman" w:hAnsi="Times New Roman"/>
          <w:b/>
          <w:sz w:val="24"/>
          <w:szCs w:val="24"/>
        </w:rPr>
        <w:t xml:space="preserve">РЕШЕНИЕ </w:t>
      </w:r>
    </w:p>
    <w:p w:rsidR="004806DA" w:rsidRPr="004806DA" w:rsidRDefault="004806DA" w:rsidP="004806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о</w:t>
      </w:r>
      <w:r w:rsidRPr="004806DA">
        <w:rPr>
          <w:rFonts w:ascii="Times New Roman" w:hAnsi="Times New Roman"/>
          <w:sz w:val="24"/>
          <w:szCs w:val="24"/>
        </w:rPr>
        <w:t xml:space="preserve">т   23.09.2022        </w:t>
      </w:r>
      <w:r>
        <w:rPr>
          <w:rFonts w:ascii="Times New Roman" w:hAnsi="Times New Roman"/>
          <w:sz w:val="24"/>
          <w:szCs w:val="24"/>
        </w:rPr>
        <w:t xml:space="preserve">          </w:t>
      </w:r>
      <w:r w:rsidRPr="004806DA">
        <w:rPr>
          <w:rFonts w:ascii="Times New Roman" w:hAnsi="Times New Roman"/>
          <w:sz w:val="24"/>
          <w:szCs w:val="24"/>
        </w:rPr>
        <w:t xml:space="preserve">                                 № 13</w:t>
      </w:r>
    </w:p>
    <w:tbl>
      <w:tblPr>
        <w:tblW w:w="0" w:type="auto"/>
        <w:tblLook w:val="01E0" w:firstRow="1" w:lastRow="1" w:firstColumn="1" w:lastColumn="1" w:noHBand="0" w:noVBand="0"/>
      </w:tblPr>
      <w:tblGrid>
        <w:gridCol w:w="5148"/>
        <w:gridCol w:w="4786"/>
      </w:tblGrid>
      <w:tr w:rsidR="004806DA" w:rsidRPr="004806DA" w:rsidTr="006043A0">
        <w:tc>
          <w:tcPr>
            <w:tcW w:w="5148" w:type="dxa"/>
            <w:hideMark/>
          </w:tcPr>
          <w:p w:rsidR="004806DA" w:rsidRPr="004806DA" w:rsidRDefault="004806DA" w:rsidP="004806DA">
            <w:pPr>
              <w:spacing w:after="0" w:line="240" w:lineRule="auto"/>
              <w:jc w:val="both"/>
              <w:rPr>
                <w:rFonts w:ascii="Times New Roman" w:eastAsia="Calibri" w:hAnsi="Times New Roman"/>
                <w:sz w:val="24"/>
                <w:szCs w:val="24"/>
              </w:rPr>
            </w:pPr>
            <w:r w:rsidRPr="004806DA">
              <w:rPr>
                <w:rFonts w:ascii="Times New Roman" w:hAnsi="Times New Roman"/>
                <w:sz w:val="24"/>
                <w:szCs w:val="24"/>
              </w:rPr>
              <w:t xml:space="preserve">Отчет Главы муниципального образования Булгаковского сельского поселения Духовщинского района Смоленской области </w:t>
            </w:r>
            <w:r w:rsidRPr="004806DA">
              <w:rPr>
                <w:rFonts w:ascii="Times New Roman" w:hAnsi="Times New Roman"/>
                <w:sz w:val="24"/>
                <w:szCs w:val="24"/>
              </w:rPr>
              <w:lastRenderedPageBreak/>
              <w:t xml:space="preserve">Т.И. </w:t>
            </w:r>
            <w:proofErr w:type="spellStart"/>
            <w:r w:rsidRPr="004806DA">
              <w:rPr>
                <w:rFonts w:ascii="Times New Roman" w:hAnsi="Times New Roman"/>
                <w:sz w:val="24"/>
                <w:szCs w:val="24"/>
              </w:rPr>
              <w:t>Сазанковой</w:t>
            </w:r>
            <w:proofErr w:type="spellEnd"/>
            <w:r w:rsidRPr="004806DA">
              <w:rPr>
                <w:rFonts w:ascii="Times New Roman" w:hAnsi="Times New Roman"/>
                <w:sz w:val="24"/>
                <w:szCs w:val="24"/>
              </w:rPr>
              <w:t xml:space="preserve"> о результатах своей деятельности, деятельности Администрации Булгаковского сельского поселения Духовщинского района Смоленской области за 2021 год</w:t>
            </w:r>
          </w:p>
        </w:tc>
        <w:tc>
          <w:tcPr>
            <w:tcW w:w="4786" w:type="dxa"/>
          </w:tcPr>
          <w:p w:rsidR="004806DA" w:rsidRPr="004806DA" w:rsidRDefault="004806DA" w:rsidP="006043A0">
            <w:pPr>
              <w:spacing w:after="0" w:line="240" w:lineRule="auto"/>
              <w:rPr>
                <w:rFonts w:ascii="Times New Roman" w:eastAsia="Calibri" w:hAnsi="Times New Roman"/>
                <w:b/>
                <w:sz w:val="24"/>
                <w:szCs w:val="24"/>
              </w:rPr>
            </w:pPr>
          </w:p>
        </w:tc>
      </w:tr>
    </w:tbl>
    <w:p w:rsidR="00DA4572" w:rsidRDefault="004806DA" w:rsidP="004806DA">
      <w:pPr>
        <w:widowControl w:val="0"/>
        <w:autoSpaceDE w:val="0"/>
        <w:autoSpaceDN w:val="0"/>
        <w:adjustRightInd w:val="0"/>
        <w:spacing w:after="0" w:line="240" w:lineRule="auto"/>
        <w:jc w:val="both"/>
        <w:rPr>
          <w:rFonts w:ascii="Times New Roman" w:hAnsi="Times New Roman"/>
          <w:sz w:val="24"/>
          <w:szCs w:val="24"/>
        </w:rPr>
      </w:pPr>
      <w:r w:rsidRPr="004806DA">
        <w:rPr>
          <w:rFonts w:ascii="Times New Roman" w:hAnsi="Times New Roman"/>
          <w:sz w:val="24"/>
          <w:szCs w:val="24"/>
        </w:rPr>
        <w:lastRenderedPageBreak/>
        <w:t xml:space="preserve">      </w:t>
      </w:r>
    </w:p>
    <w:p w:rsidR="004806DA" w:rsidRPr="004806DA" w:rsidRDefault="004806DA" w:rsidP="00DA4572">
      <w:pPr>
        <w:widowControl w:val="0"/>
        <w:autoSpaceDE w:val="0"/>
        <w:autoSpaceDN w:val="0"/>
        <w:adjustRightInd w:val="0"/>
        <w:spacing w:after="0" w:line="240" w:lineRule="auto"/>
        <w:ind w:firstLine="708"/>
        <w:jc w:val="both"/>
        <w:rPr>
          <w:rFonts w:ascii="Times New Roman" w:hAnsi="Times New Roman"/>
          <w:sz w:val="24"/>
          <w:szCs w:val="24"/>
        </w:rPr>
      </w:pPr>
      <w:r w:rsidRPr="004806DA">
        <w:rPr>
          <w:rFonts w:ascii="Times New Roman" w:hAnsi="Times New Roman"/>
          <w:sz w:val="24"/>
          <w:szCs w:val="24"/>
        </w:rPr>
        <w:t xml:space="preserve">Заслушав и обсудив отчет Главы муниципального образования Булгаковского сельского поселения Духовщинского района Смоленской области Т.И. </w:t>
      </w:r>
      <w:proofErr w:type="spellStart"/>
      <w:r w:rsidRPr="004806DA">
        <w:rPr>
          <w:rFonts w:ascii="Times New Roman" w:hAnsi="Times New Roman"/>
          <w:sz w:val="24"/>
          <w:szCs w:val="24"/>
        </w:rPr>
        <w:t>Сазанковой</w:t>
      </w:r>
      <w:proofErr w:type="spellEnd"/>
      <w:r w:rsidRPr="004806DA">
        <w:rPr>
          <w:rFonts w:ascii="Times New Roman" w:hAnsi="Times New Roman"/>
          <w:sz w:val="24"/>
          <w:szCs w:val="24"/>
        </w:rPr>
        <w:t xml:space="preserve"> о результатах своей деятельности, деятельности Администрации Булгаковского сельского поселения Духовщинского района Смоленской области за 2021 год, Совет депутатов Булгаковского сельского поселения Духовщинского района Смоленской области </w:t>
      </w:r>
    </w:p>
    <w:p w:rsidR="004806DA" w:rsidRPr="004806DA" w:rsidRDefault="004806DA" w:rsidP="004806DA">
      <w:pPr>
        <w:widowControl w:val="0"/>
        <w:autoSpaceDE w:val="0"/>
        <w:autoSpaceDN w:val="0"/>
        <w:adjustRightInd w:val="0"/>
        <w:spacing w:after="0" w:line="240" w:lineRule="auto"/>
        <w:jc w:val="both"/>
        <w:rPr>
          <w:rFonts w:ascii="Times New Roman" w:hAnsi="Times New Roman"/>
          <w:sz w:val="24"/>
          <w:szCs w:val="24"/>
        </w:rPr>
      </w:pPr>
    </w:p>
    <w:p w:rsidR="004806DA" w:rsidRPr="004806DA" w:rsidRDefault="004806DA" w:rsidP="004806DA">
      <w:pPr>
        <w:widowControl w:val="0"/>
        <w:tabs>
          <w:tab w:val="left" w:pos="7080"/>
        </w:tabs>
        <w:autoSpaceDE w:val="0"/>
        <w:autoSpaceDN w:val="0"/>
        <w:adjustRightInd w:val="0"/>
        <w:spacing w:after="0" w:line="240" w:lineRule="auto"/>
        <w:jc w:val="both"/>
        <w:rPr>
          <w:rFonts w:ascii="Times New Roman" w:hAnsi="Times New Roman"/>
          <w:b/>
          <w:sz w:val="24"/>
          <w:szCs w:val="24"/>
        </w:rPr>
      </w:pPr>
      <w:r w:rsidRPr="004806DA">
        <w:rPr>
          <w:rFonts w:ascii="Times New Roman" w:hAnsi="Times New Roman"/>
          <w:sz w:val="24"/>
          <w:szCs w:val="24"/>
        </w:rPr>
        <w:t xml:space="preserve">            </w:t>
      </w:r>
      <w:r w:rsidRPr="004806DA">
        <w:rPr>
          <w:rFonts w:ascii="Times New Roman" w:hAnsi="Times New Roman"/>
          <w:b/>
          <w:sz w:val="24"/>
          <w:szCs w:val="24"/>
        </w:rPr>
        <w:t>РЕШИЛ:</w:t>
      </w:r>
    </w:p>
    <w:p w:rsidR="004806DA" w:rsidRPr="004806DA" w:rsidRDefault="004806DA" w:rsidP="004806DA">
      <w:pPr>
        <w:tabs>
          <w:tab w:val="left" w:pos="5970"/>
        </w:tabs>
        <w:autoSpaceDE w:val="0"/>
        <w:autoSpaceDN w:val="0"/>
        <w:adjustRightInd w:val="0"/>
        <w:spacing w:after="0" w:line="240" w:lineRule="auto"/>
        <w:jc w:val="both"/>
        <w:rPr>
          <w:rFonts w:ascii="Times New Roman" w:hAnsi="Times New Roman"/>
          <w:sz w:val="24"/>
          <w:szCs w:val="24"/>
        </w:rPr>
      </w:pPr>
      <w:r w:rsidRPr="004806DA">
        <w:rPr>
          <w:rFonts w:ascii="Times New Roman" w:hAnsi="Times New Roman"/>
          <w:sz w:val="24"/>
          <w:szCs w:val="24"/>
        </w:rPr>
        <w:t xml:space="preserve">     1. Утвердить отчет Главы муниципального образования Булгаковского сельского поселения Духовщинского района Смоленской области Т.И. </w:t>
      </w:r>
      <w:proofErr w:type="spellStart"/>
      <w:r w:rsidRPr="004806DA">
        <w:rPr>
          <w:rFonts w:ascii="Times New Roman" w:hAnsi="Times New Roman"/>
          <w:sz w:val="24"/>
          <w:szCs w:val="24"/>
        </w:rPr>
        <w:t>Сазанковой</w:t>
      </w:r>
      <w:proofErr w:type="spellEnd"/>
      <w:r w:rsidRPr="004806DA">
        <w:rPr>
          <w:rFonts w:ascii="Times New Roman" w:hAnsi="Times New Roman"/>
          <w:sz w:val="24"/>
          <w:szCs w:val="24"/>
        </w:rPr>
        <w:t xml:space="preserve"> о результатах своей деятельности, деятельности Администрации Булгаковского сельского поселения Духовщинского района Смоленской области за 2021 год.</w:t>
      </w:r>
    </w:p>
    <w:p w:rsidR="004806DA" w:rsidRPr="004806DA" w:rsidRDefault="004806DA" w:rsidP="004806DA">
      <w:pPr>
        <w:tabs>
          <w:tab w:val="left" w:pos="5970"/>
        </w:tabs>
        <w:autoSpaceDE w:val="0"/>
        <w:autoSpaceDN w:val="0"/>
        <w:adjustRightInd w:val="0"/>
        <w:spacing w:after="0" w:line="240" w:lineRule="auto"/>
        <w:jc w:val="both"/>
        <w:rPr>
          <w:rFonts w:ascii="Times New Roman" w:hAnsi="Times New Roman"/>
          <w:color w:val="000000"/>
          <w:sz w:val="24"/>
          <w:szCs w:val="24"/>
        </w:rPr>
      </w:pPr>
      <w:r w:rsidRPr="004806DA">
        <w:rPr>
          <w:rFonts w:ascii="Times New Roman" w:hAnsi="Times New Roman"/>
          <w:sz w:val="24"/>
          <w:szCs w:val="24"/>
        </w:rPr>
        <w:t xml:space="preserve">     2. Признать деятельность Главы муниципального образования Булгаковского сельского поселения Духовщинского района Смоленской области Т.И. </w:t>
      </w:r>
      <w:proofErr w:type="spellStart"/>
      <w:r w:rsidRPr="004806DA">
        <w:rPr>
          <w:rFonts w:ascii="Times New Roman" w:hAnsi="Times New Roman"/>
          <w:sz w:val="24"/>
          <w:szCs w:val="24"/>
        </w:rPr>
        <w:t>Сазанковой</w:t>
      </w:r>
      <w:proofErr w:type="spellEnd"/>
      <w:r w:rsidRPr="004806DA">
        <w:rPr>
          <w:rFonts w:ascii="Times New Roman" w:hAnsi="Times New Roman"/>
          <w:sz w:val="24"/>
          <w:szCs w:val="24"/>
        </w:rPr>
        <w:t xml:space="preserve"> за 2021 год, </w:t>
      </w:r>
      <w:r w:rsidRPr="004806DA">
        <w:rPr>
          <w:rFonts w:ascii="Times New Roman" w:hAnsi="Times New Roman"/>
          <w:color w:val="000000"/>
          <w:sz w:val="24"/>
          <w:szCs w:val="24"/>
        </w:rPr>
        <w:t>удовлетворительной.       </w:t>
      </w:r>
    </w:p>
    <w:p w:rsidR="004806DA" w:rsidRPr="004806DA" w:rsidRDefault="004806DA" w:rsidP="004806DA">
      <w:pPr>
        <w:tabs>
          <w:tab w:val="left" w:pos="5970"/>
        </w:tabs>
        <w:autoSpaceDE w:val="0"/>
        <w:autoSpaceDN w:val="0"/>
        <w:adjustRightInd w:val="0"/>
        <w:spacing w:after="0" w:line="240" w:lineRule="auto"/>
        <w:jc w:val="both"/>
        <w:rPr>
          <w:rFonts w:ascii="Times New Roman" w:hAnsi="Times New Roman"/>
          <w:i/>
          <w:sz w:val="24"/>
          <w:szCs w:val="24"/>
          <w:vertAlign w:val="superscript"/>
        </w:rPr>
      </w:pPr>
      <w:r w:rsidRPr="004806DA">
        <w:rPr>
          <w:rFonts w:ascii="Times New Roman" w:hAnsi="Times New Roman"/>
          <w:sz w:val="24"/>
          <w:szCs w:val="24"/>
        </w:rPr>
        <w:t xml:space="preserve">     3</w:t>
      </w:r>
      <w:r w:rsidRPr="004806DA">
        <w:rPr>
          <w:rFonts w:ascii="Times New Roman" w:hAnsi="Times New Roman"/>
          <w:color w:val="000000"/>
          <w:sz w:val="24"/>
          <w:szCs w:val="24"/>
        </w:rPr>
        <w:t>. </w:t>
      </w:r>
      <w:r w:rsidRPr="004806DA">
        <w:rPr>
          <w:rFonts w:ascii="Times New Roman" w:hAnsi="Times New Roman"/>
          <w:sz w:val="24"/>
          <w:szCs w:val="24"/>
        </w:rPr>
        <w:t>Опубликовать настоящее решение в муниципальном вестнике «</w:t>
      </w:r>
      <w:proofErr w:type="spellStart"/>
      <w:r w:rsidRPr="004806DA">
        <w:rPr>
          <w:rFonts w:ascii="Times New Roman" w:hAnsi="Times New Roman"/>
          <w:sz w:val="24"/>
          <w:szCs w:val="24"/>
        </w:rPr>
        <w:t>Булгаковские</w:t>
      </w:r>
      <w:proofErr w:type="spellEnd"/>
      <w:r w:rsidRPr="004806DA">
        <w:rPr>
          <w:rFonts w:ascii="Times New Roman" w:hAnsi="Times New Roman"/>
          <w:sz w:val="24"/>
          <w:szCs w:val="24"/>
        </w:rPr>
        <w:t xml:space="preserve"> вести», разместить на официальном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w:t>
      </w:r>
      <w:hyperlink r:id="rId9" w:history="1">
        <w:r w:rsidRPr="004806DA">
          <w:rPr>
            <w:rStyle w:val="a7"/>
            <w:rFonts w:ascii="Times New Roman" w:hAnsi="Times New Roman"/>
            <w:sz w:val="24"/>
            <w:szCs w:val="24"/>
          </w:rPr>
          <w:t>http://bulgakovo.admin-smolensk.ru</w:t>
        </w:r>
      </w:hyperlink>
      <w:r w:rsidRPr="004806DA">
        <w:rPr>
          <w:rFonts w:ascii="Times New Roman" w:hAnsi="Times New Roman"/>
          <w:sz w:val="24"/>
          <w:szCs w:val="24"/>
        </w:rPr>
        <w:t>/.</w:t>
      </w:r>
    </w:p>
    <w:p w:rsidR="00534A57" w:rsidRDefault="004806DA" w:rsidP="00534A57">
      <w:pPr>
        <w:tabs>
          <w:tab w:val="left" w:pos="5970"/>
        </w:tabs>
        <w:autoSpaceDE w:val="0"/>
        <w:autoSpaceDN w:val="0"/>
        <w:adjustRightInd w:val="0"/>
        <w:spacing w:after="0" w:line="240" w:lineRule="auto"/>
        <w:jc w:val="both"/>
        <w:rPr>
          <w:rFonts w:ascii="Times New Roman" w:hAnsi="Times New Roman"/>
          <w:sz w:val="24"/>
          <w:szCs w:val="24"/>
        </w:rPr>
      </w:pPr>
      <w:r w:rsidRPr="004806DA">
        <w:rPr>
          <w:rFonts w:ascii="Times New Roman" w:hAnsi="Times New Roman"/>
          <w:sz w:val="24"/>
          <w:szCs w:val="24"/>
        </w:rPr>
        <w:t xml:space="preserve"> </w:t>
      </w:r>
    </w:p>
    <w:p w:rsidR="004806DA" w:rsidRPr="004806DA" w:rsidRDefault="004806DA" w:rsidP="00534A57">
      <w:pPr>
        <w:tabs>
          <w:tab w:val="left" w:pos="5970"/>
        </w:tabs>
        <w:autoSpaceDE w:val="0"/>
        <w:autoSpaceDN w:val="0"/>
        <w:adjustRightInd w:val="0"/>
        <w:spacing w:after="0" w:line="240" w:lineRule="auto"/>
        <w:jc w:val="both"/>
        <w:rPr>
          <w:rFonts w:ascii="Times New Roman" w:hAnsi="Times New Roman"/>
          <w:sz w:val="24"/>
          <w:szCs w:val="24"/>
        </w:rPr>
      </w:pPr>
      <w:r w:rsidRPr="004806DA">
        <w:rPr>
          <w:rFonts w:ascii="Times New Roman" w:hAnsi="Times New Roman"/>
          <w:sz w:val="24"/>
          <w:szCs w:val="24"/>
        </w:rPr>
        <w:t>Глава муниципального образования</w:t>
      </w:r>
    </w:p>
    <w:p w:rsidR="004806DA" w:rsidRPr="004806DA" w:rsidRDefault="004806DA" w:rsidP="004806DA">
      <w:pPr>
        <w:tabs>
          <w:tab w:val="left" w:pos="5970"/>
        </w:tabs>
        <w:autoSpaceDE w:val="0"/>
        <w:autoSpaceDN w:val="0"/>
        <w:adjustRightInd w:val="0"/>
        <w:spacing w:after="0" w:line="240" w:lineRule="auto"/>
        <w:rPr>
          <w:rFonts w:ascii="Times New Roman" w:hAnsi="Times New Roman"/>
          <w:sz w:val="24"/>
          <w:szCs w:val="24"/>
        </w:rPr>
      </w:pPr>
      <w:r w:rsidRPr="004806DA">
        <w:rPr>
          <w:rFonts w:ascii="Times New Roman" w:hAnsi="Times New Roman"/>
          <w:sz w:val="24"/>
          <w:szCs w:val="24"/>
        </w:rPr>
        <w:t>Булгаковского сельского поселения</w:t>
      </w:r>
    </w:p>
    <w:p w:rsidR="004806DA" w:rsidRPr="004806DA" w:rsidRDefault="004806DA" w:rsidP="004806DA">
      <w:pPr>
        <w:tabs>
          <w:tab w:val="left" w:pos="5970"/>
        </w:tabs>
        <w:autoSpaceDE w:val="0"/>
        <w:autoSpaceDN w:val="0"/>
        <w:adjustRightInd w:val="0"/>
        <w:spacing w:after="0" w:line="240" w:lineRule="auto"/>
        <w:rPr>
          <w:rFonts w:ascii="Times New Roman" w:hAnsi="Times New Roman"/>
          <w:sz w:val="24"/>
          <w:szCs w:val="24"/>
        </w:rPr>
      </w:pPr>
      <w:r w:rsidRPr="004806DA">
        <w:rPr>
          <w:rFonts w:ascii="Times New Roman" w:hAnsi="Times New Roman"/>
          <w:sz w:val="24"/>
          <w:szCs w:val="24"/>
        </w:rPr>
        <w:t xml:space="preserve">Духовщинского района Смоленской области                                    </w:t>
      </w:r>
      <w:proofErr w:type="spellStart"/>
      <w:r w:rsidRPr="004806DA">
        <w:rPr>
          <w:rFonts w:ascii="Times New Roman" w:hAnsi="Times New Roman"/>
          <w:sz w:val="24"/>
          <w:szCs w:val="24"/>
        </w:rPr>
        <w:t>Т.И.Сазанкова</w:t>
      </w:r>
      <w:proofErr w:type="spellEnd"/>
    </w:p>
    <w:p w:rsidR="00534A57" w:rsidRDefault="00534A57" w:rsidP="006043A0">
      <w:pPr>
        <w:spacing w:after="0" w:line="240" w:lineRule="auto"/>
        <w:jc w:val="center"/>
        <w:rPr>
          <w:rFonts w:ascii="Times New Roman" w:hAnsi="Times New Roman"/>
          <w:b/>
          <w:bCs/>
          <w:sz w:val="24"/>
          <w:szCs w:val="24"/>
        </w:rPr>
      </w:pPr>
    </w:p>
    <w:p w:rsidR="006043A0" w:rsidRPr="006043A0" w:rsidRDefault="006043A0" w:rsidP="006043A0">
      <w:pPr>
        <w:spacing w:after="0" w:line="240" w:lineRule="auto"/>
        <w:jc w:val="center"/>
        <w:rPr>
          <w:rFonts w:ascii="Times New Roman" w:hAnsi="Times New Roman"/>
          <w:b/>
          <w:bCs/>
          <w:sz w:val="24"/>
          <w:szCs w:val="24"/>
        </w:rPr>
      </w:pPr>
      <w:r w:rsidRPr="006043A0">
        <w:rPr>
          <w:rFonts w:ascii="Times New Roman" w:hAnsi="Times New Roman"/>
          <w:b/>
          <w:bCs/>
          <w:sz w:val="24"/>
          <w:szCs w:val="24"/>
        </w:rPr>
        <w:t xml:space="preserve">ОТЧЕТ          </w:t>
      </w:r>
    </w:p>
    <w:p w:rsidR="006043A0" w:rsidRPr="006043A0" w:rsidRDefault="006043A0" w:rsidP="006043A0">
      <w:pPr>
        <w:spacing w:after="0" w:line="240" w:lineRule="auto"/>
        <w:jc w:val="center"/>
        <w:rPr>
          <w:rFonts w:ascii="Times New Roman" w:hAnsi="Times New Roman"/>
          <w:b/>
          <w:bCs/>
          <w:sz w:val="24"/>
          <w:szCs w:val="24"/>
        </w:rPr>
      </w:pPr>
      <w:r w:rsidRPr="006043A0">
        <w:rPr>
          <w:rFonts w:ascii="Times New Roman" w:hAnsi="Times New Roman"/>
          <w:b/>
          <w:bCs/>
          <w:sz w:val="24"/>
          <w:szCs w:val="24"/>
        </w:rPr>
        <w:t>Главы муниципального образования о результатах своей деятельности, деятельности Администрации Булгаковского сельского поселения Духовщинского района Смоленской области</w:t>
      </w:r>
      <w:r>
        <w:rPr>
          <w:rFonts w:ascii="Times New Roman" w:hAnsi="Times New Roman"/>
          <w:b/>
          <w:bCs/>
          <w:sz w:val="24"/>
          <w:szCs w:val="24"/>
        </w:rPr>
        <w:t xml:space="preserve"> </w:t>
      </w:r>
      <w:r w:rsidRPr="006043A0">
        <w:rPr>
          <w:rFonts w:ascii="Times New Roman" w:hAnsi="Times New Roman"/>
          <w:b/>
          <w:bCs/>
          <w:sz w:val="24"/>
          <w:szCs w:val="24"/>
        </w:rPr>
        <w:t>за 2021 год</w:t>
      </w:r>
    </w:p>
    <w:p w:rsidR="006043A0" w:rsidRPr="006043A0" w:rsidRDefault="006043A0" w:rsidP="00534A57">
      <w:pPr>
        <w:spacing w:after="0"/>
        <w:jc w:val="center"/>
        <w:rPr>
          <w:rFonts w:ascii="Times New Roman" w:hAnsi="Times New Roman"/>
          <w:b/>
          <w:sz w:val="24"/>
          <w:szCs w:val="24"/>
        </w:rPr>
      </w:pPr>
      <w:r w:rsidRPr="006043A0">
        <w:rPr>
          <w:rFonts w:ascii="Times New Roman" w:hAnsi="Times New Roman"/>
          <w:b/>
          <w:sz w:val="24"/>
          <w:szCs w:val="24"/>
        </w:rPr>
        <w:t>Уважаемые депутаты, жители поселения!</w:t>
      </w:r>
    </w:p>
    <w:p w:rsidR="006043A0" w:rsidRPr="006043A0" w:rsidRDefault="006043A0" w:rsidP="00534A57">
      <w:pPr>
        <w:spacing w:after="0" w:line="240" w:lineRule="auto"/>
        <w:ind w:firstLine="567"/>
        <w:jc w:val="both"/>
        <w:rPr>
          <w:rFonts w:ascii="Times New Roman" w:hAnsi="Times New Roman"/>
          <w:sz w:val="24"/>
          <w:szCs w:val="24"/>
        </w:rPr>
      </w:pPr>
      <w:r w:rsidRPr="006043A0">
        <w:rPr>
          <w:rFonts w:ascii="Times New Roman" w:hAnsi="Times New Roman"/>
          <w:sz w:val="24"/>
          <w:szCs w:val="24"/>
        </w:rPr>
        <w:t xml:space="preserve"> На ежегодном отчете перед населением о работе администрации поселения мы с Вами оцениваем достигнутые результаты, выявляем существующие проблемы и определяем основные задачи и направления нашей деятельности на предстоящий период. Основные вопросы, которые всегда затрагивались в отчете администрации за прошедший период — это исполнение бюджета по доходам и расходам, исполнение полномочий по решению вопросов местного значения. Прозрачность работы администрации в соответствии с требованиями законодательства отражается на официальном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w:t>
      </w:r>
      <w:hyperlink r:id="rId10" w:history="1">
        <w:r w:rsidRPr="006043A0">
          <w:rPr>
            <w:rStyle w:val="a7"/>
            <w:rFonts w:ascii="Times New Roman" w:hAnsi="Times New Roman"/>
            <w:sz w:val="24"/>
            <w:szCs w:val="24"/>
          </w:rPr>
          <w:t>http://bulgakovo.admin-smolensk.ru</w:t>
        </w:r>
      </w:hyperlink>
      <w:r w:rsidRPr="006043A0">
        <w:rPr>
          <w:rFonts w:ascii="Times New Roman" w:hAnsi="Times New Roman"/>
          <w:sz w:val="24"/>
          <w:szCs w:val="24"/>
        </w:rPr>
        <w:t>/.</w:t>
      </w:r>
    </w:p>
    <w:p w:rsidR="006043A0" w:rsidRPr="002C6AFB" w:rsidRDefault="00015D14" w:rsidP="00015D14">
      <w:pPr>
        <w:spacing w:after="0" w:line="240" w:lineRule="auto"/>
        <w:ind w:firstLine="567"/>
        <w:jc w:val="both"/>
        <w:rPr>
          <w:rFonts w:ascii="Times New Roman" w:hAnsi="Times New Roman"/>
          <w:sz w:val="24"/>
          <w:szCs w:val="24"/>
        </w:rPr>
      </w:pPr>
      <w:r>
        <w:rPr>
          <w:rFonts w:ascii="Times New Roman" w:hAnsi="Times New Roman"/>
          <w:sz w:val="24"/>
          <w:szCs w:val="24"/>
        </w:rPr>
        <w:t>П</w:t>
      </w:r>
      <w:r w:rsidR="006043A0" w:rsidRPr="002C6AFB">
        <w:rPr>
          <w:rFonts w:ascii="Times New Roman" w:hAnsi="Times New Roman"/>
          <w:sz w:val="24"/>
          <w:szCs w:val="24"/>
        </w:rPr>
        <w:t xml:space="preserve">редставляя свой отчет о работе администрации Булгаковского сельского поселения за 2021 год, постараюсь отразить основные моменты в деятельности администрации за прошедший год, обозначить существующие проблемные вопросы и пути их решения. </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xml:space="preserve">         Территория Булгаковского сельского поселения занимает площадь 852,32   км².  На территории сельского поселения расположено 79 населенных пунктов, из них </w:t>
      </w:r>
      <w:proofErr w:type="gramStart"/>
      <w:r w:rsidRPr="002C6AFB">
        <w:rPr>
          <w:rFonts w:ascii="Times New Roman" w:hAnsi="Times New Roman"/>
          <w:sz w:val="24"/>
          <w:szCs w:val="24"/>
        </w:rPr>
        <w:t>42  -</w:t>
      </w:r>
      <w:proofErr w:type="gramEnd"/>
      <w:r w:rsidRPr="002C6AFB">
        <w:rPr>
          <w:rFonts w:ascii="Times New Roman" w:hAnsi="Times New Roman"/>
          <w:sz w:val="24"/>
          <w:szCs w:val="24"/>
        </w:rPr>
        <w:t xml:space="preserve">  действующих. В 404 хозяйствах зарегистрировано 1183 человека. Трудоспособное население в возрасте от 18 лет и до пенсионного возраста составляет 426 человек, из них работающих -  270 человек, 156 человек безработных, студентов - 19 человека, детей до 18 лет – 53 человека, пенсионеров -  406 человек, что составляют 34,3 % от проживающего населения.  </w:t>
      </w:r>
      <w:proofErr w:type="gramStart"/>
      <w:r w:rsidRPr="002C6AFB">
        <w:rPr>
          <w:rFonts w:ascii="Times New Roman" w:hAnsi="Times New Roman"/>
          <w:sz w:val="24"/>
          <w:szCs w:val="24"/>
        </w:rPr>
        <w:t>За  отчетный</w:t>
      </w:r>
      <w:proofErr w:type="gramEnd"/>
      <w:r w:rsidRPr="002C6AFB">
        <w:rPr>
          <w:rFonts w:ascii="Times New Roman" w:hAnsi="Times New Roman"/>
          <w:sz w:val="24"/>
          <w:szCs w:val="24"/>
        </w:rPr>
        <w:t xml:space="preserve">  период   ушли из жизни 33 </w:t>
      </w:r>
      <w:r w:rsidRPr="002C6AFB">
        <w:rPr>
          <w:rFonts w:ascii="Times New Roman" w:hAnsi="Times New Roman"/>
          <w:sz w:val="24"/>
          <w:szCs w:val="24"/>
        </w:rPr>
        <w:lastRenderedPageBreak/>
        <w:t>человека, родилось  5  человек  (для сравнения  в 2020 году  соответственно – 27  и 6 человек).  Естественная убыль составила 28 человек.</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ab/>
        <w:t xml:space="preserve">В частном секторе на 01.01.2022 года содержится всего: КРС – 69 голов, в т. ч. коров – 58 голов, свиней – 47 голов, овцы, </w:t>
      </w:r>
      <w:proofErr w:type="gramStart"/>
      <w:r w:rsidRPr="002C6AFB">
        <w:rPr>
          <w:rFonts w:ascii="Times New Roman" w:hAnsi="Times New Roman"/>
          <w:sz w:val="24"/>
          <w:szCs w:val="24"/>
        </w:rPr>
        <w:t>козы  -</w:t>
      </w:r>
      <w:proofErr w:type="gramEnd"/>
      <w:r w:rsidRPr="002C6AFB">
        <w:rPr>
          <w:rFonts w:ascii="Times New Roman" w:hAnsi="Times New Roman"/>
          <w:sz w:val="24"/>
          <w:szCs w:val="24"/>
        </w:rPr>
        <w:t xml:space="preserve"> 81  голова,  птиц – 2464 головы,   пчел – 159 семьи. За последние годы наблюдается существенное повышение поголовья   скота и птицы в личных подсобных хозяйствах.     </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xml:space="preserve">На территории </w:t>
      </w:r>
      <w:proofErr w:type="gramStart"/>
      <w:r w:rsidRPr="002C6AFB">
        <w:rPr>
          <w:rFonts w:ascii="Times New Roman" w:hAnsi="Times New Roman"/>
          <w:sz w:val="24"/>
          <w:szCs w:val="24"/>
        </w:rPr>
        <w:t>поселения  производственный</w:t>
      </w:r>
      <w:proofErr w:type="gramEnd"/>
      <w:r w:rsidRPr="002C6AFB">
        <w:rPr>
          <w:rFonts w:ascii="Times New Roman" w:hAnsi="Times New Roman"/>
          <w:sz w:val="24"/>
          <w:szCs w:val="24"/>
        </w:rPr>
        <w:t xml:space="preserve"> потенциал составляют: в  д. </w:t>
      </w:r>
      <w:proofErr w:type="spellStart"/>
      <w:r w:rsidRPr="002C6AFB">
        <w:rPr>
          <w:rFonts w:ascii="Times New Roman" w:hAnsi="Times New Roman"/>
          <w:sz w:val="24"/>
          <w:szCs w:val="24"/>
        </w:rPr>
        <w:t>Зимец</w:t>
      </w:r>
      <w:proofErr w:type="spellEnd"/>
      <w:r w:rsidRPr="002C6AFB">
        <w:rPr>
          <w:rFonts w:ascii="Times New Roman" w:hAnsi="Times New Roman"/>
          <w:sz w:val="24"/>
          <w:szCs w:val="24"/>
        </w:rPr>
        <w:t xml:space="preserve">  - ИП «Розанов», ИП  «Рыжиков», ИП «</w:t>
      </w:r>
      <w:proofErr w:type="spellStart"/>
      <w:r w:rsidRPr="002C6AFB">
        <w:rPr>
          <w:rFonts w:ascii="Times New Roman" w:hAnsi="Times New Roman"/>
          <w:sz w:val="24"/>
          <w:szCs w:val="24"/>
        </w:rPr>
        <w:t>Черепенников</w:t>
      </w:r>
      <w:proofErr w:type="spellEnd"/>
      <w:r w:rsidRPr="002C6AFB">
        <w:rPr>
          <w:rFonts w:ascii="Times New Roman" w:hAnsi="Times New Roman"/>
          <w:sz w:val="24"/>
          <w:szCs w:val="24"/>
        </w:rPr>
        <w:t>» и    сельскохозяйственные предприятия   КФХ «</w:t>
      </w:r>
      <w:proofErr w:type="spellStart"/>
      <w:r w:rsidRPr="002C6AFB">
        <w:rPr>
          <w:rFonts w:ascii="Times New Roman" w:hAnsi="Times New Roman"/>
          <w:sz w:val="24"/>
          <w:szCs w:val="24"/>
        </w:rPr>
        <w:t>Мамченков</w:t>
      </w:r>
      <w:proofErr w:type="spellEnd"/>
      <w:r w:rsidRPr="002C6AFB">
        <w:rPr>
          <w:rFonts w:ascii="Times New Roman" w:hAnsi="Times New Roman"/>
          <w:sz w:val="24"/>
          <w:szCs w:val="24"/>
        </w:rPr>
        <w:t xml:space="preserve"> С.Ф.», КФХ «</w:t>
      </w:r>
      <w:proofErr w:type="spellStart"/>
      <w:r w:rsidRPr="002C6AFB">
        <w:rPr>
          <w:rFonts w:ascii="Times New Roman" w:hAnsi="Times New Roman"/>
          <w:sz w:val="24"/>
          <w:szCs w:val="24"/>
        </w:rPr>
        <w:t>Долотовский</w:t>
      </w:r>
      <w:proofErr w:type="spellEnd"/>
      <w:r w:rsidRPr="002C6AFB">
        <w:rPr>
          <w:rFonts w:ascii="Times New Roman" w:hAnsi="Times New Roman"/>
          <w:sz w:val="24"/>
          <w:szCs w:val="24"/>
        </w:rPr>
        <w:t xml:space="preserve"> Е.А.»,  в  д. Булгаково  -  ООО «Булгаково»,  ИП «Сидоренкова», в д. Большое </w:t>
      </w:r>
      <w:proofErr w:type="spellStart"/>
      <w:r w:rsidRPr="002C6AFB">
        <w:rPr>
          <w:rFonts w:ascii="Times New Roman" w:hAnsi="Times New Roman"/>
          <w:sz w:val="24"/>
          <w:szCs w:val="24"/>
        </w:rPr>
        <w:t>Береснево</w:t>
      </w:r>
      <w:proofErr w:type="spellEnd"/>
      <w:r w:rsidRPr="002C6AFB">
        <w:rPr>
          <w:rFonts w:ascii="Times New Roman" w:hAnsi="Times New Roman"/>
          <w:sz w:val="24"/>
          <w:szCs w:val="24"/>
        </w:rPr>
        <w:t xml:space="preserve"> – ИП «Курышев Ю.В.», ИП «Житников А.Г.», в д. </w:t>
      </w:r>
      <w:proofErr w:type="spellStart"/>
      <w:r w:rsidRPr="002C6AFB">
        <w:rPr>
          <w:rFonts w:ascii="Times New Roman" w:hAnsi="Times New Roman"/>
          <w:sz w:val="24"/>
          <w:szCs w:val="24"/>
        </w:rPr>
        <w:t>Замаличье</w:t>
      </w:r>
      <w:proofErr w:type="spellEnd"/>
      <w:r w:rsidRPr="002C6AFB">
        <w:rPr>
          <w:rFonts w:ascii="Times New Roman" w:hAnsi="Times New Roman"/>
          <w:sz w:val="24"/>
          <w:szCs w:val="24"/>
        </w:rPr>
        <w:t xml:space="preserve"> – ООО «Смоленская </w:t>
      </w:r>
      <w:proofErr w:type="spellStart"/>
      <w:r w:rsidRPr="002C6AFB">
        <w:rPr>
          <w:rFonts w:ascii="Times New Roman" w:hAnsi="Times New Roman"/>
          <w:sz w:val="24"/>
          <w:szCs w:val="24"/>
        </w:rPr>
        <w:t>агрокомпания</w:t>
      </w:r>
      <w:proofErr w:type="spellEnd"/>
      <w:r w:rsidRPr="002C6AFB">
        <w:rPr>
          <w:rFonts w:ascii="Times New Roman" w:hAnsi="Times New Roman"/>
          <w:sz w:val="24"/>
          <w:szCs w:val="24"/>
        </w:rPr>
        <w:t>», ИП «</w:t>
      </w:r>
      <w:proofErr w:type="spellStart"/>
      <w:r w:rsidRPr="002C6AFB">
        <w:rPr>
          <w:rFonts w:ascii="Times New Roman" w:hAnsi="Times New Roman"/>
          <w:sz w:val="24"/>
          <w:szCs w:val="24"/>
        </w:rPr>
        <w:t>Черненков</w:t>
      </w:r>
      <w:proofErr w:type="spellEnd"/>
      <w:r w:rsidRPr="002C6AFB">
        <w:rPr>
          <w:rFonts w:ascii="Times New Roman" w:hAnsi="Times New Roman"/>
          <w:sz w:val="24"/>
          <w:szCs w:val="24"/>
        </w:rPr>
        <w:t xml:space="preserve"> Н.В.».</w:t>
      </w:r>
    </w:p>
    <w:p w:rsidR="006043A0" w:rsidRPr="002C6AFB" w:rsidRDefault="006043A0" w:rsidP="002C6AFB">
      <w:pPr>
        <w:spacing w:after="0" w:line="240" w:lineRule="auto"/>
        <w:jc w:val="both"/>
        <w:rPr>
          <w:rFonts w:ascii="Times New Roman" w:hAnsi="Times New Roman"/>
          <w:b/>
          <w:bCs/>
          <w:sz w:val="24"/>
          <w:szCs w:val="24"/>
          <w:u w:val="single"/>
        </w:rPr>
      </w:pPr>
      <w:r w:rsidRPr="002C6AFB">
        <w:rPr>
          <w:rFonts w:ascii="Times New Roman" w:hAnsi="Times New Roman"/>
          <w:b/>
          <w:bCs/>
          <w:sz w:val="24"/>
          <w:szCs w:val="24"/>
          <w:u w:val="single"/>
        </w:rPr>
        <w:t>Формирование, утверждение и исполнение бюджета.</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ab/>
        <w:t xml:space="preserve">Первой и основной составляющей развития поселения является обеспеченность финансами, для этого ежегодно формируется бюджет поселения. Формирование проводится в соответствии с Бюджетным кодексом и Положением о бюджетном процессе поселения.      </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ab/>
        <w:t xml:space="preserve">В 2021 году </w:t>
      </w:r>
      <w:r w:rsidRPr="002C6AFB">
        <w:rPr>
          <w:rFonts w:ascii="Times New Roman" w:hAnsi="Times New Roman"/>
          <w:b/>
          <w:sz w:val="24"/>
          <w:szCs w:val="24"/>
        </w:rPr>
        <w:t xml:space="preserve">доходы </w:t>
      </w:r>
      <w:r w:rsidRPr="002C6AFB">
        <w:rPr>
          <w:rFonts w:ascii="Times New Roman" w:hAnsi="Times New Roman"/>
          <w:sz w:val="24"/>
          <w:szCs w:val="24"/>
        </w:rPr>
        <w:t xml:space="preserve">бюджета поселения составили </w:t>
      </w:r>
      <w:r w:rsidRPr="002C6AFB">
        <w:rPr>
          <w:rFonts w:ascii="Times New Roman" w:hAnsi="Times New Roman"/>
          <w:b/>
          <w:sz w:val="24"/>
          <w:szCs w:val="24"/>
        </w:rPr>
        <w:t>11 675 937,02 рублей</w:t>
      </w:r>
      <w:r w:rsidRPr="002C6AFB">
        <w:rPr>
          <w:rFonts w:ascii="Times New Roman" w:hAnsi="Times New Roman"/>
          <w:sz w:val="24"/>
          <w:szCs w:val="24"/>
        </w:rPr>
        <w:t>.</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ab/>
        <w:t>В целом структура доходной части бюджета поселения выглядит следующим образом:</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xml:space="preserve">- собственные доходы и налоги составляют – 783 653,85 руб., </w:t>
      </w:r>
    </w:p>
    <w:p w:rsidR="006043A0" w:rsidRPr="002C6AFB" w:rsidRDefault="006043A0" w:rsidP="002C6AFB">
      <w:pPr>
        <w:spacing w:after="0" w:line="240" w:lineRule="auto"/>
        <w:jc w:val="both"/>
        <w:rPr>
          <w:rFonts w:ascii="Times New Roman" w:hAnsi="Times New Roman"/>
          <w:iCs/>
          <w:sz w:val="24"/>
          <w:szCs w:val="24"/>
        </w:rPr>
      </w:pPr>
      <w:r w:rsidRPr="002C6AFB">
        <w:rPr>
          <w:rFonts w:ascii="Times New Roman" w:hAnsi="Times New Roman"/>
          <w:iCs/>
          <w:sz w:val="24"/>
          <w:szCs w:val="24"/>
        </w:rPr>
        <w:t xml:space="preserve">- акцизы - 3 467 367,47 руб.,  </w:t>
      </w:r>
    </w:p>
    <w:p w:rsidR="006043A0" w:rsidRPr="002C6AFB" w:rsidRDefault="006043A0" w:rsidP="002C6AFB">
      <w:pPr>
        <w:spacing w:after="0" w:line="240" w:lineRule="auto"/>
        <w:jc w:val="both"/>
        <w:rPr>
          <w:rFonts w:ascii="Times New Roman" w:hAnsi="Times New Roman"/>
          <w:iCs/>
          <w:sz w:val="24"/>
          <w:szCs w:val="24"/>
        </w:rPr>
      </w:pPr>
      <w:r w:rsidRPr="002C6AFB">
        <w:rPr>
          <w:rFonts w:ascii="Times New Roman" w:hAnsi="Times New Roman"/>
          <w:sz w:val="24"/>
          <w:szCs w:val="24"/>
        </w:rPr>
        <w:t xml:space="preserve">-  </w:t>
      </w:r>
      <w:r w:rsidRPr="002C6AFB">
        <w:rPr>
          <w:rFonts w:ascii="Times New Roman" w:hAnsi="Times New Roman"/>
          <w:iCs/>
          <w:sz w:val="24"/>
          <w:szCs w:val="24"/>
        </w:rPr>
        <w:t xml:space="preserve">дотация на выравнивание — 4 415 700,00 руб.,  </w:t>
      </w:r>
    </w:p>
    <w:p w:rsidR="006043A0" w:rsidRPr="002C6AFB" w:rsidRDefault="006043A0" w:rsidP="002C6AFB">
      <w:pPr>
        <w:spacing w:after="0" w:line="240" w:lineRule="auto"/>
        <w:jc w:val="both"/>
        <w:rPr>
          <w:rFonts w:ascii="Times New Roman" w:hAnsi="Times New Roman"/>
          <w:iCs/>
          <w:sz w:val="24"/>
          <w:szCs w:val="24"/>
        </w:rPr>
      </w:pPr>
      <w:r w:rsidRPr="002C6AFB">
        <w:rPr>
          <w:rFonts w:ascii="Times New Roman" w:hAnsi="Times New Roman"/>
          <w:iCs/>
          <w:sz w:val="24"/>
          <w:szCs w:val="24"/>
        </w:rPr>
        <w:t>- субсидии – 2 928 115,17 руб.,</w:t>
      </w:r>
    </w:p>
    <w:p w:rsidR="006043A0" w:rsidRPr="002C6AFB" w:rsidRDefault="006043A0" w:rsidP="002C6AFB">
      <w:pPr>
        <w:spacing w:after="0" w:line="240" w:lineRule="auto"/>
        <w:jc w:val="both"/>
        <w:rPr>
          <w:rFonts w:ascii="Times New Roman" w:hAnsi="Times New Roman"/>
          <w:iCs/>
          <w:sz w:val="24"/>
          <w:szCs w:val="24"/>
        </w:rPr>
      </w:pPr>
      <w:r w:rsidRPr="002C6AFB">
        <w:rPr>
          <w:rFonts w:ascii="Times New Roman" w:hAnsi="Times New Roman"/>
          <w:iCs/>
          <w:sz w:val="24"/>
          <w:szCs w:val="24"/>
        </w:rPr>
        <w:t xml:space="preserve"> -  объем средств, направленны</w:t>
      </w:r>
      <w:r w:rsidR="002C6AFB">
        <w:rPr>
          <w:rFonts w:ascii="Times New Roman" w:hAnsi="Times New Roman"/>
          <w:iCs/>
          <w:sz w:val="24"/>
          <w:szCs w:val="24"/>
        </w:rPr>
        <w:t xml:space="preserve">х в поселение в виде </w:t>
      </w:r>
      <w:proofErr w:type="gramStart"/>
      <w:r w:rsidR="002C6AFB">
        <w:rPr>
          <w:rFonts w:ascii="Times New Roman" w:hAnsi="Times New Roman"/>
          <w:iCs/>
          <w:sz w:val="24"/>
          <w:szCs w:val="24"/>
        </w:rPr>
        <w:t>субвенций</w:t>
      </w:r>
      <w:proofErr w:type="gramEnd"/>
      <w:r w:rsidR="002C6AFB">
        <w:rPr>
          <w:rFonts w:ascii="Times New Roman" w:hAnsi="Times New Roman"/>
          <w:iCs/>
          <w:sz w:val="24"/>
          <w:szCs w:val="24"/>
        </w:rPr>
        <w:t xml:space="preserve"> </w:t>
      </w:r>
      <w:r w:rsidRPr="002C6AFB">
        <w:rPr>
          <w:rFonts w:ascii="Times New Roman" w:hAnsi="Times New Roman"/>
          <w:iCs/>
          <w:sz w:val="24"/>
          <w:szCs w:val="24"/>
        </w:rPr>
        <w:t>предусмотренных на выполнение государственных полномочий по первичному воинскому учету— 81 100,00 руб.</w:t>
      </w:r>
    </w:p>
    <w:p w:rsidR="006043A0" w:rsidRPr="002C6AFB" w:rsidRDefault="006043A0" w:rsidP="00015D14">
      <w:pPr>
        <w:spacing w:after="0" w:line="240" w:lineRule="auto"/>
        <w:ind w:firstLine="708"/>
        <w:jc w:val="both"/>
        <w:rPr>
          <w:rFonts w:ascii="Times New Roman" w:hAnsi="Times New Roman"/>
          <w:sz w:val="24"/>
          <w:szCs w:val="24"/>
        </w:rPr>
      </w:pPr>
      <w:r w:rsidRPr="002C6AFB">
        <w:rPr>
          <w:rFonts w:ascii="Times New Roman" w:hAnsi="Times New Roman"/>
          <w:sz w:val="24"/>
          <w:szCs w:val="24"/>
        </w:rPr>
        <w:t xml:space="preserve">В </w:t>
      </w:r>
      <w:r w:rsidR="00015D14">
        <w:rPr>
          <w:rFonts w:ascii="Times New Roman" w:hAnsi="Times New Roman"/>
          <w:sz w:val="24"/>
          <w:szCs w:val="24"/>
        </w:rPr>
        <w:t>2021</w:t>
      </w:r>
      <w:r w:rsidRPr="002C6AFB">
        <w:rPr>
          <w:rFonts w:ascii="Times New Roman" w:hAnsi="Times New Roman"/>
          <w:sz w:val="24"/>
          <w:szCs w:val="24"/>
        </w:rPr>
        <w:t xml:space="preserve"> году незначительно снизился объем местных налогов (земельный налог и налог на имущество).  </w:t>
      </w:r>
    </w:p>
    <w:p w:rsidR="006043A0" w:rsidRPr="002C6AFB" w:rsidRDefault="00015D14" w:rsidP="00015D14">
      <w:pPr>
        <w:spacing w:after="0" w:line="240" w:lineRule="auto"/>
        <w:ind w:firstLine="708"/>
        <w:jc w:val="both"/>
        <w:rPr>
          <w:rFonts w:ascii="Times New Roman" w:hAnsi="Times New Roman"/>
          <w:sz w:val="24"/>
          <w:szCs w:val="24"/>
        </w:rPr>
      </w:pPr>
      <w:r>
        <w:rPr>
          <w:rFonts w:ascii="Times New Roman" w:hAnsi="Times New Roman"/>
          <w:sz w:val="24"/>
          <w:szCs w:val="24"/>
        </w:rPr>
        <w:t xml:space="preserve">Собственные </w:t>
      </w:r>
      <w:r w:rsidR="006043A0" w:rsidRPr="002C6AFB">
        <w:rPr>
          <w:rFonts w:ascii="Times New Roman" w:hAnsi="Times New Roman"/>
          <w:sz w:val="24"/>
          <w:szCs w:val="24"/>
        </w:rPr>
        <w:t>доходы бюджета поселения в 2021 году составляют 783 653,85 руб., что составляет 6.7% от суммы всего бюджета.  Исполнение бюджета по доходам за 2021 год составило –100,1% (2020 год -  101,4 %).</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xml:space="preserve">          В целях повышения уровня собираемости налогов на территории поселения проводится разъяснительная работа с населением по регистрации права собственности на имущество граждан и работа с недобросовестными налогоплательщиками по понуждению   к уплате </w:t>
      </w:r>
      <w:proofErr w:type="gramStart"/>
      <w:r w:rsidRPr="002C6AFB">
        <w:rPr>
          <w:rFonts w:ascii="Times New Roman" w:hAnsi="Times New Roman"/>
          <w:sz w:val="24"/>
          <w:szCs w:val="24"/>
        </w:rPr>
        <w:t>задолженности  по</w:t>
      </w:r>
      <w:proofErr w:type="gramEnd"/>
      <w:r w:rsidRPr="002C6AFB">
        <w:rPr>
          <w:rFonts w:ascii="Times New Roman" w:hAnsi="Times New Roman"/>
          <w:sz w:val="24"/>
          <w:szCs w:val="24"/>
        </w:rPr>
        <w:t xml:space="preserve">  налогам и  сборам.  И в текущем году эта работа будет продолжена и усилена в части придания гласности и общественного порицания злостных неплательщиков.</w:t>
      </w:r>
    </w:p>
    <w:p w:rsidR="006043A0" w:rsidRPr="002C6AFB" w:rsidRDefault="006043A0" w:rsidP="00015D14">
      <w:pPr>
        <w:spacing w:after="0" w:line="240" w:lineRule="auto"/>
        <w:ind w:firstLine="708"/>
        <w:jc w:val="both"/>
        <w:rPr>
          <w:rFonts w:ascii="Times New Roman" w:hAnsi="Times New Roman"/>
          <w:sz w:val="24"/>
          <w:szCs w:val="24"/>
        </w:rPr>
      </w:pPr>
      <w:r w:rsidRPr="002C6AFB">
        <w:rPr>
          <w:rFonts w:ascii="Times New Roman" w:hAnsi="Times New Roman"/>
          <w:sz w:val="24"/>
          <w:szCs w:val="24"/>
        </w:rPr>
        <w:t xml:space="preserve">Подводя итоги исполнения доходной части бюджета 2021 года, должна подчеркнуть, что бюджет поселения в последние годы не является высоко дотационным. Это означает, что благодаря работе Администрации поселении увеличилась доля собственных доходов в бюджете поселения, которые направляются на решение очень важных социально-значимых проблем. Поэтому повышение уровня собираемости налогов, позволит поселению получить дополнительные средства на эти цели. В связи с этим Администрация поселения очень принципиально и конкретно подходит к анализу задолженности по налогам каждого жителя поселения, именно поэтому </w:t>
      </w:r>
      <w:proofErr w:type="gramStart"/>
      <w:r w:rsidRPr="002C6AFB">
        <w:rPr>
          <w:rFonts w:ascii="Times New Roman" w:hAnsi="Times New Roman"/>
          <w:sz w:val="24"/>
          <w:szCs w:val="24"/>
        </w:rPr>
        <w:t>каждый  должен</w:t>
      </w:r>
      <w:proofErr w:type="gramEnd"/>
      <w:r w:rsidRPr="002C6AFB">
        <w:rPr>
          <w:rFonts w:ascii="Times New Roman" w:hAnsi="Times New Roman"/>
          <w:sz w:val="24"/>
          <w:szCs w:val="24"/>
        </w:rPr>
        <w:t xml:space="preserve"> сверить свои платежные извещения в налоговой инспекции и привести в соответствие свои платежи.</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ab/>
      </w:r>
      <w:r w:rsidRPr="002C6AFB">
        <w:rPr>
          <w:rFonts w:ascii="Times New Roman" w:hAnsi="Times New Roman"/>
          <w:b/>
          <w:sz w:val="24"/>
          <w:szCs w:val="24"/>
        </w:rPr>
        <w:t>Расходы</w:t>
      </w:r>
      <w:r w:rsidR="002C6AFB">
        <w:rPr>
          <w:rFonts w:ascii="Times New Roman" w:hAnsi="Times New Roman"/>
          <w:sz w:val="24"/>
          <w:szCs w:val="24"/>
        </w:rPr>
        <w:t xml:space="preserve"> бюджета за 2021 год составили </w:t>
      </w:r>
      <w:r w:rsidRPr="002C6AFB">
        <w:rPr>
          <w:rFonts w:ascii="Times New Roman" w:hAnsi="Times New Roman"/>
          <w:b/>
          <w:sz w:val="24"/>
          <w:szCs w:val="24"/>
        </w:rPr>
        <w:t>10 993 886,31 руб.</w:t>
      </w:r>
      <w:r w:rsidRPr="002C6AFB">
        <w:rPr>
          <w:rFonts w:ascii="Times New Roman" w:hAnsi="Times New Roman"/>
          <w:sz w:val="24"/>
          <w:szCs w:val="24"/>
        </w:rPr>
        <w:t xml:space="preserve"> </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из них:</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общегосударственные вопросы</w:t>
      </w:r>
      <w:r w:rsidR="002C6AFB">
        <w:rPr>
          <w:rFonts w:ascii="Times New Roman" w:hAnsi="Times New Roman"/>
          <w:sz w:val="24"/>
          <w:szCs w:val="24"/>
        </w:rPr>
        <w:t xml:space="preserve"> </w:t>
      </w:r>
      <w:r w:rsidRPr="002C6AFB">
        <w:rPr>
          <w:rFonts w:ascii="Times New Roman" w:hAnsi="Times New Roman"/>
          <w:sz w:val="24"/>
          <w:szCs w:val="24"/>
        </w:rPr>
        <w:t>(деятельность администрации, содержание имущества)</w:t>
      </w:r>
      <w:r w:rsidR="002C6AFB">
        <w:rPr>
          <w:rFonts w:ascii="Times New Roman" w:hAnsi="Times New Roman"/>
          <w:sz w:val="24"/>
          <w:szCs w:val="24"/>
        </w:rPr>
        <w:t xml:space="preserve"> – </w:t>
      </w:r>
      <w:r w:rsidRPr="002C6AFB">
        <w:rPr>
          <w:rFonts w:ascii="Times New Roman" w:hAnsi="Times New Roman"/>
          <w:b/>
          <w:sz w:val="24"/>
          <w:szCs w:val="24"/>
        </w:rPr>
        <w:t>3 992 281,04</w:t>
      </w:r>
      <w:r w:rsidRPr="002C6AFB">
        <w:rPr>
          <w:rFonts w:ascii="Times New Roman" w:hAnsi="Times New Roman"/>
          <w:sz w:val="24"/>
          <w:szCs w:val="24"/>
        </w:rPr>
        <w:t xml:space="preserve"> руб.,</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xml:space="preserve">- расходы на национальную оборону (содержание военно-учетного стола) – </w:t>
      </w:r>
      <w:r w:rsidRPr="002C6AFB">
        <w:rPr>
          <w:rFonts w:ascii="Times New Roman" w:hAnsi="Times New Roman"/>
          <w:b/>
          <w:sz w:val="24"/>
          <w:szCs w:val="24"/>
        </w:rPr>
        <w:t>81 100,00</w:t>
      </w:r>
      <w:r w:rsidRPr="002C6AFB">
        <w:rPr>
          <w:rFonts w:ascii="Times New Roman" w:hAnsi="Times New Roman"/>
          <w:sz w:val="24"/>
          <w:szCs w:val="24"/>
        </w:rPr>
        <w:t xml:space="preserve"> руб.,</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расходы на национальную</w:t>
      </w:r>
      <w:r w:rsidR="002C6AFB">
        <w:rPr>
          <w:rFonts w:ascii="Times New Roman" w:hAnsi="Times New Roman"/>
          <w:sz w:val="24"/>
          <w:szCs w:val="24"/>
        </w:rPr>
        <w:t xml:space="preserve"> экономику (дорожное хозяйство)</w:t>
      </w:r>
      <w:r w:rsidRPr="002C6AFB">
        <w:rPr>
          <w:rFonts w:ascii="Times New Roman" w:hAnsi="Times New Roman"/>
          <w:sz w:val="24"/>
          <w:szCs w:val="24"/>
        </w:rPr>
        <w:t xml:space="preserve"> -  </w:t>
      </w:r>
      <w:r w:rsidRPr="002C6AFB">
        <w:rPr>
          <w:rFonts w:ascii="Times New Roman" w:hAnsi="Times New Roman"/>
          <w:b/>
          <w:sz w:val="24"/>
          <w:szCs w:val="24"/>
        </w:rPr>
        <w:t xml:space="preserve">2 891 814,18 </w:t>
      </w:r>
      <w:r w:rsidRPr="002C6AFB">
        <w:rPr>
          <w:rFonts w:ascii="Times New Roman" w:hAnsi="Times New Roman"/>
          <w:sz w:val="24"/>
          <w:szCs w:val="24"/>
        </w:rPr>
        <w:t>руб.,</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ab/>
        <w:t xml:space="preserve">в том числе: </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595 550,66 (услуги по очистке дорог от снега),</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96 699,10 (исправление профиля улично-дорожной сети),</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243 600,00 (</w:t>
      </w:r>
      <w:proofErr w:type="spellStart"/>
      <w:r w:rsidRPr="002C6AFB">
        <w:rPr>
          <w:rFonts w:ascii="Times New Roman" w:hAnsi="Times New Roman"/>
          <w:sz w:val="24"/>
          <w:szCs w:val="24"/>
        </w:rPr>
        <w:t>грейдерование</w:t>
      </w:r>
      <w:proofErr w:type="spellEnd"/>
      <w:r w:rsidRPr="002C6AFB">
        <w:rPr>
          <w:rFonts w:ascii="Times New Roman" w:hAnsi="Times New Roman"/>
          <w:sz w:val="24"/>
          <w:szCs w:val="24"/>
        </w:rPr>
        <w:t xml:space="preserve"> улично-дорожной сети),</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750 000,00 (оплата за электроэнергию по освещению улиц),</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lastRenderedPageBreak/>
        <w:t>588 457,22 (услуги по отсыпке улично-дорожной сети),</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12 400,00 (</w:t>
      </w:r>
      <w:proofErr w:type="spellStart"/>
      <w:r w:rsidRPr="002C6AFB">
        <w:rPr>
          <w:rFonts w:ascii="Times New Roman" w:hAnsi="Times New Roman"/>
          <w:sz w:val="24"/>
          <w:szCs w:val="24"/>
        </w:rPr>
        <w:t>обкашивание</w:t>
      </w:r>
      <w:proofErr w:type="spellEnd"/>
      <w:r w:rsidRPr="002C6AFB">
        <w:rPr>
          <w:rFonts w:ascii="Times New Roman" w:hAnsi="Times New Roman"/>
          <w:sz w:val="24"/>
          <w:szCs w:val="24"/>
        </w:rPr>
        <w:t xml:space="preserve"> обочин улично-дорожной сети),</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59 056,80 (ремонт железобетонной трубы),</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102 898,80 (устройство подстилающего слоя песка улично-дорожной сети),</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233 194,80(устройство подъезда),</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xml:space="preserve">186 000,00 (кадастровые работы по </w:t>
      </w:r>
      <w:proofErr w:type="spellStart"/>
      <w:r w:rsidRPr="002C6AFB">
        <w:rPr>
          <w:rFonts w:ascii="Times New Roman" w:hAnsi="Times New Roman"/>
          <w:sz w:val="24"/>
          <w:szCs w:val="24"/>
        </w:rPr>
        <w:t>тех.инвентаризации</w:t>
      </w:r>
      <w:proofErr w:type="spellEnd"/>
      <w:r w:rsidRPr="002C6AFB">
        <w:rPr>
          <w:rFonts w:ascii="Times New Roman" w:hAnsi="Times New Roman"/>
          <w:sz w:val="24"/>
          <w:szCs w:val="24"/>
        </w:rPr>
        <w:t xml:space="preserve"> улично-дорожной сети)</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xml:space="preserve">23 956,80 (разравнивание </w:t>
      </w:r>
      <w:proofErr w:type="spellStart"/>
      <w:r w:rsidRPr="002C6AFB">
        <w:rPr>
          <w:rFonts w:ascii="Times New Roman" w:hAnsi="Times New Roman"/>
          <w:sz w:val="24"/>
          <w:szCs w:val="24"/>
        </w:rPr>
        <w:t>песч.грав.смеси</w:t>
      </w:r>
      <w:proofErr w:type="spellEnd"/>
      <w:r w:rsidRPr="002C6AFB">
        <w:rPr>
          <w:rFonts w:ascii="Times New Roman" w:hAnsi="Times New Roman"/>
          <w:sz w:val="24"/>
          <w:szCs w:val="24"/>
        </w:rPr>
        <w:t>).</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xml:space="preserve">- расходы на жилищно-коммунальное хозяйство </w:t>
      </w:r>
      <w:r w:rsidRPr="002C6AFB">
        <w:rPr>
          <w:rFonts w:ascii="Times New Roman" w:hAnsi="Times New Roman"/>
          <w:b/>
          <w:sz w:val="24"/>
          <w:szCs w:val="24"/>
        </w:rPr>
        <w:t>– 3 438 333,00 руб.</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ab/>
        <w:t>в том числе:</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149 845,36 (взносы кап. ремонт многоквартирных домов),</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xml:space="preserve">328 300,00 (покупка глубинных насосов для </w:t>
      </w:r>
      <w:proofErr w:type="spellStart"/>
      <w:r w:rsidRPr="002C6AFB">
        <w:rPr>
          <w:rFonts w:ascii="Times New Roman" w:hAnsi="Times New Roman"/>
          <w:sz w:val="24"/>
          <w:szCs w:val="24"/>
        </w:rPr>
        <w:t>артскважин</w:t>
      </w:r>
      <w:proofErr w:type="spellEnd"/>
      <w:r w:rsidRPr="002C6AFB">
        <w:rPr>
          <w:rFonts w:ascii="Times New Roman" w:hAnsi="Times New Roman"/>
          <w:sz w:val="24"/>
          <w:szCs w:val="24"/>
        </w:rPr>
        <w:t>),</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4 200,00 (покупка клапана для насоса),</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8 724,00 (услуги по исследованию качества воды),</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25 459,00 (услуги по телевизионному обследованию трубопровода водоснабжения),</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xml:space="preserve">8 846,00 (замена воздушного ввода на </w:t>
      </w:r>
      <w:proofErr w:type="spellStart"/>
      <w:r w:rsidRPr="002C6AFB">
        <w:rPr>
          <w:rFonts w:ascii="Times New Roman" w:hAnsi="Times New Roman"/>
          <w:sz w:val="24"/>
          <w:szCs w:val="24"/>
        </w:rPr>
        <w:t>артскважине</w:t>
      </w:r>
      <w:proofErr w:type="spellEnd"/>
      <w:r w:rsidRPr="002C6AFB">
        <w:rPr>
          <w:rFonts w:ascii="Times New Roman" w:hAnsi="Times New Roman"/>
          <w:sz w:val="24"/>
          <w:szCs w:val="24"/>
        </w:rPr>
        <w:t>),</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xml:space="preserve">38 304,00 (услуги по технологическому присоединению </w:t>
      </w:r>
      <w:proofErr w:type="spellStart"/>
      <w:r w:rsidRPr="002C6AFB">
        <w:rPr>
          <w:rFonts w:ascii="Times New Roman" w:hAnsi="Times New Roman"/>
          <w:sz w:val="24"/>
          <w:szCs w:val="24"/>
        </w:rPr>
        <w:t>артскважины</w:t>
      </w:r>
      <w:proofErr w:type="spellEnd"/>
      <w:r w:rsidRPr="002C6AFB">
        <w:rPr>
          <w:rFonts w:ascii="Times New Roman" w:hAnsi="Times New Roman"/>
          <w:sz w:val="24"/>
          <w:szCs w:val="24"/>
        </w:rPr>
        <w:t>),</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20 898,30 (услуги по то газового оборудования),</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48 000,00 (услуги по экспертизе смет на капитальный ремонт систем водоснабжения),</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2 800 768,60 (капитальный ремонт систем водоснабжения).</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xml:space="preserve">- расходы по благоустройству территории сельского поселения – </w:t>
      </w:r>
      <w:r w:rsidRPr="002C6AFB">
        <w:rPr>
          <w:rFonts w:ascii="Times New Roman" w:hAnsi="Times New Roman"/>
          <w:b/>
          <w:sz w:val="24"/>
          <w:szCs w:val="24"/>
        </w:rPr>
        <w:t>231 805,07 руб</w:t>
      </w:r>
      <w:r w:rsidRPr="002C6AFB">
        <w:rPr>
          <w:rFonts w:ascii="Times New Roman" w:hAnsi="Times New Roman"/>
          <w:sz w:val="24"/>
          <w:szCs w:val="24"/>
        </w:rPr>
        <w:t>.</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xml:space="preserve"> </w:t>
      </w:r>
      <w:r w:rsidR="00015D14">
        <w:rPr>
          <w:rFonts w:ascii="Times New Roman" w:hAnsi="Times New Roman"/>
          <w:sz w:val="24"/>
          <w:szCs w:val="24"/>
        </w:rPr>
        <w:tab/>
      </w:r>
      <w:r w:rsidRPr="002C6AFB">
        <w:rPr>
          <w:rFonts w:ascii="Times New Roman" w:hAnsi="Times New Roman"/>
          <w:sz w:val="24"/>
          <w:szCs w:val="24"/>
        </w:rPr>
        <w:t>в том числе:</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xml:space="preserve">136 805,97 (уличное освещение: 29 956,90 расходные материалы, 55 979,07 </w:t>
      </w:r>
      <w:proofErr w:type="spellStart"/>
      <w:r w:rsidRPr="002C6AFB">
        <w:rPr>
          <w:rFonts w:ascii="Times New Roman" w:hAnsi="Times New Roman"/>
          <w:sz w:val="24"/>
          <w:szCs w:val="24"/>
        </w:rPr>
        <w:t>тех.обслуживание</w:t>
      </w:r>
      <w:proofErr w:type="spellEnd"/>
      <w:r w:rsidRPr="002C6AFB">
        <w:rPr>
          <w:rFonts w:ascii="Times New Roman" w:hAnsi="Times New Roman"/>
          <w:sz w:val="24"/>
          <w:szCs w:val="24"/>
        </w:rPr>
        <w:t>, 50 870,00 услуги по технологическому присоединению),</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ab/>
        <w:t>95 000,00 (строительство детских игровых площадок).</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xml:space="preserve">- расходы на социальную политику – </w:t>
      </w:r>
      <w:r w:rsidRPr="002C6AFB">
        <w:rPr>
          <w:rFonts w:ascii="Times New Roman" w:hAnsi="Times New Roman"/>
          <w:b/>
          <w:sz w:val="24"/>
          <w:szCs w:val="24"/>
        </w:rPr>
        <w:t>275 957,16 руб.</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ab/>
        <w:t>в том числе:</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ab/>
        <w:t xml:space="preserve">доплата к пенсиям </w:t>
      </w:r>
      <w:r w:rsidR="002C6AFB">
        <w:rPr>
          <w:rFonts w:ascii="Times New Roman" w:hAnsi="Times New Roman"/>
          <w:sz w:val="24"/>
          <w:szCs w:val="24"/>
        </w:rPr>
        <w:t>муниципальных служащих</w:t>
      </w:r>
      <w:r w:rsidRPr="002C6AFB">
        <w:rPr>
          <w:rFonts w:ascii="Times New Roman" w:hAnsi="Times New Roman"/>
          <w:sz w:val="24"/>
          <w:szCs w:val="24"/>
        </w:rPr>
        <w:t xml:space="preserve"> - 275 957,16 руб.</w:t>
      </w:r>
    </w:p>
    <w:p w:rsidR="006043A0" w:rsidRPr="002C6AFB" w:rsidRDefault="006043A0" w:rsidP="002C6AFB">
      <w:pPr>
        <w:spacing w:after="0" w:line="240" w:lineRule="auto"/>
        <w:jc w:val="both"/>
        <w:rPr>
          <w:rFonts w:ascii="Times New Roman" w:hAnsi="Times New Roman"/>
          <w:b/>
          <w:sz w:val="24"/>
          <w:szCs w:val="24"/>
        </w:rPr>
      </w:pPr>
      <w:r w:rsidRPr="002C6AFB">
        <w:rPr>
          <w:rFonts w:ascii="Times New Roman" w:hAnsi="Times New Roman"/>
          <w:sz w:val="24"/>
          <w:szCs w:val="24"/>
        </w:rPr>
        <w:t xml:space="preserve">- другие общегосударственные вопросы (публикация информации в газете, подписка газет– </w:t>
      </w:r>
      <w:r w:rsidRPr="002C6AFB">
        <w:rPr>
          <w:rFonts w:ascii="Times New Roman" w:hAnsi="Times New Roman"/>
          <w:b/>
          <w:sz w:val="24"/>
          <w:szCs w:val="24"/>
        </w:rPr>
        <w:t>75 917,20 руб.</w:t>
      </w:r>
    </w:p>
    <w:p w:rsidR="006043A0" w:rsidRPr="002C6AFB" w:rsidRDefault="006043A0" w:rsidP="00015D14">
      <w:pPr>
        <w:spacing w:after="0" w:line="240" w:lineRule="auto"/>
        <w:ind w:firstLine="708"/>
        <w:jc w:val="both"/>
        <w:rPr>
          <w:rFonts w:ascii="Times New Roman" w:hAnsi="Times New Roman"/>
          <w:sz w:val="24"/>
          <w:szCs w:val="24"/>
        </w:rPr>
      </w:pPr>
      <w:r w:rsidRPr="002C6AFB">
        <w:rPr>
          <w:rFonts w:ascii="Times New Roman" w:hAnsi="Times New Roman"/>
          <w:sz w:val="24"/>
          <w:szCs w:val="24"/>
        </w:rPr>
        <w:t>Исполнение бюджета по расходам    за 2021 год составило – 94,3 %.</w:t>
      </w:r>
    </w:p>
    <w:p w:rsidR="006043A0" w:rsidRPr="002C6AFB" w:rsidRDefault="006043A0" w:rsidP="002C6AFB">
      <w:pPr>
        <w:spacing w:after="0" w:line="240" w:lineRule="auto"/>
        <w:jc w:val="both"/>
        <w:rPr>
          <w:rFonts w:ascii="Times New Roman" w:hAnsi="Times New Roman"/>
          <w:b/>
          <w:sz w:val="24"/>
          <w:szCs w:val="24"/>
        </w:rPr>
      </w:pPr>
      <w:r w:rsidRPr="002C6AFB">
        <w:rPr>
          <w:rFonts w:ascii="Times New Roman" w:hAnsi="Times New Roman"/>
          <w:b/>
          <w:sz w:val="24"/>
          <w:szCs w:val="24"/>
        </w:rPr>
        <w:t>Деятельность сотрудников Администрации</w:t>
      </w:r>
    </w:p>
    <w:p w:rsidR="006043A0" w:rsidRPr="002C6AFB" w:rsidRDefault="006043A0" w:rsidP="00015D14">
      <w:pPr>
        <w:spacing w:after="0" w:line="240" w:lineRule="auto"/>
        <w:ind w:firstLine="708"/>
        <w:jc w:val="both"/>
        <w:rPr>
          <w:rFonts w:ascii="Times New Roman" w:hAnsi="Times New Roman"/>
          <w:sz w:val="24"/>
          <w:szCs w:val="24"/>
        </w:rPr>
      </w:pPr>
      <w:r w:rsidRPr="002C6AFB">
        <w:rPr>
          <w:rFonts w:ascii="Times New Roman" w:hAnsi="Times New Roman"/>
          <w:sz w:val="24"/>
          <w:szCs w:val="24"/>
        </w:rPr>
        <w:t xml:space="preserve">Время и население требуют, чтобы сегодня менялись принципы работы законодательной, исполнительной, федеральной, региональной или муниципальной власти. И простому жителю не всегда интересны наши цифры, наша статистика и наши бумажные победы. Ему интересна его реальная жизнь, его дом, его семья, его дети, его зарплата, его здоровье, его двор, его школа, его безопасность. Именно на это должны быть направлены все действия власти. Людей не интересует, какая ветвь или уровень власти отвечает за эти проблемы. В каждой ситуации мы должны услышать человека. </w:t>
      </w:r>
    </w:p>
    <w:p w:rsidR="006043A0" w:rsidRPr="002C6AFB" w:rsidRDefault="006043A0" w:rsidP="00015D14">
      <w:pPr>
        <w:spacing w:after="0" w:line="240" w:lineRule="auto"/>
        <w:ind w:firstLine="708"/>
        <w:jc w:val="both"/>
        <w:rPr>
          <w:rFonts w:ascii="Times New Roman" w:hAnsi="Times New Roman"/>
          <w:sz w:val="24"/>
          <w:szCs w:val="24"/>
        </w:rPr>
      </w:pPr>
      <w:r w:rsidRPr="002C6AFB">
        <w:rPr>
          <w:rFonts w:ascii="Times New Roman" w:hAnsi="Times New Roman"/>
          <w:sz w:val="24"/>
          <w:szCs w:val="24"/>
        </w:rPr>
        <w:t xml:space="preserve">Первоочередная задача, которая стоит перед администрацией поселения – это решение вопросов местного значения и исполнение полномочий, </w:t>
      </w:r>
      <w:proofErr w:type="gramStart"/>
      <w:r w:rsidRPr="002C6AFB">
        <w:rPr>
          <w:rFonts w:ascii="Times New Roman" w:hAnsi="Times New Roman"/>
          <w:sz w:val="24"/>
          <w:szCs w:val="24"/>
        </w:rPr>
        <w:t>предусмотренных  Федеральным</w:t>
      </w:r>
      <w:proofErr w:type="gramEnd"/>
      <w:r w:rsidRPr="002C6AFB">
        <w:rPr>
          <w:rFonts w:ascii="Times New Roman" w:hAnsi="Times New Roman"/>
          <w:sz w:val="24"/>
          <w:szCs w:val="24"/>
        </w:rPr>
        <w:t xml:space="preserve">  законом № 131-ФЗ «Об  общих  принципах  организации  местного самоуправления в Российской Федерации», законами субъекта федерации и Уставом поселения. </w:t>
      </w:r>
    </w:p>
    <w:p w:rsidR="006043A0" w:rsidRPr="002C6AFB" w:rsidRDefault="006043A0" w:rsidP="00015D14">
      <w:pPr>
        <w:spacing w:after="0" w:line="240" w:lineRule="auto"/>
        <w:ind w:firstLine="708"/>
        <w:jc w:val="both"/>
        <w:rPr>
          <w:rFonts w:ascii="Times New Roman" w:hAnsi="Times New Roman"/>
          <w:sz w:val="24"/>
          <w:szCs w:val="24"/>
        </w:rPr>
      </w:pPr>
      <w:r w:rsidRPr="002C6AFB">
        <w:rPr>
          <w:rFonts w:ascii="Times New Roman" w:hAnsi="Times New Roman"/>
          <w:sz w:val="24"/>
          <w:szCs w:val="24"/>
        </w:rPr>
        <w:t>Эти полномочия осуществляются путем организации повседневной работы администрации поселения, подготовки нормативно-правовых документов, в том числе и проектов решений Совета депутатов поселения, проведения встреч с жителями, осуществления личного приема граждан Главой и специалистами администрации, рассмотрения письменных и устных обращений.</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w:t>
      </w:r>
      <w:r w:rsidRPr="002C6AFB">
        <w:rPr>
          <w:rFonts w:ascii="Times New Roman" w:hAnsi="Times New Roman"/>
          <w:sz w:val="24"/>
          <w:szCs w:val="24"/>
        </w:rPr>
        <w:tab/>
        <w:t xml:space="preserve">В целях оперативного информирования населения Администрации Булгаковского сельского поселения Духовщинского района Смоленской области в информационно-телекоммуникационной сети "Интернет" создан официальный сайт по адресу: </w:t>
      </w:r>
      <w:hyperlink r:id="rId11" w:history="1">
        <w:r w:rsidRPr="002C6AFB">
          <w:rPr>
            <w:rStyle w:val="a7"/>
            <w:rFonts w:ascii="Times New Roman" w:hAnsi="Times New Roman"/>
            <w:sz w:val="24"/>
            <w:szCs w:val="24"/>
          </w:rPr>
          <w:t>http://bulgakovo.admin-smolensk.ru/</w:t>
        </w:r>
      </w:hyperlink>
      <w:r w:rsidRPr="002C6AFB">
        <w:rPr>
          <w:rFonts w:ascii="Times New Roman" w:hAnsi="Times New Roman"/>
          <w:sz w:val="24"/>
          <w:szCs w:val="24"/>
        </w:rPr>
        <w:t>, где размещаются нормативные документы, график приема Главы. Информация сайта регулярно обновляется, что позволяет «держать в курсе» население, о тех событиях и мероприятиях, которые проводятся в поселении.</w:t>
      </w:r>
    </w:p>
    <w:p w:rsidR="006043A0" w:rsidRPr="002C6AFB" w:rsidRDefault="006043A0" w:rsidP="00015D14">
      <w:pPr>
        <w:spacing w:after="0" w:line="240" w:lineRule="auto"/>
        <w:ind w:firstLine="708"/>
        <w:jc w:val="both"/>
        <w:rPr>
          <w:rFonts w:ascii="Times New Roman" w:hAnsi="Times New Roman"/>
          <w:sz w:val="24"/>
          <w:szCs w:val="24"/>
        </w:rPr>
      </w:pPr>
      <w:r w:rsidRPr="002C6AFB">
        <w:rPr>
          <w:rFonts w:ascii="Times New Roman" w:hAnsi="Times New Roman"/>
          <w:sz w:val="24"/>
          <w:szCs w:val="24"/>
        </w:rPr>
        <w:lastRenderedPageBreak/>
        <w:t xml:space="preserve">Основное направление работы администрации в рамках осуществляемой социальной политики, прежде всего, это организация качественной работы с населением. Через обращения граждан как письменные, так и устные формируется и корректируется план осуществляемой как повседневной, так и долгосрочной работы администрации. </w:t>
      </w:r>
    </w:p>
    <w:p w:rsidR="006043A0" w:rsidRPr="002C6AFB" w:rsidRDefault="006043A0" w:rsidP="00015D14">
      <w:pPr>
        <w:spacing w:after="0" w:line="240" w:lineRule="auto"/>
        <w:ind w:firstLine="708"/>
        <w:jc w:val="both"/>
        <w:rPr>
          <w:rFonts w:ascii="Times New Roman" w:hAnsi="Times New Roman"/>
          <w:sz w:val="24"/>
          <w:szCs w:val="24"/>
        </w:rPr>
      </w:pPr>
      <w:r w:rsidRPr="002C6AFB">
        <w:rPr>
          <w:rFonts w:ascii="Times New Roman" w:hAnsi="Times New Roman"/>
          <w:sz w:val="24"/>
          <w:szCs w:val="24"/>
        </w:rPr>
        <w:t xml:space="preserve">Официально, за отчетный период, на личный прием к Главе поселения и работникам администрации обратилось по самым различным вопросам. 239 </w:t>
      </w:r>
      <w:proofErr w:type="gramStart"/>
      <w:r w:rsidRPr="002C6AFB">
        <w:rPr>
          <w:rFonts w:ascii="Times New Roman" w:hAnsi="Times New Roman"/>
          <w:sz w:val="24"/>
          <w:szCs w:val="24"/>
        </w:rPr>
        <w:t>человек  (</w:t>
      </w:r>
      <w:proofErr w:type="spellStart"/>
      <w:proofErr w:type="gramEnd"/>
      <w:r w:rsidRPr="002C6AFB">
        <w:rPr>
          <w:rFonts w:ascii="Times New Roman" w:hAnsi="Times New Roman"/>
          <w:sz w:val="24"/>
          <w:szCs w:val="24"/>
        </w:rPr>
        <w:t>справочно</w:t>
      </w:r>
      <w:proofErr w:type="spellEnd"/>
      <w:r w:rsidRPr="002C6AFB">
        <w:rPr>
          <w:rFonts w:ascii="Times New Roman" w:hAnsi="Times New Roman"/>
          <w:sz w:val="24"/>
          <w:szCs w:val="24"/>
        </w:rPr>
        <w:t xml:space="preserve">  за 2020  год – 256 человек). Данное снижение связано с распространением </w:t>
      </w:r>
      <w:proofErr w:type="spellStart"/>
      <w:r w:rsidRPr="002C6AFB">
        <w:rPr>
          <w:rFonts w:ascii="Times New Roman" w:hAnsi="Times New Roman"/>
          <w:sz w:val="24"/>
          <w:szCs w:val="24"/>
        </w:rPr>
        <w:t>коронавирусной</w:t>
      </w:r>
      <w:proofErr w:type="spellEnd"/>
      <w:r w:rsidRPr="002C6AFB">
        <w:rPr>
          <w:rFonts w:ascii="Times New Roman" w:hAnsi="Times New Roman"/>
          <w:sz w:val="24"/>
          <w:szCs w:val="24"/>
        </w:rPr>
        <w:t xml:space="preserve"> инфекции (COVID-19). В то же </w:t>
      </w:r>
      <w:proofErr w:type="gramStart"/>
      <w:r w:rsidRPr="002C6AFB">
        <w:rPr>
          <w:rFonts w:ascii="Times New Roman" w:hAnsi="Times New Roman"/>
          <w:sz w:val="24"/>
          <w:szCs w:val="24"/>
        </w:rPr>
        <w:t>время  увеличилось</w:t>
      </w:r>
      <w:proofErr w:type="gramEnd"/>
      <w:r w:rsidRPr="002C6AFB">
        <w:rPr>
          <w:rFonts w:ascii="Times New Roman" w:hAnsi="Times New Roman"/>
          <w:sz w:val="24"/>
          <w:szCs w:val="24"/>
        </w:rPr>
        <w:t xml:space="preserve"> количество обращений посредством сети «Интернет».  В основном это жизненные вопросы: запрос информации, выдача различных справок, характеристик, выписок из </w:t>
      </w:r>
      <w:proofErr w:type="spellStart"/>
      <w:r w:rsidRPr="002C6AFB">
        <w:rPr>
          <w:rFonts w:ascii="Times New Roman" w:hAnsi="Times New Roman"/>
          <w:sz w:val="24"/>
          <w:szCs w:val="24"/>
        </w:rPr>
        <w:t>похозяйственных</w:t>
      </w:r>
      <w:proofErr w:type="spellEnd"/>
      <w:r w:rsidRPr="002C6AFB">
        <w:rPr>
          <w:rFonts w:ascii="Times New Roman" w:hAnsi="Times New Roman"/>
          <w:sz w:val="24"/>
          <w:szCs w:val="24"/>
        </w:rPr>
        <w:t xml:space="preserve"> книг, оформление домовых книг при регистрации по месту жительства, заключение договоров аренды земельных участков,  договоров приватизации  жилых  помещений, уточнение и  присвоение  адресов земельных участков,  и  жилых  домов, проблемы жизнеобеспечения,  материального положения, увеличилось количество обращений в сфере землепользования, по вопросам газификации населенных пунктов и обращения с твердыми коммунальными отходами. </w:t>
      </w:r>
    </w:p>
    <w:p w:rsidR="006043A0" w:rsidRPr="002C6AFB" w:rsidRDefault="006043A0" w:rsidP="00DA4572">
      <w:pPr>
        <w:spacing w:after="0" w:line="240" w:lineRule="auto"/>
        <w:ind w:firstLine="708"/>
        <w:jc w:val="both"/>
        <w:rPr>
          <w:rFonts w:ascii="Times New Roman" w:hAnsi="Times New Roman"/>
          <w:sz w:val="24"/>
          <w:szCs w:val="24"/>
        </w:rPr>
      </w:pPr>
      <w:r w:rsidRPr="002C6AFB">
        <w:rPr>
          <w:rFonts w:ascii="Times New Roman" w:hAnsi="Times New Roman"/>
          <w:sz w:val="24"/>
          <w:szCs w:val="24"/>
        </w:rPr>
        <w:t>В своей работе аппарат администрации стремился к тому, чтобы ни одно обращение жителей не осталось без рассмотрения.</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xml:space="preserve">В течение года организовано </w:t>
      </w:r>
      <w:r w:rsidR="00CC5D18">
        <w:rPr>
          <w:rFonts w:ascii="Times New Roman" w:hAnsi="Times New Roman"/>
          <w:sz w:val="24"/>
          <w:szCs w:val="24"/>
        </w:rPr>
        <w:t xml:space="preserve">25 сходов с жителями поселения </w:t>
      </w:r>
      <w:r w:rsidRPr="002C6AFB">
        <w:rPr>
          <w:rFonts w:ascii="Times New Roman" w:hAnsi="Times New Roman"/>
          <w:sz w:val="24"/>
          <w:szCs w:val="24"/>
        </w:rPr>
        <w:t xml:space="preserve">по вопросам </w:t>
      </w:r>
      <w:proofErr w:type="gramStart"/>
      <w:r w:rsidRPr="002C6AFB">
        <w:rPr>
          <w:rFonts w:ascii="Times New Roman" w:hAnsi="Times New Roman"/>
          <w:sz w:val="24"/>
          <w:szCs w:val="24"/>
        </w:rPr>
        <w:t>выполнения  требований</w:t>
      </w:r>
      <w:proofErr w:type="gramEnd"/>
      <w:r w:rsidRPr="002C6AFB">
        <w:rPr>
          <w:rFonts w:ascii="Times New Roman" w:hAnsi="Times New Roman"/>
          <w:sz w:val="24"/>
          <w:szCs w:val="24"/>
        </w:rPr>
        <w:t xml:space="preserve"> пожарной  безопасности,  безопасности  людей на водных  объектах </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В рамках нормотворческой деятельности за отчетный период принято 56 постановлений, 41 распоряжение по основной деятельности, 34 распоряжения по административно-хозяйственной деятельности, 115 распоряжений по личному составу.</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xml:space="preserve">Представительным органом Булгаковского сельского поселения является Совет депутатов, в составе которого работает 10 человек, 9 из них - на непостоянной основе. За 2021 год проведено 7 заседаний. Принято 22 решения, основное направление которых - бюджет, налоги, </w:t>
      </w:r>
      <w:proofErr w:type="gramStart"/>
      <w:r w:rsidRPr="002C6AFB">
        <w:rPr>
          <w:rFonts w:ascii="Times New Roman" w:hAnsi="Times New Roman"/>
          <w:sz w:val="24"/>
          <w:szCs w:val="24"/>
        </w:rPr>
        <w:t>Устав  и</w:t>
      </w:r>
      <w:proofErr w:type="gramEnd"/>
      <w:r w:rsidRPr="002C6AFB">
        <w:rPr>
          <w:rFonts w:ascii="Times New Roman" w:hAnsi="Times New Roman"/>
          <w:sz w:val="24"/>
          <w:szCs w:val="24"/>
        </w:rPr>
        <w:t xml:space="preserve"> т.д.</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xml:space="preserve">Все нормативно-правовые документы обнародуются на </w:t>
      </w:r>
      <w:proofErr w:type="gramStart"/>
      <w:r w:rsidRPr="002C6AFB">
        <w:rPr>
          <w:rFonts w:ascii="Times New Roman" w:hAnsi="Times New Roman"/>
          <w:sz w:val="24"/>
          <w:szCs w:val="24"/>
        </w:rPr>
        <w:t>информационных  стендах</w:t>
      </w:r>
      <w:proofErr w:type="gramEnd"/>
      <w:r w:rsidRPr="002C6AFB">
        <w:rPr>
          <w:rFonts w:ascii="Times New Roman" w:hAnsi="Times New Roman"/>
          <w:sz w:val="24"/>
          <w:szCs w:val="24"/>
        </w:rPr>
        <w:t>, в библиотеках поселения, размещаются на официальном сайте, публикуются в официальном печатном издании  поселения - муниципальном  вестнике  «</w:t>
      </w:r>
      <w:proofErr w:type="spellStart"/>
      <w:r w:rsidRPr="002C6AFB">
        <w:rPr>
          <w:rFonts w:ascii="Times New Roman" w:hAnsi="Times New Roman"/>
          <w:sz w:val="24"/>
          <w:szCs w:val="24"/>
        </w:rPr>
        <w:t>Булгаковские</w:t>
      </w:r>
      <w:proofErr w:type="spellEnd"/>
      <w:r w:rsidRPr="002C6AFB">
        <w:rPr>
          <w:rFonts w:ascii="Times New Roman" w:hAnsi="Times New Roman"/>
          <w:sz w:val="24"/>
          <w:szCs w:val="24"/>
        </w:rPr>
        <w:t xml:space="preserve">  вести». </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Проекты НПА решений Совета депутатов, постановления администрации направляются в прокуратуру района для правовой экспертизы.       </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b/>
          <w:sz w:val="24"/>
          <w:szCs w:val="24"/>
        </w:rPr>
        <w:t>Участие в муниципальных программах</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ab/>
        <w:t xml:space="preserve">Работа Администрации </w:t>
      </w:r>
      <w:proofErr w:type="gramStart"/>
      <w:r w:rsidRPr="002C6AFB">
        <w:rPr>
          <w:rFonts w:ascii="Times New Roman" w:hAnsi="Times New Roman"/>
          <w:sz w:val="24"/>
          <w:szCs w:val="24"/>
        </w:rPr>
        <w:t>Булгаковского  сельского</w:t>
      </w:r>
      <w:proofErr w:type="gramEnd"/>
      <w:r w:rsidRPr="002C6AFB">
        <w:rPr>
          <w:rFonts w:ascii="Times New Roman" w:hAnsi="Times New Roman"/>
          <w:sz w:val="24"/>
          <w:szCs w:val="24"/>
        </w:rPr>
        <w:t xml:space="preserve">  поселения  в 2021 году   осуществлялась  в  соответствии  с муниципальными программами:</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xml:space="preserve">1.Создание условий для эффективного управления Булгаковского сельского </w:t>
      </w:r>
      <w:proofErr w:type="gramStart"/>
      <w:r w:rsidRPr="002C6AFB">
        <w:rPr>
          <w:rFonts w:ascii="Times New Roman" w:hAnsi="Times New Roman"/>
          <w:sz w:val="24"/>
          <w:szCs w:val="24"/>
        </w:rPr>
        <w:t>поселения  Духовщинского</w:t>
      </w:r>
      <w:proofErr w:type="gramEnd"/>
      <w:r w:rsidRPr="002C6AFB">
        <w:rPr>
          <w:rFonts w:ascii="Times New Roman" w:hAnsi="Times New Roman"/>
          <w:sz w:val="24"/>
          <w:szCs w:val="24"/>
        </w:rPr>
        <w:t xml:space="preserve">  района Смоленской области  </w:t>
      </w:r>
      <w:r w:rsidRPr="002C6AFB">
        <w:rPr>
          <w:rFonts w:ascii="Times New Roman" w:hAnsi="Times New Roman"/>
          <w:b/>
          <w:sz w:val="24"/>
          <w:szCs w:val="24"/>
        </w:rPr>
        <w:t>- 8 102 072,13 тыс. руб.</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xml:space="preserve">2.  Развитие и содержание улично-дорожной сети </w:t>
      </w:r>
      <w:r w:rsidR="00CC5D18">
        <w:rPr>
          <w:rFonts w:ascii="Times New Roman" w:hAnsi="Times New Roman"/>
          <w:sz w:val="24"/>
          <w:szCs w:val="24"/>
        </w:rPr>
        <w:t xml:space="preserve">Булгаковского сельского </w:t>
      </w:r>
      <w:r w:rsidRPr="002C6AFB">
        <w:rPr>
          <w:rFonts w:ascii="Times New Roman" w:hAnsi="Times New Roman"/>
          <w:sz w:val="24"/>
          <w:szCs w:val="24"/>
        </w:rPr>
        <w:t xml:space="preserve">поселения </w:t>
      </w:r>
      <w:r w:rsidRPr="002C6AFB">
        <w:rPr>
          <w:rFonts w:ascii="Times New Roman" w:hAnsi="Times New Roman"/>
          <w:b/>
          <w:sz w:val="24"/>
          <w:szCs w:val="24"/>
        </w:rPr>
        <w:t>2 891 814,18 руб.</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ab/>
        <w:t xml:space="preserve">В состав </w:t>
      </w:r>
      <w:r w:rsidR="00CC5D18">
        <w:rPr>
          <w:rFonts w:ascii="Times New Roman" w:hAnsi="Times New Roman"/>
          <w:sz w:val="24"/>
          <w:szCs w:val="24"/>
        </w:rPr>
        <w:t xml:space="preserve">первой </w:t>
      </w:r>
      <w:r w:rsidRPr="002C6AFB">
        <w:rPr>
          <w:rFonts w:ascii="Times New Roman" w:hAnsi="Times New Roman"/>
          <w:sz w:val="24"/>
          <w:szCs w:val="24"/>
        </w:rPr>
        <w:t>программы вошел ряд подпрограмм:</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xml:space="preserve">1) </w:t>
      </w:r>
      <w:proofErr w:type="gramStart"/>
      <w:r w:rsidRPr="002C6AFB">
        <w:rPr>
          <w:rFonts w:ascii="Times New Roman" w:hAnsi="Times New Roman"/>
          <w:sz w:val="24"/>
          <w:szCs w:val="24"/>
        </w:rPr>
        <w:t>обеспечение  деятельности</w:t>
      </w:r>
      <w:proofErr w:type="gramEnd"/>
      <w:r w:rsidRPr="002C6AFB">
        <w:rPr>
          <w:rFonts w:ascii="Times New Roman" w:hAnsi="Times New Roman"/>
          <w:sz w:val="24"/>
          <w:szCs w:val="24"/>
        </w:rPr>
        <w:t xml:space="preserve">  Администрации  Булгаковского  сельского  поселения;  </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xml:space="preserve">2) обеспечение </w:t>
      </w:r>
      <w:proofErr w:type="gramStart"/>
      <w:r w:rsidRPr="002C6AFB">
        <w:rPr>
          <w:rFonts w:ascii="Times New Roman" w:hAnsi="Times New Roman"/>
          <w:sz w:val="24"/>
          <w:szCs w:val="24"/>
        </w:rPr>
        <w:t>мероприятий  по</w:t>
      </w:r>
      <w:proofErr w:type="gramEnd"/>
      <w:r w:rsidRPr="002C6AFB">
        <w:rPr>
          <w:rFonts w:ascii="Times New Roman" w:hAnsi="Times New Roman"/>
          <w:sz w:val="24"/>
          <w:szCs w:val="24"/>
        </w:rPr>
        <w:t xml:space="preserve">  другим общегосударственным  вопросам;</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xml:space="preserve">3) </w:t>
      </w:r>
      <w:proofErr w:type="gramStart"/>
      <w:r w:rsidRPr="002C6AFB">
        <w:rPr>
          <w:rFonts w:ascii="Times New Roman" w:hAnsi="Times New Roman"/>
          <w:sz w:val="24"/>
          <w:szCs w:val="24"/>
        </w:rPr>
        <w:t>развитие  и</w:t>
      </w:r>
      <w:proofErr w:type="gramEnd"/>
      <w:r w:rsidRPr="002C6AFB">
        <w:rPr>
          <w:rFonts w:ascii="Times New Roman" w:hAnsi="Times New Roman"/>
          <w:sz w:val="24"/>
          <w:szCs w:val="24"/>
        </w:rPr>
        <w:t xml:space="preserve"> содержание  жилищного   хозяйства   в  Булгаковском  сельском  поселении;</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xml:space="preserve">4) </w:t>
      </w:r>
      <w:proofErr w:type="gramStart"/>
      <w:r w:rsidRPr="002C6AFB">
        <w:rPr>
          <w:rFonts w:ascii="Times New Roman" w:hAnsi="Times New Roman"/>
          <w:sz w:val="24"/>
          <w:szCs w:val="24"/>
        </w:rPr>
        <w:t>развитие  и</w:t>
      </w:r>
      <w:proofErr w:type="gramEnd"/>
      <w:r w:rsidRPr="002C6AFB">
        <w:rPr>
          <w:rFonts w:ascii="Times New Roman" w:hAnsi="Times New Roman"/>
          <w:sz w:val="24"/>
          <w:szCs w:val="24"/>
        </w:rPr>
        <w:t xml:space="preserve"> содержание  коммунального   хозяйства   в  Булгаковском  сельском  поселении;</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xml:space="preserve">5)  </w:t>
      </w:r>
      <w:proofErr w:type="gramStart"/>
      <w:r w:rsidRPr="002C6AFB">
        <w:rPr>
          <w:rFonts w:ascii="Times New Roman" w:hAnsi="Times New Roman"/>
          <w:sz w:val="24"/>
          <w:szCs w:val="24"/>
        </w:rPr>
        <w:t>благоустройство  территорий</w:t>
      </w:r>
      <w:proofErr w:type="gramEnd"/>
      <w:r w:rsidRPr="002C6AFB">
        <w:rPr>
          <w:rFonts w:ascii="Times New Roman" w:hAnsi="Times New Roman"/>
          <w:sz w:val="24"/>
          <w:szCs w:val="24"/>
        </w:rPr>
        <w:t xml:space="preserve"> Булгаковского сельского поселения;</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xml:space="preserve">6)  пенсионное обеспечение </w:t>
      </w:r>
      <w:proofErr w:type="gramStart"/>
      <w:r w:rsidRPr="002C6AFB">
        <w:rPr>
          <w:rFonts w:ascii="Times New Roman" w:hAnsi="Times New Roman"/>
          <w:sz w:val="24"/>
          <w:szCs w:val="24"/>
        </w:rPr>
        <w:t>лиц,  замещавших</w:t>
      </w:r>
      <w:proofErr w:type="gramEnd"/>
      <w:r w:rsidRPr="002C6AFB">
        <w:rPr>
          <w:rFonts w:ascii="Times New Roman" w:hAnsi="Times New Roman"/>
          <w:sz w:val="24"/>
          <w:szCs w:val="24"/>
        </w:rPr>
        <w:t xml:space="preserve">  муниципальные  должности  и  должности  муниципальной  службы  в  Булгаковском сельском  поселении.</w:t>
      </w:r>
    </w:p>
    <w:p w:rsidR="006043A0" w:rsidRPr="002C6AFB" w:rsidRDefault="006043A0" w:rsidP="00015D14">
      <w:pPr>
        <w:spacing w:after="0" w:line="240" w:lineRule="auto"/>
        <w:ind w:firstLine="708"/>
        <w:jc w:val="both"/>
        <w:rPr>
          <w:rFonts w:ascii="Times New Roman" w:hAnsi="Times New Roman"/>
          <w:sz w:val="24"/>
          <w:szCs w:val="24"/>
        </w:rPr>
      </w:pPr>
      <w:r w:rsidRPr="002C6AFB">
        <w:rPr>
          <w:rFonts w:ascii="Times New Roman" w:hAnsi="Times New Roman"/>
          <w:sz w:val="24"/>
          <w:szCs w:val="24"/>
        </w:rPr>
        <w:t>В рамках реализации подпрограммы «</w:t>
      </w:r>
      <w:proofErr w:type="gramStart"/>
      <w:r w:rsidRPr="002C6AFB">
        <w:rPr>
          <w:rFonts w:ascii="Times New Roman" w:hAnsi="Times New Roman"/>
          <w:sz w:val="24"/>
          <w:szCs w:val="24"/>
        </w:rPr>
        <w:t>Обеспечение  деятельности</w:t>
      </w:r>
      <w:proofErr w:type="gramEnd"/>
      <w:r w:rsidRPr="002C6AFB">
        <w:rPr>
          <w:rFonts w:ascii="Times New Roman" w:hAnsi="Times New Roman"/>
          <w:sz w:val="24"/>
          <w:szCs w:val="24"/>
        </w:rPr>
        <w:t xml:space="preserve">  Администрации  Булгаковского  сельского  поселения»   было  освоено   в течение  года  </w:t>
      </w:r>
      <w:r w:rsidRPr="002C6AFB">
        <w:rPr>
          <w:rFonts w:ascii="Times New Roman" w:hAnsi="Times New Roman"/>
          <w:b/>
          <w:sz w:val="24"/>
          <w:szCs w:val="24"/>
        </w:rPr>
        <w:t>3 992 281,04 руб.</w:t>
      </w:r>
    </w:p>
    <w:p w:rsidR="006043A0" w:rsidRPr="002C6AFB" w:rsidRDefault="006043A0" w:rsidP="00015D14">
      <w:pPr>
        <w:spacing w:after="0" w:line="240" w:lineRule="auto"/>
        <w:ind w:firstLine="708"/>
        <w:jc w:val="both"/>
        <w:rPr>
          <w:rFonts w:ascii="Times New Roman" w:hAnsi="Times New Roman"/>
          <w:sz w:val="24"/>
          <w:szCs w:val="24"/>
        </w:rPr>
      </w:pPr>
      <w:r w:rsidRPr="002C6AFB">
        <w:rPr>
          <w:rFonts w:ascii="Times New Roman" w:hAnsi="Times New Roman"/>
          <w:sz w:val="24"/>
          <w:szCs w:val="24"/>
        </w:rPr>
        <w:t xml:space="preserve">В рамках реализации подпрограммы «Обеспечение </w:t>
      </w:r>
      <w:proofErr w:type="gramStart"/>
      <w:r w:rsidRPr="002C6AFB">
        <w:rPr>
          <w:rFonts w:ascii="Times New Roman" w:hAnsi="Times New Roman"/>
          <w:sz w:val="24"/>
          <w:szCs w:val="24"/>
        </w:rPr>
        <w:t>мероприятий  по</w:t>
      </w:r>
      <w:proofErr w:type="gramEnd"/>
      <w:r w:rsidRPr="002C6AFB">
        <w:rPr>
          <w:rFonts w:ascii="Times New Roman" w:hAnsi="Times New Roman"/>
          <w:sz w:val="24"/>
          <w:szCs w:val="24"/>
        </w:rPr>
        <w:t xml:space="preserve">  другим общегосударственным  вопросам»   было  освоено   в течение  года  </w:t>
      </w:r>
      <w:r w:rsidRPr="002C6AFB">
        <w:rPr>
          <w:rFonts w:ascii="Times New Roman" w:hAnsi="Times New Roman"/>
          <w:b/>
          <w:sz w:val="24"/>
          <w:szCs w:val="24"/>
        </w:rPr>
        <w:t>14 917,2 руб</w:t>
      </w:r>
      <w:r w:rsidRPr="002C6AFB">
        <w:rPr>
          <w:rFonts w:ascii="Times New Roman" w:hAnsi="Times New Roman"/>
          <w:sz w:val="24"/>
          <w:szCs w:val="24"/>
        </w:rPr>
        <w:t xml:space="preserve">., </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xml:space="preserve"> </w:t>
      </w:r>
      <w:proofErr w:type="gramStart"/>
      <w:r w:rsidRPr="002C6AFB">
        <w:rPr>
          <w:rFonts w:ascii="Times New Roman" w:hAnsi="Times New Roman"/>
          <w:sz w:val="24"/>
          <w:szCs w:val="24"/>
        </w:rPr>
        <w:t>в  том</w:t>
      </w:r>
      <w:proofErr w:type="gramEnd"/>
      <w:r w:rsidRPr="002C6AFB">
        <w:rPr>
          <w:rFonts w:ascii="Times New Roman" w:hAnsi="Times New Roman"/>
          <w:sz w:val="24"/>
          <w:szCs w:val="24"/>
        </w:rPr>
        <w:t xml:space="preserve">  числе:</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xml:space="preserve"> расходы по подписке газет 2 841,12 руб.</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расходы по публикации информации в журнале – 3 076,08 руб.</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расходы по оплате членских взносов муниципальных образований за 2021 год 9000,00руб.</w:t>
      </w:r>
    </w:p>
    <w:p w:rsidR="006043A0" w:rsidRPr="002C6AFB" w:rsidRDefault="006043A0" w:rsidP="00015D14">
      <w:pPr>
        <w:spacing w:after="0" w:line="240" w:lineRule="auto"/>
        <w:ind w:firstLine="708"/>
        <w:jc w:val="both"/>
        <w:rPr>
          <w:rFonts w:ascii="Times New Roman" w:hAnsi="Times New Roman"/>
          <w:sz w:val="24"/>
          <w:szCs w:val="24"/>
        </w:rPr>
      </w:pPr>
      <w:r w:rsidRPr="002C6AFB">
        <w:rPr>
          <w:rFonts w:ascii="Times New Roman" w:hAnsi="Times New Roman"/>
          <w:sz w:val="24"/>
          <w:szCs w:val="24"/>
        </w:rPr>
        <w:lastRenderedPageBreak/>
        <w:t xml:space="preserve">В </w:t>
      </w:r>
      <w:proofErr w:type="gramStart"/>
      <w:r w:rsidRPr="002C6AFB">
        <w:rPr>
          <w:rFonts w:ascii="Times New Roman" w:hAnsi="Times New Roman"/>
          <w:sz w:val="24"/>
          <w:szCs w:val="24"/>
        </w:rPr>
        <w:t>рамках  реализации</w:t>
      </w:r>
      <w:proofErr w:type="gramEnd"/>
      <w:r w:rsidRPr="002C6AFB">
        <w:rPr>
          <w:rFonts w:ascii="Times New Roman" w:hAnsi="Times New Roman"/>
          <w:sz w:val="24"/>
          <w:szCs w:val="24"/>
        </w:rPr>
        <w:t xml:space="preserve"> подпрограммы  «Развитие  и содержание  жилищного   хозяйства   в  Булгаковском  сельском  поселении»   было  освоено   в течение  года  149 845,36 </w:t>
      </w:r>
      <w:r w:rsidRPr="002C6AFB">
        <w:rPr>
          <w:rFonts w:ascii="Times New Roman" w:hAnsi="Times New Roman"/>
          <w:b/>
          <w:sz w:val="24"/>
          <w:szCs w:val="24"/>
        </w:rPr>
        <w:t>руб</w:t>
      </w:r>
      <w:r w:rsidRPr="002C6AFB">
        <w:rPr>
          <w:rFonts w:ascii="Times New Roman" w:hAnsi="Times New Roman"/>
          <w:sz w:val="24"/>
          <w:szCs w:val="24"/>
        </w:rPr>
        <w:t xml:space="preserve">., </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в том числе:</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взносы на капитальный ремонт – 149 845,36 руб.,</w:t>
      </w:r>
    </w:p>
    <w:p w:rsidR="006043A0" w:rsidRPr="002C6AFB" w:rsidRDefault="006043A0" w:rsidP="00015D14">
      <w:pPr>
        <w:spacing w:after="0" w:line="240" w:lineRule="auto"/>
        <w:ind w:firstLine="708"/>
        <w:jc w:val="both"/>
        <w:rPr>
          <w:rFonts w:ascii="Times New Roman" w:hAnsi="Times New Roman"/>
          <w:sz w:val="24"/>
          <w:szCs w:val="24"/>
        </w:rPr>
      </w:pPr>
      <w:proofErr w:type="gramStart"/>
      <w:r w:rsidRPr="002C6AFB">
        <w:rPr>
          <w:rFonts w:ascii="Times New Roman" w:hAnsi="Times New Roman"/>
          <w:sz w:val="24"/>
          <w:szCs w:val="24"/>
        </w:rPr>
        <w:t>В  рамках</w:t>
      </w:r>
      <w:proofErr w:type="gramEnd"/>
      <w:r w:rsidRPr="002C6AFB">
        <w:rPr>
          <w:rFonts w:ascii="Times New Roman" w:hAnsi="Times New Roman"/>
          <w:sz w:val="24"/>
          <w:szCs w:val="24"/>
        </w:rPr>
        <w:t xml:space="preserve">  реализации подпрограммы  «Развитие  и содержание  коммунального   хозяйства   в  Булгаковском  сельском  поселении»   было  освоено   в течение  года  </w:t>
      </w:r>
      <w:r w:rsidRPr="002C6AFB">
        <w:rPr>
          <w:rFonts w:ascii="Times New Roman" w:hAnsi="Times New Roman"/>
          <w:b/>
          <w:sz w:val="24"/>
          <w:szCs w:val="24"/>
        </w:rPr>
        <w:t>3 283 499,90 руб</w:t>
      </w:r>
      <w:r w:rsidRPr="002C6AFB">
        <w:rPr>
          <w:rFonts w:ascii="Times New Roman" w:hAnsi="Times New Roman"/>
          <w:sz w:val="24"/>
          <w:szCs w:val="24"/>
        </w:rPr>
        <w:t xml:space="preserve">., </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ab/>
        <w:t xml:space="preserve">в </w:t>
      </w:r>
      <w:proofErr w:type="gramStart"/>
      <w:r w:rsidRPr="002C6AFB">
        <w:rPr>
          <w:rFonts w:ascii="Times New Roman" w:hAnsi="Times New Roman"/>
          <w:sz w:val="24"/>
          <w:szCs w:val="24"/>
        </w:rPr>
        <w:t>том  числе</w:t>
      </w:r>
      <w:proofErr w:type="gramEnd"/>
      <w:r w:rsidRPr="002C6AFB">
        <w:rPr>
          <w:rFonts w:ascii="Times New Roman" w:hAnsi="Times New Roman"/>
          <w:sz w:val="24"/>
          <w:szCs w:val="24"/>
        </w:rPr>
        <w:t>:</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ab/>
        <w:t xml:space="preserve">- приобретение насосов для артезианских </w:t>
      </w:r>
      <w:proofErr w:type="gramStart"/>
      <w:r w:rsidRPr="002C6AFB">
        <w:rPr>
          <w:rFonts w:ascii="Times New Roman" w:hAnsi="Times New Roman"/>
          <w:sz w:val="24"/>
          <w:szCs w:val="24"/>
        </w:rPr>
        <w:t>скважин  -</w:t>
      </w:r>
      <w:proofErr w:type="gramEnd"/>
      <w:r w:rsidRPr="002C6AFB">
        <w:rPr>
          <w:rFonts w:ascii="Times New Roman" w:hAnsi="Times New Roman"/>
          <w:sz w:val="24"/>
          <w:szCs w:val="24"/>
        </w:rPr>
        <w:t xml:space="preserve"> 328 300,00 руб.,</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xml:space="preserve">- капитальный ремонт систем </w:t>
      </w:r>
      <w:proofErr w:type="gramStart"/>
      <w:r w:rsidRPr="002C6AFB">
        <w:rPr>
          <w:rFonts w:ascii="Times New Roman" w:hAnsi="Times New Roman"/>
          <w:sz w:val="24"/>
          <w:szCs w:val="24"/>
        </w:rPr>
        <w:t>водоснабжения  в</w:t>
      </w:r>
      <w:proofErr w:type="gramEnd"/>
      <w:r w:rsidRPr="002C6AFB">
        <w:rPr>
          <w:rFonts w:ascii="Times New Roman" w:hAnsi="Times New Roman"/>
          <w:sz w:val="24"/>
          <w:szCs w:val="24"/>
        </w:rPr>
        <w:t xml:space="preserve"> деревнях </w:t>
      </w:r>
      <w:proofErr w:type="spellStart"/>
      <w:r w:rsidRPr="002C6AFB">
        <w:rPr>
          <w:rFonts w:ascii="Times New Roman" w:hAnsi="Times New Roman"/>
          <w:sz w:val="24"/>
          <w:szCs w:val="24"/>
        </w:rPr>
        <w:t>Тяполово</w:t>
      </w:r>
      <w:proofErr w:type="spellEnd"/>
      <w:r w:rsidRPr="002C6AFB">
        <w:rPr>
          <w:rFonts w:ascii="Times New Roman" w:hAnsi="Times New Roman"/>
          <w:sz w:val="24"/>
          <w:szCs w:val="24"/>
        </w:rPr>
        <w:t xml:space="preserve"> и </w:t>
      </w:r>
      <w:proofErr w:type="spellStart"/>
      <w:r w:rsidRPr="002C6AFB">
        <w:rPr>
          <w:rFonts w:ascii="Times New Roman" w:hAnsi="Times New Roman"/>
          <w:sz w:val="24"/>
          <w:szCs w:val="24"/>
        </w:rPr>
        <w:t>Ерыши</w:t>
      </w:r>
      <w:proofErr w:type="spellEnd"/>
      <w:r w:rsidRPr="002C6AFB">
        <w:rPr>
          <w:rFonts w:ascii="Times New Roman" w:hAnsi="Times New Roman"/>
          <w:sz w:val="24"/>
          <w:szCs w:val="24"/>
        </w:rPr>
        <w:t xml:space="preserve">  - 2 800 768,60  руб.,</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услуги по экспертизе смет на капитальный ремонт систем водоснабжения -  48 000 руб.,</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xml:space="preserve">- услуги по технологическому присоединению </w:t>
      </w:r>
      <w:proofErr w:type="spellStart"/>
      <w:r w:rsidRPr="002C6AFB">
        <w:rPr>
          <w:rFonts w:ascii="Times New Roman" w:hAnsi="Times New Roman"/>
          <w:sz w:val="24"/>
          <w:szCs w:val="24"/>
        </w:rPr>
        <w:t>артскважины</w:t>
      </w:r>
      <w:proofErr w:type="spellEnd"/>
      <w:r w:rsidRPr="002C6AFB">
        <w:rPr>
          <w:rFonts w:ascii="Times New Roman" w:hAnsi="Times New Roman"/>
          <w:sz w:val="24"/>
          <w:szCs w:val="24"/>
        </w:rPr>
        <w:t xml:space="preserve"> к сетям электроснабжения - 38 304,00 руб.,</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xml:space="preserve">- услуги по телевизионному </w:t>
      </w:r>
      <w:proofErr w:type="gramStart"/>
      <w:r w:rsidRPr="002C6AFB">
        <w:rPr>
          <w:rFonts w:ascii="Times New Roman" w:hAnsi="Times New Roman"/>
          <w:sz w:val="24"/>
          <w:szCs w:val="24"/>
        </w:rPr>
        <w:t>обследованию  артезианской</w:t>
      </w:r>
      <w:proofErr w:type="gramEnd"/>
      <w:r w:rsidRPr="002C6AFB">
        <w:rPr>
          <w:rFonts w:ascii="Times New Roman" w:hAnsi="Times New Roman"/>
          <w:sz w:val="24"/>
          <w:szCs w:val="24"/>
        </w:rPr>
        <w:t xml:space="preserve"> скважины в д. </w:t>
      </w:r>
      <w:proofErr w:type="spellStart"/>
      <w:r w:rsidRPr="002C6AFB">
        <w:rPr>
          <w:rFonts w:ascii="Times New Roman" w:hAnsi="Times New Roman"/>
          <w:sz w:val="24"/>
          <w:szCs w:val="24"/>
        </w:rPr>
        <w:t>Тяполово</w:t>
      </w:r>
      <w:proofErr w:type="spellEnd"/>
      <w:r w:rsidRPr="002C6AFB">
        <w:rPr>
          <w:rFonts w:ascii="Times New Roman" w:hAnsi="Times New Roman"/>
          <w:sz w:val="24"/>
          <w:szCs w:val="24"/>
        </w:rPr>
        <w:t xml:space="preserve"> - 25 459,00 руб.,</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приобретение и установка комплектующих материалов   на артезианских скважинах – 13 046,00 руб.,</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исследование качества воды – 8 724,00 руб.,</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обслуживание сетей газоснабжения – 20 898,30. руб.</w:t>
      </w:r>
    </w:p>
    <w:p w:rsidR="006043A0" w:rsidRPr="002C6AFB" w:rsidRDefault="006043A0" w:rsidP="00C43137">
      <w:pPr>
        <w:spacing w:after="0" w:line="240" w:lineRule="auto"/>
        <w:ind w:firstLine="708"/>
        <w:jc w:val="both"/>
        <w:rPr>
          <w:rFonts w:ascii="Times New Roman" w:hAnsi="Times New Roman"/>
          <w:sz w:val="24"/>
          <w:szCs w:val="24"/>
        </w:rPr>
      </w:pPr>
      <w:proofErr w:type="gramStart"/>
      <w:r w:rsidRPr="002C6AFB">
        <w:rPr>
          <w:rFonts w:ascii="Times New Roman" w:hAnsi="Times New Roman"/>
          <w:sz w:val="24"/>
          <w:szCs w:val="24"/>
        </w:rPr>
        <w:t>В  рамках</w:t>
      </w:r>
      <w:proofErr w:type="gramEnd"/>
      <w:r w:rsidRPr="002C6AFB">
        <w:rPr>
          <w:rFonts w:ascii="Times New Roman" w:hAnsi="Times New Roman"/>
          <w:sz w:val="24"/>
          <w:szCs w:val="24"/>
        </w:rPr>
        <w:t xml:space="preserve">  реализации подпрограммы  «Благоустройство  территорий Булгаковского сельского поселения»   было  освоено   в течение  года  </w:t>
      </w:r>
      <w:r w:rsidRPr="002C6AFB">
        <w:rPr>
          <w:rFonts w:ascii="Times New Roman" w:hAnsi="Times New Roman"/>
          <w:b/>
          <w:sz w:val="24"/>
          <w:szCs w:val="24"/>
        </w:rPr>
        <w:t>231 805,97 руб.,</w:t>
      </w:r>
      <w:r w:rsidRPr="002C6AFB">
        <w:rPr>
          <w:rFonts w:ascii="Times New Roman" w:hAnsi="Times New Roman"/>
          <w:sz w:val="24"/>
          <w:szCs w:val="24"/>
        </w:rPr>
        <w:t xml:space="preserve"> </w:t>
      </w:r>
    </w:p>
    <w:p w:rsidR="006043A0" w:rsidRPr="002C6AFB" w:rsidRDefault="006043A0" w:rsidP="002C6AFB">
      <w:pPr>
        <w:spacing w:after="0" w:line="240" w:lineRule="auto"/>
        <w:jc w:val="both"/>
        <w:rPr>
          <w:rFonts w:ascii="Times New Roman" w:hAnsi="Times New Roman"/>
          <w:sz w:val="24"/>
          <w:szCs w:val="24"/>
        </w:rPr>
      </w:pPr>
      <w:proofErr w:type="gramStart"/>
      <w:r w:rsidRPr="002C6AFB">
        <w:rPr>
          <w:rFonts w:ascii="Times New Roman" w:hAnsi="Times New Roman"/>
          <w:sz w:val="24"/>
          <w:szCs w:val="24"/>
        </w:rPr>
        <w:t>в  том</w:t>
      </w:r>
      <w:proofErr w:type="gramEnd"/>
      <w:r w:rsidRPr="002C6AFB">
        <w:rPr>
          <w:rFonts w:ascii="Times New Roman" w:hAnsi="Times New Roman"/>
          <w:sz w:val="24"/>
          <w:szCs w:val="24"/>
        </w:rPr>
        <w:t xml:space="preserve">  числе:</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xml:space="preserve">- расширение сетей уличного освещения в д. </w:t>
      </w:r>
      <w:proofErr w:type="spellStart"/>
      <w:proofErr w:type="gramStart"/>
      <w:r w:rsidRPr="002C6AFB">
        <w:rPr>
          <w:rFonts w:ascii="Times New Roman" w:hAnsi="Times New Roman"/>
          <w:sz w:val="24"/>
          <w:szCs w:val="24"/>
        </w:rPr>
        <w:t>Кузьмичино</w:t>
      </w:r>
      <w:proofErr w:type="spellEnd"/>
      <w:r w:rsidRPr="002C6AFB">
        <w:rPr>
          <w:rFonts w:ascii="Times New Roman" w:hAnsi="Times New Roman"/>
          <w:sz w:val="24"/>
          <w:szCs w:val="24"/>
        </w:rPr>
        <w:t xml:space="preserve">  -</w:t>
      </w:r>
      <w:proofErr w:type="gramEnd"/>
      <w:r w:rsidRPr="002C6AFB">
        <w:rPr>
          <w:rFonts w:ascii="Times New Roman" w:hAnsi="Times New Roman"/>
          <w:sz w:val="24"/>
          <w:szCs w:val="24"/>
        </w:rPr>
        <w:t xml:space="preserve"> 50 870,00руб.,</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приобретение комплектующих материалов для уличного освещения – 29 956,90 руб.,</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техническое обслуживание уличного освещения – 55 979,07 руб.,</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xml:space="preserve">- строительство детских игровых </w:t>
      </w:r>
      <w:proofErr w:type="gramStart"/>
      <w:r w:rsidRPr="002C6AFB">
        <w:rPr>
          <w:rFonts w:ascii="Times New Roman" w:hAnsi="Times New Roman"/>
          <w:sz w:val="24"/>
          <w:szCs w:val="24"/>
        </w:rPr>
        <w:t>площадок  в</w:t>
      </w:r>
      <w:proofErr w:type="gramEnd"/>
      <w:r w:rsidRPr="002C6AFB">
        <w:rPr>
          <w:rFonts w:ascii="Times New Roman" w:hAnsi="Times New Roman"/>
          <w:sz w:val="24"/>
          <w:szCs w:val="24"/>
        </w:rPr>
        <w:t xml:space="preserve"> деревнях Б. </w:t>
      </w:r>
      <w:proofErr w:type="spellStart"/>
      <w:r w:rsidRPr="002C6AFB">
        <w:rPr>
          <w:rFonts w:ascii="Times New Roman" w:hAnsi="Times New Roman"/>
          <w:sz w:val="24"/>
          <w:szCs w:val="24"/>
        </w:rPr>
        <w:t>Береснево</w:t>
      </w:r>
      <w:proofErr w:type="spellEnd"/>
      <w:r w:rsidRPr="002C6AFB">
        <w:rPr>
          <w:rFonts w:ascii="Times New Roman" w:hAnsi="Times New Roman"/>
          <w:sz w:val="24"/>
          <w:szCs w:val="24"/>
        </w:rPr>
        <w:t xml:space="preserve"> и Митяево – 95 000 руб.</w:t>
      </w:r>
    </w:p>
    <w:p w:rsidR="006043A0" w:rsidRPr="002C6AFB" w:rsidRDefault="006043A0" w:rsidP="00C43137">
      <w:pPr>
        <w:spacing w:after="0" w:line="240" w:lineRule="auto"/>
        <w:ind w:firstLine="708"/>
        <w:jc w:val="both"/>
        <w:rPr>
          <w:rFonts w:ascii="Times New Roman" w:hAnsi="Times New Roman"/>
          <w:b/>
          <w:sz w:val="24"/>
          <w:szCs w:val="24"/>
        </w:rPr>
      </w:pPr>
      <w:r w:rsidRPr="002C6AFB">
        <w:rPr>
          <w:rFonts w:ascii="Times New Roman" w:hAnsi="Times New Roman"/>
          <w:sz w:val="24"/>
          <w:szCs w:val="24"/>
        </w:rPr>
        <w:t xml:space="preserve">В </w:t>
      </w:r>
      <w:proofErr w:type="gramStart"/>
      <w:r w:rsidRPr="002C6AFB">
        <w:rPr>
          <w:rFonts w:ascii="Times New Roman" w:hAnsi="Times New Roman"/>
          <w:sz w:val="24"/>
          <w:szCs w:val="24"/>
        </w:rPr>
        <w:t>рамках  реализации</w:t>
      </w:r>
      <w:proofErr w:type="gramEnd"/>
      <w:r w:rsidRPr="002C6AFB">
        <w:rPr>
          <w:rFonts w:ascii="Times New Roman" w:hAnsi="Times New Roman"/>
          <w:sz w:val="24"/>
          <w:szCs w:val="24"/>
        </w:rPr>
        <w:t xml:space="preserve"> подпрограммы  «Пенсионное обеспечение лиц,  замещавших  муниципальные  должности  и  должности  муниципальной  службы  в  Булгаковском сельском  поселении»  было профинансировано пенсионное обеспечение лиц,  замещавших  муниципальные  должности  и  должности  муниципальной  службы  в  Администрации  Булгаковского сельского поселения Духовщинского района Смоленской области  - доплата к пенсиям двум пенсионерам  в объеме  </w:t>
      </w:r>
      <w:r w:rsidRPr="002C6AFB">
        <w:rPr>
          <w:rFonts w:ascii="Times New Roman" w:hAnsi="Times New Roman"/>
          <w:b/>
          <w:sz w:val="24"/>
          <w:szCs w:val="24"/>
        </w:rPr>
        <w:t>275 957,16 руб.</w:t>
      </w:r>
    </w:p>
    <w:p w:rsidR="006043A0" w:rsidRPr="002C6AFB" w:rsidRDefault="00C43137" w:rsidP="00C43137">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w:t>
      </w:r>
      <w:r w:rsidR="006043A0" w:rsidRPr="002C6AFB">
        <w:rPr>
          <w:rFonts w:ascii="Times New Roman" w:hAnsi="Times New Roman"/>
          <w:sz w:val="24"/>
          <w:szCs w:val="24"/>
        </w:rPr>
        <w:t xml:space="preserve">рамках реализации программы «Развитие и содержание улично-дорожной сети Булгаковского сельского поселения» было освоено в течение года </w:t>
      </w:r>
      <w:r w:rsidR="006043A0" w:rsidRPr="002C6AFB">
        <w:rPr>
          <w:rFonts w:ascii="Times New Roman" w:hAnsi="Times New Roman"/>
          <w:b/>
          <w:sz w:val="24"/>
          <w:szCs w:val="24"/>
        </w:rPr>
        <w:t>2 891 814,18 руб.,</w:t>
      </w:r>
    </w:p>
    <w:p w:rsidR="006043A0" w:rsidRPr="002C6AFB" w:rsidRDefault="006043A0" w:rsidP="002C6AFB">
      <w:pPr>
        <w:spacing w:after="0" w:line="240" w:lineRule="auto"/>
        <w:jc w:val="both"/>
        <w:rPr>
          <w:rFonts w:ascii="Times New Roman" w:hAnsi="Times New Roman"/>
          <w:sz w:val="24"/>
          <w:szCs w:val="24"/>
        </w:rPr>
      </w:pPr>
      <w:proofErr w:type="gramStart"/>
      <w:r w:rsidRPr="002C6AFB">
        <w:rPr>
          <w:rFonts w:ascii="Times New Roman" w:hAnsi="Times New Roman"/>
          <w:sz w:val="24"/>
          <w:szCs w:val="24"/>
        </w:rPr>
        <w:t>в  том</w:t>
      </w:r>
      <w:proofErr w:type="gramEnd"/>
      <w:r w:rsidRPr="002C6AFB">
        <w:rPr>
          <w:rFonts w:ascii="Times New Roman" w:hAnsi="Times New Roman"/>
          <w:sz w:val="24"/>
          <w:szCs w:val="24"/>
        </w:rPr>
        <w:t xml:space="preserve">  числе:</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очистка улично-дорожной сети от снега – 595 550,66 руб.,</w:t>
      </w:r>
      <w:r w:rsidRPr="002C6AFB">
        <w:rPr>
          <w:rFonts w:ascii="Times New Roman" w:hAnsi="Times New Roman"/>
          <w:sz w:val="24"/>
          <w:szCs w:val="24"/>
        </w:rPr>
        <w:tab/>
      </w:r>
    </w:p>
    <w:p w:rsidR="006043A0" w:rsidRPr="002C6AFB" w:rsidRDefault="00C43137" w:rsidP="002C6AFB">
      <w:pPr>
        <w:spacing w:after="0" w:line="240" w:lineRule="auto"/>
        <w:jc w:val="both"/>
        <w:rPr>
          <w:rFonts w:ascii="Times New Roman" w:hAnsi="Times New Roman"/>
          <w:sz w:val="24"/>
          <w:szCs w:val="24"/>
        </w:rPr>
      </w:pPr>
      <w:r>
        <w:rPr>
          <w:rFonts w:ascii="Times New Roman" w:hAnsi="Times New Roman"/>
          <w:sz w:val="24"/>
          <w:szCs w:val="24"/>
        </w:rPr>
        <w:t xml:space="preserve">- содержание и ремонт </w:t>
      </w:r>
      <w:r w:rsidR="006043A0" w:rsidRPr="002C6AFB">
        <w:rPr>
          <w:rFonts w:ascii="Times New Roman" w:hAnsi="Times New Roman"/>
          <w:sz w:val="24"/>
          <w:szCs w:val="24"/>
        </w:rPr>
        <w:t>улично-дорожной сети (</w:t>
      </w:r>
      <w:proofErr w:type="spellStart"/>
      <w:r w:rsidR="006043A0" w:rsidRPr="002C6AFB">
        <w:rPr>
          <w:rFonts w:ascii="Times New Roman" w:hAnsi="Times New Roman"/>
          <w:sz w:val="24"/>
          <w:szCs w:val="24"/>
        </w:rPr>
        <w:t>грейдерование</w:t>
      </w:r>
      <w:proofErr w:type="spellEnd"/>
      <w:r w:rsidR="006043A0" w:rsidRPr="002C6AFB">
        <w:rPr>
          <w:rFonts w:ascii="Times New Roman" w:hAnsi="Times New Roman"/>
          <w:sz w:val="24"/>
          <w:szCs w:val="24"/>
        </w:rPr>
        <w:t>, ямочные ремонт, восстановления профиля дороги, подсыпка песка, скашивание обочин) – 411 755,9 руб.,</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xml:space="preserve">- строительства подъездов к артезианским скважинам в деревнях Митяево и </w:t>
      </w:r>
      <w:proofErr w:type="spellStart"/>
      <w:r w:rsidRPr="002C6AFB">
        <w:rPr>
          <w:rFonts w:ascii="Times New Roman" w:hAnsi="Times New Roman"/>
          <w:sz w:val="24"/>
          <w:szCs w:val="24"/>
        </w:rPr>
        <w:t>Тяполово</w:t>
      </w:r>
      <w:proofErr w:type="spellEnd"/>
      <w:r w:rsidRPr="002C6AFB">
        <w:rPr>
          <w:rFonts w:ascii="Times New Roman" w:hAnsi="Times New Roman"/>
          <w:sz w:val="24"/>
          <w:szCs w:val="24"/>
        </w:rPr>
        <w:t xml:space="preserve"> - 233 194,80 руб.,</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ремонт улично-дорожной сети – 668 118,38 руб.,</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стоимость электроэнергии для освещения улично-дорожной сети - 750 000 руб.</w:t>
      </w:r>
    </w:p>
    <w:p w:rsidR="006043A0" w:rsidRPr="002C6AFB" w:rsidRDefault="006043A0" w:rsidP="00DD43E4">
      <w:pPr>
        <w:spacing w:after="0" w:line="240" w:lineRule="auto"/>
        <w:jc w:val="both"/>
        <w:rPr>
          <w:rFonts w:ascii="Times New Roman" w:hAnsi="Times New Roman"/>
          <w:b/>
          <w:bCs/>
          <w:sz w:val="24"/>
          <w:szCs w:val="24"/>
        </w:rPr>
      </w:pPr>
      <w:r w:rsidRPr="002C6AFB">
        <w:rPr>
          <w:rFonts w:ascii="Times New Roman" w:hAnsi="Times New Roman"/>
          <w:b/>
          <w:bCs/>
          <w:sz w:val="24"/>
          <w:szCs w:val="24"/>
        </w:rPr>
        <w:t>Воинский учет</w:t>
      </w:r>
    </w:p>
    <w:p w:rsidR="006043A0" w:rsidRPr="002C6AFB" w:rsidRDefault="006043A0" w:rsidP="00C43137">
      <w:pPr>
        <w:spacing w:after="0" w:line="240" w:lineRule="auto"/>
        <w:ind w:firstLine="708"/>
        <w:jc w:val="both"/>
        <w:rPr>
          <w:rFonts w:ascii="Times New Roman" w:hAnsi="Times New Roman"/>
          <w:sz w:val="24"/>
          <w:szCs w:val="24"/>
        </w:rPr>
      </w:pPr>
      <w:r w:rsidRPr="002C6AFB">
        <w:rPr>
          <w:rFonts w:ascii="Times New Roman" w:hAnsi="Times New Roman"/>
          <w:sz w:val="24"/>
          <w:szCs w:val="24"/>
        </w:rPr>
        <w:t>Администрацией поселения ведется исполнение отдельных государственных полномочий в части ведения воинского учета.</w:t>
      </w:r>
    </w:p>
    <w:p w:rsidR="006043A0" w:rsidRPr="002C6AFB" w:rsidRDefault="006043A0" w:rsidP="00C43137">
      <w:pPr>
        <w:spacing w:after="0" w:line="240" w:lineRule="auto"/>
        <w:ind w:firstLine="708"/>
        <w:jc w:val="both"/>
        <w:rPr>
          <w:rFonts w:ascii="Times New Roman" w:hAnsi="Times New Roman"/>
          <w:sz w:val="24"/>
          <w:szCs w:val="24"/>
        </w:rPr>
      </w:pPr>
      <w:r w:rsidRPr="002C6AFB">
        <w:rPr>
          <w:rFonts w:ascii="Times New Roman" w:hAnsi="Times New Roman"/>
          <w:sz w:val="24"/>
          <w:szCs w:val="24"/>
        </w:rPr>
        <w:t>Учет граждан, пребывающих в запасе, и граждан, подлежащих   призыву на военную службу, в Администрации организован и ведется в соответствии с требованиями   закона   РФ «О воинской обязанности и военной службе</w:t>
      </w:r>
      <w:proofErr w:type="gramStart"/>
      <w:r w:rsidRPr="002C6AFB">
        <w:rPr>
          <w:rFonts w:ascii="Times New Roman" w:hAnsi="Times New Roman"/>
          <w:sz w:val="24"/>
          <w:szCs w:val="24"/>
        </w:rPr>
        <w:t>»,  Положения</w:t>
      </w:r>
      <w:proofErr w:type="gramEnd"/>
      <w:r w:rsidRPr="002C6AFB">
        <w:rPr>
          <w:rFonts w:ascii="Times New Roman" w:hAnsi="Times New Roman"/>
          <w:sz w:val="24"/>
          <w:szCs w:val="24"/>
        </w:rPr>
        <w:t xml:space="preserve"> о воинском учете, инструкций.</w:t>
      </w:r>
    </w:p>
    <w:p w:rsidR="006043A0" w:rsidRPr="002C6AFB" w:rsidRDefault="006043A0" w:rsidP="00C43137">
      <w:pPr>
        <w:spacing w:after="0" w:line="240" w:lineRule="auto"/>
        <w:ind w:firstLine="708"/>
        <w:jc w:val="both"/>
        <w:rPr>
          <w:rFonts w:ascii="Times New Roman" w:hAnsi="Times New Roman"/>
          <w:sz w:val="24"/>
          <w:szCs w:val="24"/>
        </w:rPr>
      </w:pPr>
      <w:r w:rsidRPr="002C6AFB">
        <w:rPr>
          <w:rFonts w:ascii="Times New Roman" w:hAnsi="Times New Roman"/>
          <w:sz w:val="24"/>
          <w:szCs w:val="24"/>
        </w:rPr>
        <w:t>На воинском учете состоит 270 человека, в том числе:</w:t>
      </w:r>
      <w:r w:rsidR="00C43137">
        <w:rPr>
          <w:rFonts w:ascii="Times New Roman" w:hAnsi="Times New Roman"/>
          <w:sz w:val="24"/>
          <w:szCs w:val="24"/>
        </w:rPr>
        <w:t xml:space="preserve"> </w:t>
      </w:r>
      <w:r w:rsidRPr="002C6AFB">
        <w:rPr>
          <w:rFonts w:ascii="Times New Roman" w:hAnsi="Times New Roman"/>
          <w:sz w:val="24"/>
          <w:szCs w:val="24"/>
        </w:rPr>
        <w:t>офицеров - 4, сержантов, прапорщиков и солдат – 262, призывников – 4. Уклонистов не имеется.</w:t>
      </w:r>
    </w:p>
    <w:p w:rsidR="006043A0" w:rsidRPr="002C6AFB" w:rsidRDefault="006043A0" w:rsidP="002C6AFB">
      <w:pPr>
        <w:spacing w:after="0" w:line="240" w:lineRule="auto"/>
        <w:jc w:val="both"/>
        <w:rPr>
          <w:rFonts w:ascii="Times New Roman" w:hAnsi="Times New Roman"/>
          <w:b/>
          <w:bCs/>
          <w:sz w:val="24"/>
          <w:szCs w:val="24"/>
        </w:rPr>
      </w:pPr>
      <w:r w:rsidRPr="002C6AFB">
        <w:rPr>
          <w:rFonts w:ascii="Times New Roman" w:hAnsi="Times New Roman"/>
          <w:b/>
          <w:bCs/>
          <w:sz w:val="24"/>
          <w:szCs w:val="24"/>
        </w:rPr>
        <w:t>Социальная защита населения</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xml:space="preserve">          Администрацией сельского поселения проводилась работа по постановке на учет граждан, нуждающихся в предоставлении жилых помещений.  На 01.01.2022 г. в очереди на предоставление жилья в сельском поселении состоят 7 семей (18 членов семей). В 2021 году сняты с учета 1 семья, </w:t>
      </w:r>
      <w:r w:rsidRPr="002C6AFB">
        <w:rPr>
          <w:rFonts w:ascii="Times New Roman" w:hAnsi="Times New Roman"/>
          <w:sz w:val="24"/>
          <w:szCs w:val="24"/>
        </w:rPr>
        <w:lastRenderedPageBreak/>
        <w:t xml:space="preserve">которая улучшила свои жилищные условия – получила по договору социального найма муниципальное жилое помещение (квартиру).  </w:t>
      </w:r>
    </w:p>
    <w:p w:rsidR="006043A0" w:rsidRPr="002C6AFB" w:rsidRDefault="006043A0" w:rsidP="00DD43E4">
      <w:pPr>
        <w:spacing w:after="0" w:line="240" w:lineRule="auto"/>
        <w:jc w:val="both"/>
        <w:rPr>
          <w:rFonts w:ascii="Times New Roman" w:hAnsi="Times New Roman"/>
          <w:b/>
          <w:bCs/>
          <w:sz w:val="24"/>
          <w:szCs w:val="24"/>
        </w:rPr>
      </w:pPr>
      <w:r w:rsidRPr="002C6AFB">
        <w:rPr>
          <w:rFonts w:ascii="Times New Roman" w:hAnsi="Times New Roman"/>
          <w:b/>
          <w:bCs/>
          <w:sz w:val="24"/>
          <w:szCs w:val="24"/>
        </w:rPr>
        <w:t>Образование</w:t>
      </w:r>
    </w:p>
    <w:p w:rsidR="006043A0" w:rsidRPr="002C6AFB" w:rsidRDefault="006043A0" w:rsidP="00C43137">
      <w:pPr>
        <w:spacing w:after="0" w:line="240" w:lineRule="auto"/>
        <w:ind w:firstLine="708"/>
        <w:jc w:val="both"/>
        <w:rPr>
          <w:rFonts w:ascii="Times New Roman" w:hAnsi="Times New Roman"/>
          <w:sz w:val="24"/>
          <w:szCs w:val="24"/>
        </w:rPr>
      </w:pPr>
      <w:r w:rsidRPr="002C6AFB">
        <w:rPr>
          <w:rFonts w:ascii="Times New Roman" w:hAnsi="Times New Roman"/>
          <w:sz w:val="24"/>
          <w:szCs w:val="24"/>
        </w:rPr>
        <w:t>На территории поселения функционирует две школы: МБОУ «</w:t>
      </w:r>
      <w:proofErr w:type="spellStart"/>
      <w:r w:rsidRPr="002C6AFB">
        <w:rPr>
          <w:rFonts w:ascii="Times New Roman" w:hAnsi="Times New Roman"/>
          <w:sz w:val="24"/>
          <w:szCs w:val="24"/>
        </w:rPr>
        <w:t>Булгаковская</w:t>
      </w:r>
      <w:proofErr w:type="spellEnd"/>
      <w:r w:rsidRPr="002C6AFB">
        <w:rPr>
          <w:rFonts w:ascii="Times New Roman" w:hAnsi="Times New Roman"/>
          <w:sz w:val="24"/>
          <w:szCs w:val="24"/>
        </w:rPr>
        <w:t xml:space="preserve"> </w:t>
      </w:r>
      <w:proofErr w:type="gramStart"/>
      <w:r w:rsidRPr="002C6AFB">
        <w:rPr>
          <w:rFonts w:ascii="Times New Roman" w:hAnsi="Times New Roman"/>
          <w:sz w:val="24"/>
          <w:szCs w:val="24"/>
        </w:rPr>
        <w:t>основная  школа</w:t>
      </w:r>
      <w:proofErr w:type="gramEnd"/>
      <w:r w:rsidRPr="002C6AFB">
        <w:rPr>
          <w:rFonts w:ascii="Times New Roman" w:hAnsi="Times New Roman"/>
          <w:sz w:val="24"/>
          <w:szCs w:val="24"/>
        </w:rPr>
        <w:t xml:space="preserve">» в д. Булгаково, где обучается 8 учащихся, филиал МБОУ Пречистенская СШ  в д. Большое </w:t>
      </w:r>
      <w:proofErr w:type="spellStart"/>
      <w:r w:rsidRPr="002C6AFB">
        <w:rPr>
          <w:rFonts w:ascii="Times New Roman" w:hAnsi="Times New Roman"/>
          <w:sz w:val="24"/>
          <w:szCs w:val="24"/>
        </w:rPr>
        <w:t>Береснево</w:t>
      </w:r>
      <w:proofErr w:type="spellEnd"/>
      <w:r w:rsidRPr="002C6AFB">
        <w:rPr>
          <w:rFonts w:ascii="Times New Roman" w:hAnsi="Times New Roman"/>
          <w:sz w:val="24"/>
          <w:szCs w:val="24"/>
        </w:rPr>
        <w:t xml:space="preserve"> - обучается 12 учащихся. </w:t>
      </w:r>
    </w:p>
    <w:p w:rsidR="006043A0" w:rsidRPr="002C6AFB" w:rsidRDefault="006043A0" w:rsidP="00C43137">
      <w:pPr>
        <w:spacing w:after="0" w:line="240" w:lineRule="auto"/>
        <w:ind w:firstLine="708"/>
        <w:jc w:val="both"/>
        <w:rPr>
          <w:rFonts w:ascii="Times New Roman" w:hAnsi="Times New Roman"/>
          <w:sz w:val="24"/>
          <w:szCs w:val="24"/>
        </w:rPr>
      </w:pPr>
      <w:r w:rsidRPr="002C6AFB">
        <w:rPr>
          <w:rFonts w:ascii="Times New Roman" w:hAnsi="Times New Roman"/>
          <w:sz w:val="24"/>
          <w:szCs w:val="24"/>
        </w:rPr>
        <w:t xml:space="preserve">В рамках взаимодействия Администрации поселения со школами в вопросах благоустройства и проведения различного рода мероприятий проводится огромная совместная работа, и я не могу не поблагодарить </w:t>
      </w:r>
      <w:proofErr w:type="gramStart"/>
      <w:r w:rsidRPr="002C6AFB">
        <w:rPr>
          <w:rFonts w:ascii="Times New Roman" w:hAnsi="Times New Roman"/>
          <w:sz w:val="24"/>
          <w:szCs w:val="24"/>
        </w:rPr>
        <w:t>руководителей  учреждений</w:t>
      </w:r>
      <w:proofErr w:type="gramEnd"/>
      <w:r w:rsidRPr="002C6AFB">
        <w:rPr>
          <w:rFonts w:ascii="Times New Roman" w:hAnsi="Times New Roman"/>
          <w:sz w:val="24"/>
          <w:szCs w:val="24"/>
        </w:rPr>
        <w:t xml:space="preserve"> и весь педагогический коллектив школ. </w:t>
      </w:r>
    </w:p>
    <w:p w:rsidR="006043A0" w:rsidRPr="002C6AFB" w:rsidRDefault="006043A0" w:rsidP="002C6AFB">
      <w:pPr>
        <w:spacing w:after="0" w:line="240" w:lineRule="auto"/>
        <w:jc w:val="both"/>
        <w:rPr>
          <w:rFonts w:ascii="Times New Roman" w:hAnsi="Times New Roman"/>
          <w:b/>
          <w:bCs/>
          <w:sz w:val="24"/>
          <w:szCs w:val="24"/>
        </w:rPr>
      </w:pPr>
      <w:r w:rsidRPr="002C6AFB">
        <w:rPr>
          <w:rFonts w:ascii="Times New Roman" w:hAnsi="Times New Roman"/>
          <w:b/>
          <w:bCs/>
          <w:sz w:val="24"/>
          <w:szCs w:val="24"/>
        </w:rPr>
        <w:t>Здравоохранение</w:t>
      </w:r>
    </w:p>
    <w:p w:rsidR="006043A0" w:rsidRPr="002C6AFB" w:rsidRDefault="006043A0" w:rsidP="00C43137">
      <w:pPr>
        <w:spacing w:after="0" w:line="240" w:lineRule="auto"/>
        <w:ind w:firstLine="708"/>
        <w:jc w:val="both"/>
        <w:rPr>
          <w:rFonts w:ascii="Times New Roman" w:hAnsi="Times New Roman"/>
          <w:sz w:val="24"/>
          <w:szCs w:val="24"/>
        </w:rPr>
      </w:pPr>
      <w:r w:rsidRPr="002C6AFB">
        <w:rPr>
          <w:rFonts w:ascii="Times New Roman" w:hAnsi="Times New Roman"/>
          <w:sz w:val="24"/>
          <w:szCs w:val="24"/>
        </w:rPr>
        <w:t xml:space="preserve">На территории поселения </w:t>
      </w:r>
      <w:proofErr w:type="gramStart"/>
      <w:r w:rsidRPr="002C6AFB">
        <w:rPr>
          <w:rFonts w:ascii="Times New Roman" w:hAnsi="Times New Roman"/>
          <w:sz w:val="24"/>
          <w:szCs w:val="24"/>
        </w:rPr>
        <w:t>находится  6</w:t>
      </w:r>
      <w:proofErr w:type="gramEnd"/>
      <w:r w:rsidRPr="002C6AFB">
        <w:rPr>
          <w:rFonts w:ascii="Times New Roman" w:hAnsi="Times New Roman"/>
          <w:sz w:val="24"/>
          <w:szCs w:val="24"/>
        </w:rPr>
        <w:t xml:space="preserve"> </w:t>
      </w:r>
      <w:proofErr w:type="spellStart"/>
      <w:r w:rsidRPr="002C6AFB">
        <w:rPr>
          <w:rFonts w:ascii="Times New Roman" w:hAnsi="Times New Roman"/>
          <w:sz w:val="24"/>
          <w:szCs w:val="24"/>
        </w:rPr>
        <w:t>ФАПов</w:t>
      </w:r>
      <w:proofErr w:type="spellEnd"/>
      <w:r w:rsidRPr="002C6AFB">
        <w:rPr>
          <w:rFonts w:ascii="Times New Roman" w:hAnsi="Times New Roman"/>
          <w:sz w:val="24"/>
          <w:szCs w:val="24"/>
        </w:rPr>
        <w:t xml:space="preserve">, из них функционирует только 4  по причине отсутствия медицинских работников.  Так </w:t>
      </w:r>
      <w:proofErr w:type="gramStart"/>
      <w:r w:rsidRPr="002C6AFB">
        <w:rPr>
          <w:rFonts w:ascii="Times New Roman" w:hAnsi="Times New Roman"/>
          <w:sz w:val="24"/>
          <w:szCs w:val="24"/>
        </w:rPr>
        <w:t>как  основная</w:t>
      </w:r>
      <w:proofErr w:type="gramEnd"/>
      <w:r w:rsidRPr="002C6AFB">
        <w:rPr>
          <w:rFonts w:ascii="Times New Roman" w:hAnsi="Times New Roman"/>
          <w:sz w:val="24"/>
          <w:szCs w:val="24"/>
        </w:rPr>
        <w:t xml:space="preserve">  масса  жителей  люди  пенсионного  возраста, необходимость функционирования данных учреждений  наиболее актуальна в настоящее время. </w:t>
      </w:r>
      <w:proofErr w:type="gramStart"/>
      <w:r w:rsidRPr="002C6AFB">
        <w:rPr>
          <w:rFonts w:ascii="Times New Roman" w:hAnsi="Times New Roman"/>
          <w:sz w:val="24"/>
          <w:szCs w:val="24"/>
        </w:rPr>
        <w:t>Ежедневная  проходимость</w:t>
      </w:r>
      <w:proofErr w:type="gramEnd"/>
      <w:r w:rsidRPr="002C6AFB">
        <w:rPr>
          <w:rFonts w:ascii="Times New Roman" w:hAnsi="Times New Roman"/>
          <w:sz w:val="24"/>
          <w:szCs w:val="24"/>
        </w:rPr>
        <w:t xml:space="preserve">  людей  в этих заведениях очень высока.  </w:t>
      </w:r>
    </w:p>
    <w:p w:rsidR="006043A0" w:rsidRPr="002C6AFB" w:rsidRDefault="006043A0" w:rsidP="002C6AFB">
      <w:pPr>
        <w:spacing w:after="0" w:line="240" w:lineRule="auto"/>
        <w:jc w:val="both"/>
        <w:rPr>
          <w:rFonts w:ascii="Times New Roman" w:hAnsi="Times New Roman"/>
          <w:b/>
          <w:bCs/>
          <w:sz w:val="24"/>
          <w:szCs w:val="24"/>
        </w:rPr>
      </w:pPr>
      <w:r w:rsidRPr="002C6AFB">
        <w:rPr>
          <w:rFonts w:ascii="Times New Roman" w:hAnsi="Times New Roman"/>
          <w:b/>
          <w:bCs/>
          <w:sz w:val="24"/>
          <w:szCs w:val="24"/>
        </w:rPr>
        <w:t>Культура</w:t>
      </w:r>
    </w:p>
    <w:p w:rsidR="006043A0" w:rsidRPr="002C6AFB" w:rsidRDefault="006043A0" w:rsidP="00C43137">
      <w:pPr>
        <w:spacing w:after="0" w:line="240" w:lineRule="auto"/>
        <w:ind w:firstLine="708"/>
        <w:jc w:val="both"/>
        <w:rPr>
          <w:rFonts w:ascii="Times New Roman" w:hAnsi="Times New Roman"/>
          <w:sz w:val="24"/>
          <w:szCs w:val="24"/>
        </w:rPr>
      </w:pPr>
      <w:r w:rsidRPr="002C6AFB">
        <w:rPr>
          <w:rFonts w:ascii="Times New Roman" w:hAnsi="Times New Roman"/>
          <w:sz w:val="24"/>
          <w:szCs w:val="24"/>
        </w:rPr>
        <w:t xml:space="preserve">На решение проблем организации досуга населения и приобщения жителей поселения к творчеству, культурному развитию направлена работа учреждений культуры. Сельские Дома культуры и библиотеки остаются неотъемлемой и едва ли не самой значимой частью социальной структуры сельского поселения, общественной жизни местных жителей, способствующих сохранению историко- культурного наследия России. У сельских библиотек множество функций, но основная — информационная, сельские библиотеки — это центр информации для жителей поселения. В библиотеку охотно идут взрослые и дети — за книгой, за общением и просто так. Здесь всегда их встретят приветливо, посоветуют, что почитать.      </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xml:space="preserve"> </w:t>
      </w:r>
      <w:r w:rsidRPr="002C6AFB">
        <w:rPr>
          <w:rFonts w:ascii="Times New Roman" w:hAnsi="Times New Roman"/>
          <w:sz w:val="24"/>
          <w:szCs w:val="24"/>
        </w:rPr>
        <w:tab/>
        <w:t>На территории поселения имеется пять сельских Домов культуры.      Обязательными мероприятиями в плане работы сельских Домов культуры стали мероприятия, посвященными Новогодним и Рождественским праздникам, празднованию победы в Великой отечественной войне, 8 Марта, Дню защитника</w:t>
      </w:r>
    </w:p>
    <w:p w:rsidR="006043A0" w:rsidRPr="002C6AFB" w:rsidRDefault="006043A0" w:rsidP="00C43137">
      <w:pPr>
        <w:spacing w:after="0" w:line="240" w:lineRule="auto"/>
        <w:ind w:firstLine="708"/>
        <w:jc w:val="both"/>
        <w:rPr>
          <w:rFonts w:ascii="Times New Roman" w:hAnsi="Times New Roman"/>
          <w:sz w:val="24"/>
          <w:szCs w:val="24"/>
        </w:rPr>
      </w:pPr>
      <w:r w:rsidRPr="002C6AFB">
        <w:rPr>
          <w:rFonts w:ascii="Times New Roman" w:hAnsi="Times New Roman"/>
          <w:sz w:val="24"/>
          <w:szCs w:val="24"/>
        </w:rPr>
        <w:t xml:space="preserve">Отечества и другим праздникам.   В дальнейшем планируется, расширить работу с пожилыми людьми и семьей, не ограничиваясь только мероприятиями.   Вместе с тем работники домов культуры не </w:t>
      </w:r>
      <w:proofErr w:type="gramStart"/>
      <w:r w:rsidRPr="002C6AFB">
        <w:rPr>
          <w:rFonts w:ascii="Times New Roman" w:hAnsi="Times New Roman"/>
          <w:sz w:val="24"/>
          <w:szCs w:val="24"/>
        </w:rPr>
        <w:t>стоят  в</w:t>
      </w:r>
      <w:proofErr w:type="gramEnd"/>
      <w:r w:rsidRPr="002C6AFB">
        <w:rPr>
          <w:rFonts w:ascii="Times New Roman" w:hAnsi="Times New Roman"/>
          <w:sz w:val="24"/>
          <w:szCs w:val="24"/>
        </w:rPr>
        <w:t xml:space="preserve">  стороне, а принимают  активное  участие в  организованных  администрацией  поселения  субботниках. </w:t>
      </w:r>
      <w:proofErr w:type="gramStart"/>
      <w:r w:rsidRPr="002C6AFB">
        <w:rPr>
          <w:rFonts w:ascii="Times New Roman" w:hAnsi="Times New Roman"/>
          <w:sz w:val="24"/>
          <w:szCs w:val="24"/>
        </w:rPr>
        <w:t>Администрация  в</w:t>
      </w:r>
      <w:proofErr w:type="gramEnd"/>
      <w:r w:rsidRPr="002C6AFB">
        <w:rPr>
          <w:rFonts w:ascii="Times New Roman" w:hAnsi="Times New Roman"/>
          <w:sz w:val="24"/>
          <w:szCs w:val="24"/>
        </w:rPr>
        <w:t xml:space="preserve">  рамках  своих  возможностей   также оказывает  всестороннюю  помощь  домам  культуры. </w:t>
      </w:r>
    </w:p>
    <w:p w:rsidR="006043A0" w:rsidRPr="002C6AFB" w:rsidRDefault="006043A0" w:rsidP="002C6AFB">
      <w:pPr>
        <w:spacing w:after="0" w:line="240" w:lineRule="auto"/>
        <w:jc w:val="both"/>
        <w:rPr>
          <w:rFonts w:ascii="Times New Roman" w:hAnsi="Times New Roman"/>
          <w:b/>
          <w:bCs/>
          <w:sz w:val="24"/>
          <w:szCs w:val="24"/>
        </w:rPr>
      </w:pPr>
      <w:r w:rsidRPr="002C6AFB">
        <w:rPr>
          <w:rFonts w:ascii="Times New Roman" w:hAnsi="Times New Roman"/>
          <w:b/>
          <w:bCs/>
          <w:sz w:val="24"/>
          <w:szCs w:val="24"/>
        </w:rPr>
        <w:t>Благоустройство</w:t>
      </w:r>
    </w:p>
    <w:p w:rsidR="006043A0" w:rsidRPr="002C6AFB" w:rsidRDefault="006043A0" w:rsidP="00C43137">
      <w:pPr>
        <w:spacing w:after="0" w:line="240" w:lineRule="auto"/>
        <w:ind w:firstLine="708"/>
        <w:jc w:val="both"/>
        <w:rPr>
          <w:rFonts w:ascii="Times New Roman" w:hAnsi="Times New Roman"/>
          <w:sz w:val="24"/>
          <w:szCs w:val="24"/>
        </w:rPr>
      </w:pPr>
      <w:r w:rsidRPr="002C6AFB">
        <w:rPr>
          <w:rFonts w:ascii="Times New Roman" w:hAnsi="Times New Roman"/>
          <w:sz w:val="24"/>
          <w:szCs w:val="24"/>
        </w:rPr>
        <w:t xml:space="preserve">Основной целью нашей работы в </w:t>
      </w:r>
      <w:proofErr w:type="gramStart"/>
      <w:r w:rsidRPr="002C6AFB">
        <w:rPr>
          <w:rFonts w:ascii="Times New Roman" w:hAnsi="Times New Roman"/>
          <w:sz w:val="24"/>
          <w:szCs w:val="24"/>
        </w:rPr>
        <w:t>благоустройстве  поселения</w:t>
      </w:r>
      <w:proofErr w:type="gramEnd"/>
      <w:r w:rsidRPr="002C6AFB">
        <w:rPr>
          <w:rFonts w:ascii="Times New Roman" w:hAnsi="Times New Roman"/>
          <w:sz w:val="24"/>
          <w:szCs w:val="24"/>
        </w:rPr>
        <w:t xml:space="preserve"> является создание на территории поселения благоприятных условий для жизни, работы и отдыха, а так же снижение социальной напряженности. Для этого нами поставлен целый ряд задач, таких как:</w:t>
      </w:r>
    </w:p>
    <w:p w:rsidR="006043A0" w:rsidRPr="002C6AFB" w:rsidRDefault="006043A0" w:rsidP="00DD43E4">
      <w:pPr>
        <w:spacing w:after="0" w:line="240" w:lineRule="auto"/>
        <w:rPr>
          <w:rFonts w:ascii="Times New Roman" w:hAnsi="Times New Roman"/>
          <w:sz w:val="24"/>
          <w:szCs w:val="24"/>
        </w:rPr>
      </w:pPr>
      <w:r w:rsidRPr="002C6AFB">
        <w:rPr>
          <w:rFonts w:ascii="Times New Roman" w:hAnsi="Times New Roman"/>
          <w:sz w:val="24"/>
          <w:szCs w:val="24"/>
        </w:rPr>
        <w:t>- повышение качества жизни населения,</w:t>
      </w:r>
      <w:r w:rsidRPr="002C6AFB">
        <w:rPr>
          <w:rFonts w:ascii="Times New Roman" w:hAnsi="Times New Roman"/>
          <w:sz w:val="24"/>
          <w:szCs w:val="24"/>
        </w:rPr>
        <w:br/>
        <w:t>- улучшение жилищных условий,</w:t>
      </w:r>
      <w:r w:rsidRPr="002C6AFB">
        <w:rPr>
          <w:rFonts w:ascii="Times New Roman" w:hAnsi="Times New Roman"/>
          <w:sz w:val="24"/>
          <w:szCs w:val="24"/>
        </w:rPr>
        <w:br/>
        <w:t>- условий безопасного проживания.</w:t>
      </w:r>
    </w:p>
    <w:p w:rsidR="006043A0" w:rsidRPr="002C6AFB" w:rsidRDefault="006043A0" w:rsidP="00C43137">
      <w:pPr>
        <w:spacing w:after="0" w:line="240" w:lineRule="auto"/>
        <w:ind w:firstLine="708"/>
        <w:jc w:val="both"/>
        <w:rPr>
          <w:rFonts w:ascii="Times New Roman" w:hAnsi="Times New Roman"/>
          <w:sz w:val="24"/>
          <w:szCs w:val="24"/>
        </w:rPr>
      </w:pPr>
      <w:r w:rsidRPr="002C6AFB">
        <w:rPr>
          <w:rFonts w:ascii="Times New Roman" w:hAnsi="Times New Roman"/>
          <w:sz w:val="24"/>
          <w:szCs w:val="24"/>
        </w:rPr>
        <w:t xml:space="preserve">В 2021 году администрация Булгаковского сельского поселения на протяжении всего года проводила мероприятия по благоустройству территории поселения.  В д. </w:t>
      </w:r>
      <w:proofErr w:type="spellStart"/>
      <w:r w:rsidRPr="002C6AFB">
        <w:rPr>
          <w:rFonts w:ascii="Times New Roman" w:hAnsi="Times New Roman"/>
          <w:sz w:val="24"/>
          <w:szCs w:val="24"/>
        </w:rPr>
        <w:t>Кузьмичино</w:t>
      </w:r>
      <w:proofErr w:type="spellEnd"/>
      <w:r w:rsidRPr="002C6AFB">
        <w:rPr>
          <w:rFonts w:ascii="Times New Roman" w:hAnsi="Times New Roman"/>
          <w:sz w:val="24"/>
          <w:szCs w:val="24"/>
        </w:rPr>
        <w:t xml:space="preserve"> были установлены дополнительно фонари уличного освещения. В д. Митяево </w:t>
      </w:r>
      <w:proofErr w:type="gramStart"/>
      <w:r w:rsidRPr="002C6AFB">
        <w:rPr>
          <w:rFonts w:ascii="Times New Roman" w:hAnsi="Times New Roman"/>
          <w:sz w:val="24"/>
          <w:szCs w:val="24"/>
        </w:rPr>
        <w:t xml:space="preserve">построена </w:t>
      </w:r>
      <w:r w:rsidR="00C43137">
        <w:rPr>
          <w:rFonts w:ascii="Times New Roman" w:hAnsi="Times New Roman"/>
          <w:sz w:val="24"/>
          <w:szCs w:val="24"/>
        </w:rPr>
        <w:t xml:space="preserve"> </w:t>
      </w:r>
      <w:r w:rsidRPr="002C6AFB">
        <w:rPr>
          <w:rFonts w:ascii="Times New Roman" w:hAnsi="Times New Roman"/>
          <w:sz w:val="24"/>
          <w:szCs w:val="24"/>
        </w:rPr>
        <w:t>детская</w:t>
      </w:r>
      <w:proofErr w:type="gramEnd"/>
      <w:r w:rsidRPr="002C6AFB">
        <w:rPr>
          <w:rFonts w:ascii="Times New Roman" w:hAnsi="Times New Roman"/>
          <w:sz w:val="24"/>
          <w:szCs w:val="24"/>
        </w:rPr>
        <w:t xml:space="preserve"> игровая площадка, в д. Большое </w:t>
      </w:r>
      <w:proofErr w:type="spellStart"/>
      <w:r w:rsidRPr="002C6AFB">
        <w:rPr>
          <w:rFonts w:ascii="Times New Roman" w:hAnsi="Times New Roman"/>
          <w:sz w:val="24"/>
          <w:szCs w:val="24"/>
        </w:rPr>
        <w:t>Береснево</w:t>
      </w:r>
      <w:proofErr w:type="spellEnd"/>
      <w:r w:rsidRPr="002C6AFB">
        <w:rPr>
          <w:rFonts w:ascii="Times New Roman" w:hAnsi="Times New Roman"/>
          <w:sz w:val="24"/>
          <w:szCs w:val="24"/>
        </w:rPr>
        <w:t xml:space="preserve"> на уже имеющейся детской площадке установлены дополнительные элементы детской площадки (качели, горка и т.д.).</w:t>
      </w:r>
    </w:p>
    <w:p w:rsidR="006043A0" w:rsidRPr="002C6AFB" w:rsidRDefault="006043A0" w:rsidP="00C43137">
      <w:pPr>
        <w:spacing w:after="0" w:line="240" w:lineRule="auto"/>
        <w:ind w:firstLine="708"/>
        <w:jc w:val="both"/>
        <w:rPr>
          <w:rFonts w:ascii="Times New Roman" w:hAnsi="Times New Roman"/>
          <w:b/>
          <w:bCs/>
          <w:sz w:val="24"/>
          <w:szCs w:val="24"/>
        </w:rPr>
      </w:pPr>
      <w:r w:rsidRPr="002C6AFB">
        <w:rPr>
          <w:rFonts w:ascii="Times New Roman" w:hAnsi="Times New Roman"/>
          <w:sz w:val="24"/>
          <w:szCs w:val="24"/>
        </w:rPr>
        <w:t xml:space="preserve">На территории поселения силами Администрации, а также закрепленных за воинскими захоронениями и памятниками учреждений и организаций, ко   Дню Победы в Великой </w:t>
      </w:r>
      <w:proofErr w:type="gramStart"/>
      <w:r w:rsidRPr="002C6AFB">
        <w:rPr>
          <w:rFonts w:ascii="Times New Roman" w:hAnsi="Times New Roman"/>
          <w:sz w:val="24"/>
          <w:szCs w:val="24"/>
        </w:rPr>
        <w:t>отечественной  войне</w:t>
      </w:r>
      <w:proofErr w:type="gramEnd"/>
      <w:r w:rsidRPr="002C6AFB">
        <w:rPr>
          <w:rFonts w:ascii="Times New Roman" w:hAnsi="Times New Roman"/>
          <w:sz w:val="24"/>
          <w:szCs w:val="24"/>
        </w:rPr>
        <w:t xml:space="preserve">   отремонтированы  памятники,  на протяжении  всего  года  приводились  в  порядок  и  убирались  места  захоронений.  В целях поддержания памятников, мест </w:t>
      </w:r>
      <w:proofErr w:type="gramStart"/>
      <w:r w:rsidRPr="002C6AFB">
        <w:rPr>
          <w:rFonts w:ascii="Times New Roman" w:hAnsi="Times New Roman"/>
          <w:sz w:val="24"/>
          <w:szCs w:val="24"/>
        </w:rPr>
        <w:t>захоронений  и</w:t>
      </w:r>
      <w:proofErr w:type="gramEnd"/>
      <w:r w:rsidRPr="002C6AFB">
        <w:rPr>
          <w:rFonts w:ascii="Times New Roman" w:hAnsi="Times New Roman"/>
          <w:sz w:val="24"/>
          <w:szCs w:val="24"/>
        </w:rPr>
        <w:t xml:space="preserve">  территории  сельского поселения  в  надлежащем  состоянии систематически проводятся субботники.  Наряду с </w:t>
      </w:r>
      <w:proofErr w:type="gramStart"/>
      <w:r w:rsidRPr="002C6AFB">
        <w:rPr>
          <w:rFonts w:ascii="Times New Roman" w:hAnsi="Times New Roman"/>
          <w:sz w:val="24"/>
          <w:szCs w:val="24"/>
        </w:rPr>
        <w:t>этим,  в</w:t>
      </w:r>
      <w:proofErr w:type="gramEnd"/>
      <w:r w:rsidRPr="002C6AFB">
        <w:rPr>
          <w:rFonts w:ascii="Times New Roman" w:hAnsi="Times New Roman"/>
          <w:sz w:val="24"/>
          <w:szCs w:val="24"/>
        </w:rPr>
        <w:t xml:space="preserve"> рамках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реализован общественно значимый  проект «Сохранение и восстановление </w:t>
      </w:r>
      <w:r w:rsidRPr="002C6AFB">
        <w:rPr>
          <w:rFonts w:ascii="Times New Roman" w:hAnsi="Times New Roman"/>
          <w:sz w:val="24"/>
          <w:szCs w:val="24"/>
        </w:rPr>
        <w:lastRenderedPageBreak/>
        <w:t xml:space="preserve">памятника воинам партизанам и мирным жителям д. Булгаково, погибшим в годы Великой Отечественной войны».  Силами работников администрации произведена очистка трех несанкционированных свалок.  С работы Регионального оператора по обращению с твердыми коммунальными отходами количество несанкционированных свалок значительно уменьшилось. Отходы вывозятся с территории деревень </w:t>
      </w:r>
      <w:proofErr w:type="spellStart"/>
      <w:r w:rsidRPr="002C6AFB">
        <w:rPr>
          <w:rFonts w:ascii="Times New Roman" w:hAnsi="Times New Roman"/>
          <w:sz w:val="24"/>
          <w:szCs w:val="24"/>
        </w:rPr>
        <w:t>Зимец</w:t>
      </w:r>
      <w:proofErr w:type="spellEnd"/>
      <w:r w:rsidRPr="002C6AFB">
        <w:rPr>
          <w:rFonts w:ascii="Times New Roman" w:hAnsi="Times New Roman"/>
          <w:sz w:val="24"/>
          <w:szCs w:val="24"/>
        </w:rPr>
        <w:t xml:space="preserve">, </w:t>
      </w:r>
      <w:proofErr w:type="spellStart"/>
      <w:r w:rsidRPr="002C6AFB">
        <w:rPr>
          <w:rFonts w:ascii="Times New Roman" w:hAnsi="Times New Roman"/>
          <w:sz w:val="24"/>
          <w:szCs w:val="24"/>
        </w:rPr>
        <w:t>Ерыши</w:t>
      </w:r>
      <w:proofErr w:type="spellEnd"/>
      <w:r w:rsidRPr="002C6AFB">
        <w:rPr>
          <w:rFonts w:ascii="Times New Roman" w:hAnsi="Times New Roman"/>
          <w:sz w:val="24"/>
          <w:szCs w:val="24"/>
        </w:rPr>
        <w:t xml:space="preserve">, Булгаково, </w:t>
      </w:r>
      <w:proofErr w:type="spellStart"/>
      <w:r w:rsidRPr="002C6AFB">
        <w:rPr>
          <w:rFonts w:ascii="Times New Roman" w:hAnsi="Times New Roman"/>
          <w:sz w:val="24"/>
          <w:szCs w:val="24"/>
        </w:rPr>
        <w:t>Заберезье</w:t>
      </w:r>
      <w:proofErr w:type="spellEnd"/>
      <w:r w:rsidRPr="002C6AFB">
        <w:rPr>
          <w:rFonts w:ascii="Times New Roman" w:hAnsi="Times New Roman"/>
          <w:sz w:val="24"/>
          <w:szCs w:val="24"/>
        </w:rPr>
        <w:t xml:space="preserve">, Большое </w:t>
      </w:r>
      <w:proofErr w:type="spellStart"/>
      <w:r w:rsidRPr="002C6AFB">
        <w:rPr>
          <w:rFonts w:ascii="Times New Roman" w:hAnsi="Times New Roman"/>
          <w:sz w:val="24"/>
          <w:szCs w:val="24"/>
        </w:rPr>
        <w:t>Береснево</w:t>
      </w:r>
      <w:proofErr w:type="spellEnd"/>
      <w:r w:rsidRPr="002C6AFB">
        <w:rPr>
          <w:rFonts w:ascii="Times New Roman" w:hAnsi="Times New Roman"/>
          <w:sz w:val="24"/>
          <w:szCs w:val="24"/>
        </w:rPr>
        <w:t xml:space="preserve">. В последствие будет организован вывоз ТКО с оставшихся деревень. </w:t>
      </w:r>
    </w:p>
    <w:p w:rsidR="006043A0" w:rsidRPr="002C6AFB" w:rsidRDefault="006043A0" w:rsidP="002C6AFB">
      <w:pPr>
        <w:spacing w:after="0" w:line="240" w:lineRule="auto"/>
        <w:jc w:val="both"/>
        <w:rPr>
          <w:rFonts w:ascii="Times New Roman" w:hAnsi="Times New Roman"/>
          <w:b/>
          <w:sz w:val="24"/>
          <w:szCs w:val="24"/>
        </w:rPr>
      </w:pPr>
      <w:r w:rsidRPr="002C6AFB">
        <w:rPr>
          <w:rFonts w:ascii="Times New Roman" w:hAnsi="Times New Roman"/>
          <w:b/>
          <w:bCs/>
          <w:sz w:val="24"/>
          <w:szCs w:val="24"/>
        </w:rPr>
        <w:t>Водоснабжение и водоотведение</w:t>
      </w:r>
    </w:p>
    <w:p w:rsidR="006043A0" w:rsidRPr="002C6AFB" w:rsidRDefault="006043A0" w:rsidP="00C43137">
      <w:pPr>
        <w:spacing w:after="0" w:line="240" w:lineRule="auto"/>
        <w:ind w:firstLine="708"/>
        <w:jc w:val="both"/>
        <w:rPr>
          <w:rFonts w:ascii="Times New Roman" w:hAnsi="Times New Roman"/>
          <w:sz w:val="24"/>
          <w:szCs w:val="24"/>
        </w:rPr>
      </w:pPr>
      <w:r w:rsidRPr="002C6AFB">
        <w:rPr>
          <w:rFonts w:ascii="Times New Roman" w:hAnsi="Times New Roman"/>
          <w:sz w:val="24"/>
          <w:szCs w:val="24"/>
        </w:rPr>
        <w:t xml:space="preserve">Всего </w:t>
      </w:r>
      <w:proofErr w:type="gramStart"/>
      <w:r w:rsidRPr="002C6AFB">
        <w:rPr>
          <w:rFonts w:ascii="Times New Roman" w:hAnsi="Times New Roman"/>
          <w:sz w:val="24"/>
          <w:szCs w:val="24"/>
        </w:rPr>
        <w:t>в  поселении</w:t>
      </w:r>
      <w:proofErr w:type="gramEnd"/>
      <w:r w:rsidRPr="002C6AFB">
        <w:rPr>
          <w:rFonts w:ascii="Times New Roman" w:hAnsi="Times New Roman"/>
          <w:sz w:val="24"/>
          <w:szCs w:val="24"/>
        </w:rPr>
        <w:t xml:space="preserve">  имеется 16 артезианских скважин с водонапорными башнями,  из  них 14  действующих.  </w:t>
      </w:r>
      <w:proofErr w:type="gramStart"/>
      <w:r w:rsidRPr="002C6AFB">
        <w:rPr>
          <w:rFonts w:ascii="Times New Roman" w:hAnsi="Times New Roman"/>
          <w:sz w:val="24"/>
          <w:szCs w:val="24"/>
        </w:rPr>
        <w:t>Протяженность  водопроводных</w:t>
      </w:r>
      <w:proofErr w:type="gramEnd"/>
      <w:r w:rsidRPr="002C6AFB">
        <w:rPr>
          <w:rFonts w:ascii="Times New Roman" w:hAnsi="Times New Roman"/>
          <w:sz w:val="24"/>
          <w:szCs w:val="24"/>
        </w:rPr>
        <w:t xml:space="preserve">  сетей  составляет  64,7 км.  В рамках подпрограммы «Модернизация объектов жилищно-коммунального хозяйства Смоленской области» областной государственной программы «Создание условий для обеспечения качественными услугами жилищно-коммунального хозяйства населения Смоленской области»    Учитывая  высокую  изношенность  водопроводных  сетей  и отсутствие в бюджете поселения финансовых средств в достаточном объеме, за счет субсидии из областного бюджета и </w:t>
      </w:r>
      <w:proofErr w:type="spellStart"/>
      <w:r w:rsidRPr="002C6AFB">
        <w:rPr>
          <w:rFonts w:ascii="Times New Roman" w:hAnsi="Times New Roman"/>
          <w:sz w:val="24"/>
          <w:szCs w:val="24"/>
        </w:rPr>
        <w:t>софинансирования</w:t>
      </w:r>
      <w:proofErr w:type="spellEnd"/>
      <w:r w:rsidRPr="002C6AFB">
        <w:rPr>
          <w:rFonts w:ascii="Times New Roman" w:hAnsi="Times New Roman"/>
          <w:sz w:val="24"/>
          <w:szCs w:val="24"/>
        </w:rPr>
        <w:t xml:space="preserve"> из местного бюджета был проведен капитальный ремонт двух объектов водоснабжения:</w:t>
      </w:r>
    </w:p>
    <w:p w:rsidR="006043A0" w:rsidRPr="002C6AFB" w:rsidRDefault="006043A0" w:rsidP="00C43137">
      <w:pPr>
        <w:spacing w:after="0" w:line="240" w:lineRule="auto"/>
        <w:ind w:firstLine="708"/>
        <w:jc w:val="both"/>
        <w:rPr>
          <w:rFonts w:ascii="Times New Roman" w:hAnsi="Times New Roman"/>
          <w:sz w:val="24"/>
          <w:szCs w:val="24"/>
        </w:rPr>
      </w:pPr>
      <w:r w:rsidRPr="002C6AFB">
        <w:rPr>
          <w:rFonts w:ascii="Times New Roman" w:hAnsi="Times New Roman"/>
          <w:sz w:val="24"/>
          <w:szCs w:val="24"/>
        </w:rPr>
        <w:t xml:space="preserve">1.  </w:t>
      </w:r>
      <w:proofErr w:type="gramStart"/>
      <w:r w:rsidRPr="002C6AFB">
        <w:rPr>
          <w:rFonts w:ascii="Times New Roman" w:hAnsi="Times New Roman"/>
          <w:sz w:val="24"/>
          <w:szCs w:val="24"/>
        </w:rPr>
        <w:t>Капитальный  ремонт</w:t>
      </w:r>
      <w:proofErr w:type="gramEnd"/>
      <w:r w:rsidRPr="002C6AFB">
        <w:rPr>
          <w:rFonts w:ascii="Times New Roman" w:hAnsi="Times New Roman"/>
          <w:sz w:val="24"/>
          <w:szCs w:val="24"/>
        </w:rPr>
        <w:t xml:space="preserve">  артезианской скважины и водопроводных сетей, расположенных по адресу: Смоленская область, Духовщинский район, Булгаковское сельское поселение, дер. </w:t>
      </w:r>
      <w:proofErr w:type="spellStart"/>
      <w:r w:rsidRPr="002C6AFB">
        <w:rPr>
          <w:rFonts w:ascii="Times New Roman" w:hAnsi="Times New Roman"/>
          <w:sz w:val="24"/>
          <w:szCs w:val="24"/>
        </w:rPr>
        <w:t>Тяполово</w:t>
      </w:r>
      <w:proofErr w:type="spellEnd"/>
      <w:r w:rsidRPr="002C6AFB">
        <w:rPr>
          <w:rFonts w:ascii="Times New Roman" w:hAnsi="Times New Roman"/>
          <w:sz w:val="24"/>
          <w:szCs w:val="24"/>
        </w:rPr>
        <w:t xml:space="preserve">   на сумму  1 871 160  руб.</w:t>
      </w:r>
    </w:p>
    <w:p w:rsidR="006043A0" w:rsidRPr="002C6AFB" w:rsidRDefault="006043A0" w:rsidP="00C43137">
      <w:pPr>
        <w:spacing w:after="0" w:line="240" w:lineRule="auto"/>
        <w:ind w:firstLine="708"/>
        <w:jc w:val="both"/>
        <w:rPr>
          <w:rFonts w:ascii="Times New Roman" w:hAnsi="Times New Roman"/>
          <w:sz w:val="24"/>
          <w:szCs w:val="24"/>
        </w:rPr>
      </w:pPr>
      <w:r w:rsidRPr="002C6AFB">
        <w:rPr>
          <w:rFonts w:ascii="Times New Roman" w:hAnsi="Times New Roman"/>
          <w:sz w:val="24"/>
          <w:szCs w:val="24"/>
        </w:rPr>
        <w:t xml:space="preserve">2. </w:t>
      </w:r>
      <w:proofErr w:type="gramStart"/>
      <w:r w:rsidRPr="002C6AFB">
        <w:rPr>
          <w:rFonts w:ascii="Times New Roman" w:hAnsi="Times New Roman"/>
          <w:sz w:val="24"/>
          <w:szCs w:val="24"/>
        </w:rPr>
        <w:t>Капитальный  ремонт</w:t>
      </w:r>
      <w:proofErr w:type="gramEnd"/>
      <w:r w:rsidRPr="002C6AFB">
        <w:rPr>
          <w:rFonts w:ascii="Times New Roman" w:hAnsi="Times New Roman"/>
          <w:sz w:val="24"/>
          <w:szCs w:val="24"/>
        </w:rPr>
        <w:t xml:space="preserve">  артезианской скважины и водопроводных сетей, расположенных по адресу: Смоленская область, Духовщинский район, Булгаковское сельское поселение, дер. </w:t>
      </w:r>
      <w:proofErr w:type="spellStart"/>
      <w:r w:rsidRPr="002C6AFB">
        <w:rPr>
          <w:rFonts w:ascii="Times New Roman" w:hAnsi="Times New Roman"/>
          <w:sz w:val="24"/>
          <w:szCs w:val="24"/>
        </w:rPr>
        <w:t>Ерыши</w:t>
      </w:r>
      <w:proofErr w:type="spellEnd"/>
      <w:r w:rsidRPr="002C6AFB">
        <w:rPr>
          <w:rFonts w:ascii="Times New Roman" w:hAnsi="Times New Roman"/>
          <w:sz w:val="24"/>
          <w:szCs w:val="24"/>
        </w:rPr>
        <w:t xml:space="preserve">   на сумму 929 608.60 руб.</w:t>
      </w:r>
    </w:p>
    <w:p w:rsidR="006043A0" w:rsidRPr="002C6AFB" w:rsidRDefault="006043A0" w:rsidP="00C43137">
      <w:pPr>
        <w:spacing w:after="0" w:line="240" w:lineRule="auto"/>
        <w:ind w:firstLine="708"/>
        <w:jc w:val="both"/>
        <w:rPr>
          <w:rFonts w:ascii="Times New Roman" w:hAnsi="Times New Roman"/>
          <w:sz w:val="24"/>
          <w:szCs w:val="24"/>
        </w:rPr>
      </w:pPr>
      <w:r w:rsidRPr="002C6AFB">
        <w:rPr>
          <w:rFonts w:ascii="Times New Roman" w:hAnsi="Times New Roman"/>
          <w:sz w:val="24"/>
          <w:szCs w:val="24"/>
        </w:rPr>
        <w:t xml:space="preserve">Наряду с этим, за счет средств резервного фонда Администрации Смоленской </w:t>
      </w:r>
      <w:proofErr w:type="gramStart"/>
      <w:r w:rsidRPr="002C6AFB">
        <w:rPr>
          <w:rFonts w:ascii="Times New Roman" w:hAnsi="Times New Roman"/>
          <w:sz w:val="24"/>
          <w:szCs w:val="24"/>
        </w:rPr>
        <w:t>области  и</w:t>
      </w:r>
      <w:proofErr w:type="gramEnd"/>
      <w:r w:rsidRPr="002C6AFB">
        <w:rPr>
          <w:rFonts w:ascii="Times New Roman" w:hAnsi="Times New Roman"/>
          <w:sz w:val="24"/>
          <w:szCs w:val="24"/>
        </w:rPr>
        <w:t xml:space="preserve"> средств местного бюджета были приобретены  насосы в количестве 6 штук  на сумму 328 300,00 руб.</w:t>
      </w:r>
    </w:p>
    <w:p w:rsidR="006043A0" w:rsidRPr="002C6AFB" w:rsidRDefault="006043A0" w:rsidP="00C43137">
      <w:pPr>
        <w:spacing w:after="0" w:line="240" w:lineRule="auto"/>
        <w:ind w:firstLine="708"/>
        <w:jc w:val="both"/>
        <w:rPr>
          <w:rFonts w:ascii="Times New Roman" w:hAnsi="Times New Roman"/>
          <w:sz w:val="24"/>
          <w:szCs w:val="24"/>
        </w:rPr>
      </w:pPr>
      <w:r w:rsidRPr="002C6AFB">
        <w:rPr>
          <w:rFonts w:ascii="Times New Roman" w:hAnsi="Times New Roman"/>
          <w:sz w:val="24"/>
          <w:szCs w:val="24"/>
        </w:rPr>
        <w:t xml:space="preserve">В связи с дефицитом местного бюджета за счет собственных средств </w:t>
      </w:r>
      <w:proofErr w:type="gramStart"/>
      <w:r w:rsidRPr="002C6AFB">
        <w:rPr>
          <w:rFonts w:ascii="Times New Roman" w:hAnsi="Times New Roman"/>
          <w:sz w:val="24"/>
          <w:szCs w:val="24"/>
        </w:rPr>
        <w:t>основная  часть</w:t>
      </w:r>
      <w:proofErr w:type="gramEnd"/>
      <w:r w:rsidRPr="002C6AFB">
        <w:rPr>
          <w:rFonts w:ascii="Times New Roman" w:hAnsi="Times New Roman"/>
          <w:sz w:val="24"/>
          <w:szCs w:val="24"/>
        </w:rPr>
        <w:t xml:space="preserve">  мероприятий  по  ремонту  водопровода  сводилась   к  устранению  аварийных  ситуаций:    отремонтированы станции  управления  (частотные  преобразователи)  в  деревнях Булгаково,  ликвидировано  11 аварийных  прорывов  на водопроводных  сетях,  проведена  очистка  канализационных  сетей  в  деревне </w:t>
      </w:r>
      <w:proofErr w:type="spellStart"/>
      <w:r w:rsidRPr="002C6AFB">
        <w:rPr>
          <w:rFonts w:ascii="Times New Roman" w:hAnsi="Times New Roman"/>
          <w:sz w:val="24"/>
          <w:szCs w:val="24"/>
        </w:rPr>
        <w:t>Ерыши</w:t>
      </w:r>
      <w:proofErr w:type="spellEnd"/>
      <w:r w:rsidRPr="002C6AFB">
        <w:rPr>
          <w:rFonts w:ascii="Times New Roman" w:hAnsi="Times New Roman"/>
          <w:sz w:val="24"/>
          <w:szCs w:val="24"/>
        </w:rPr>
        <w:t xml:space="preserve">, устроены подъездные пути к артезианским скважинам в деревнях Митяево и </w:t>
      </w:r>
      <w:proofErr w:type="spellStart"/>
      <w:r w:rsidRPr="002C6AFB">
        <w:rPr>
          <w:rFonts w:ascii="Times New Roman" w:hAnsi="Times New Roman"/>
          <w:sz w:val="24"/>
          <w:szCs w:val="24"/>
        </w:rPr>
        <w:t>Тяполово</w:t>
      </w:r>
      <w:proofErr w:type="spellEnd"/>
      <w:r w:rsidRPr="002C6AFB">
        <w:rPr>
          <w:rFonts w:ascii="Times New Roman" w:hAnsi="Times New Roman"/>
          <w:sz w:val="24"/>
          <w:szCs w:val="24"/>
        </w:rPr>
        <w:t>.</w:t>
      </w:r>
    </w:p>
    <w:p w:rsidR="006043A0" w:rsidRPr="002C6AFB" w:rsidRDefault="006043A0" w:rsidP="002C6AFB">
      <w:pPr>
        <w:spacing w:after="0" w:line="240" w:lineRule="auto"/>
        <w:jc w:val="both"/>
        <w:rPr>
          <w:rFonts w:ascii="Times New Roman" w:hAnsi="Times New Roman"/>
          <w:b/>
          <w:sz w:val="24"/>
          <w:szCs w:val="24"/>
        </w:rPr>
      </w:pPr>
      <w:r w:rsidRPr="002C6AFB">
        <w:rPr>
          <w:rFonts w:ascii="Times New Roman" w:hAnsi="Times New Roman"/>
          <w:b/>
          <w:sz w:val="24"/>
          <w:szCs w:val="24"/>
        </w:rPr>
        <w:t>Газификация</w:t>
      </w:r>
    </w:p>
    <w:p w:rsidR="006043A0" w:rsidRPr="002C6AFB" w:rsidRDefault="00C43137" w:rsidP="00C43137">
      <w:pPr>
        <w:spacing w:after="0" w:line="240" w:lineRule="auto"/>
        <w:ind w:firstLine="708"/>
        <w:jc w:val="both"/>
        <w:rPr>
          <w:rFonts w:ascii="Times New Roman" w:hAnsi="Times New Roman"/>
          <w:sz w:val="24"/>
          <w:szCs w:val="24"/>
        </w:rPr>
      </w:pPr>
      <w:r>
        <w:rPr>
          <w:rFonts w:ascii="Times New Roman" w:hAnsi="Times New Roman"/>
          <w:sz w:val="24"/>
          <w:szCs w:val="24"/>
        </w:rPr>
        <w:t>В</w:t>
      </w:r>
      <w:r w:rsidR="006043A0" w:rsidRPr="002C6AFB">
        <w:rPr>
          <w:rFonts w:ascii="Times New Roman" w:hAnsi="Times New Roman"/>
          <w:sz w:val="24"/>
          <w:szCs w:val="24"/>
        </w:rPr>
        <w:t xml:space="preserve"> 2021 году осуществлено подключение еще </w:t>
      </w:r>
      <w:proofErr w:type="gramStart"/>
      <w:r w:rsidR="006043A0" w:rsidRPr="002C6AFB">
        <w:rPr>
          <w:rFonts w:ascii="Times New Roman" w:hAnsi="Times New Roman"/>
          <w:sz w:val="24"/>
          <w:szCs w:val="24"/>
        </w:rPr>
        <w:t>7  абонентов</w:t>
      </w:r>
      <w:proofErr w:type="gramEnd"/>
      <w:r w:rsidR="006043A0" w:rsidRPr="002C6AFB">
        <w:rPr>
          <w:rFonts w:ascii="Times New Roman" w:hAnsi="Times New Roman"/>
          <w:sz w:val="24"/>
          <w:szCs w:val="24"/>
        </w:rPr>
        <w:t xml:space="preserve"> к ранее построенному газопроводу, построенному а  рамках  реализации мероприятий федеральной  целевой программы «Устойчивое развитие сельских территорий на 2014-2017 годы и на период до 2020 года»  объекту  газификации; «Расширение  сетей  газоснабжения  в  д. </w:t>
      </w:r>
      <w:proofErr w:type="spellStart"/>
      <w:r w:rsidR="006043A0" w:rsidRPr="002C6AFB">
        <w:rPr>
          <w:rFonts w:ascii="Times New Roman" w:hAnsi="Times New Roman"/>
          <w:sz w:val="24"/>
          <w:szCs w:val="24"/>
        </w:rPr>
        <w:t>Зимец</w:t>
      </w:r>
      <w:proofErr w:type="spellEnd"/>
      <w:r w:rsidR="006043A0" w:rsidRPr="002C6AFB">
        <w:rPr>
          <w:rFonts w:ascii="Times New Roman" w:hAnsi="Times New Roman"/>
          <w:sz w:val="24"/>
          <w:szCs w:val="24"/>
        </w:rPr>
        <w:t xml:space="preserve">  Булгаковского  сельского  поселения  Духовщинского  района  Смоленской  области».  В рамках президентской программы </w:t>
      </w:r>
      <w:proofErr w:type="spellStart"/>
      <w:r w:rsidR="006043A0" w:rsidRPr="002C6AFB">
        <w:rPr>
          <w:rFonts w:ascii="Times New Roman" w:hAnsi="Times New Roman"/>
          <w:sz w:val="24"/>
          <w:szCs w:val="24"/>
        </w:rPr>
        <w:t>догазификации</w:t>
      </w:r>
      <w:proofErr w:type="spellEnd"/>
      <w:r w:rsidR="006043A0" w:rsidRPr="002C6AFB">
        <w:rPr>
          <w:rFonts w:ascii="Times New Roman" w:hAnsi="Times New Roman"/>
          <w:sz w:val="24"/>
          <w:szCs w:val="24"/>
        </w:rPr>
        <w:t xml:space="preserve"> населенных пунктов также газифицировано 5 домовладений. Эта работа продолжается и в текущем году. Решается вопрос о газификации д. Большое </w:t>
      </w:r>
      <w:proofErr w:type="spellStart"/>
      <w:r w:rsidR="006043A0" w:rsidRPr="002C6AFB">
        <w:rPr>
          <w:rFonts w:ascii="Times New Roman" w:hAnsi="Times New Roman"/>
          <w:sz w:val="24"/>
          <w:szCs w:val="24"/>
        </w:rPr>
        <w:t>Береснево</w:t>
      </w:r>
      <w:proofErr w:type="spellEnd"/>
      <w:r w:rsidR="006043A0" w:rsidRPr="002C6AFB">
        <w:rPr>
          <w:rFonts w:ascii="Times New Roman" w:hAnsi="Times New Roman"/>
          <w:sz w:val="24"/>
          <w:szCs w:val="24"/>
        </w:rPr>
        <w:t>.</w:t>
      </w:r>
    </w:p>
    <w:p w:rsidR="006043A0" w:rsidRPr="002C6AFB" w:rsidRDefault="006043A0" w:rsidP="002C6AFB">
      <w:pPr>
        <w:spacing w:after="0" w:line="240" w:lineRule="auto"/>
        <w:jc w:val="both"/>
        <w:rPr>
          <w:rFonts w:ascii="Times New Roman" w:hAnsi="Times New Roman"/>
          <w:b/>
          <w:sz w:val="24"/>
          <w:szCs w:val="24"/>
        </w:rPr>
      </w:pPr>
      <w:r w:rsidRPr="002C6AFB">
        <w:rPr>
          <w:rFonts w:ascii="Times New Roman" w:hAnsi="Times New Roman"/>
          <w:b/>
          <w:sz w:val="24"/>
          <w:szCs w:val="24"/>
        </w:rPr>
        <w:t>Организация освещения улиц</w:t>
      </w:r>
    </w:p>
    <w:p w:rsidR="006043A0" w:rsidRPr="002C6AFB" w:rsidRDefault="006043A0" w:rsidP="00C43137">
      <w:pPr>
        <w:spacing w:after="0" w:line="240" w:lineRule="auto"/>
        <w:ind w:firstLine="708"/>
        <w:jc w:val="both"/>
        <w:rPr>
          <w:rFonts w:ascii="Times New Roman" w:hAnsi="Times New Roman"/>
          <w:sz w:val="24"/>
          <w:szCs w:val="24"/>
        </w:rPr>
      </w:pPr>
      <w:proofErr w:type="gramStart"/>
      <w:r w:rsidRPr="002C6AFB">
        <w:rPr>
          <w:rFonts w:ascii="Times New Roman" w:hAnsi="Times New Roman"/>
          <w:sz w:val="24"/>
          <w:szCs w:val="24"/>
        </w:rPr>
        <w:t>Уличное  освещение</w:t>
      </w:r>
      <w:proofErr w:type="gramEnd"/>
      <w:r w:rsidRPr="002C6AFB">
        <w:rPr>
          <w:rFonts w:ascii="Times New Roman" w:hAnsi="Times New Roman"/>
          <w:sz w:val="24"/>
          <w:szCs w:val="24"/>
        </w:rPr>
        <w:t xml:space="preserve">  Булгаковского  сельского  поселения  представлено  91 светильником  и  19,9 км линий  электропередач.  Ежегодно </w:t>
      </w:r>
      <w:proofErr w:type="gramStart"/>
      <w:r w:rsidRPr="002C6AFB">
        <w:rPr>
          <w:rFonts w:ascii="Times New Roman" w:hAnsi="Times New Roman"/>
          <w:sz w:val="24"/>
          <w:szCs w:val="24"/>
        </w:rPr>
        <w:t>в  связи</w:t>
      </w:r>
      <w:proofErr w:type="gramEnd"/>
      <w:r w:rsidRPr="002C6AFB">
        <w:rPr>
          <w:rFonts w:ascii="Times New Roman" w:hAnsi="Times New Roman"/>
          <w:sz w:val="24"/>
          <w:szCs w:val="24"/>
        </w:rPr>
        <w:t xml:space="preserve">  с  увеличением  тарифов  на  электроэнергию  существенно  возрастают  затраты  бюджета  поселения  на  содержание  уличного  освещении.  </w:t>
      </w:r>
      <w:proofErr w:type="gramStart"/>
      <w:r w:rsidRPr="002C6AFB">
        <w:rPr>
          <w:rFonts w:ascii="Times New Roman" w:hAnsi="Times New Roman"/>
          <w:sz w:val="24"/>
          <w:szCs w:val="24"/>
        </w:rPr>
        <w:t>Так  в</w:t>
      </w:r>
      <w:proofErr w:type="gramEnd"/>
      <w:r w:rsidRPr="002C6AFB">
        <w:rPr>
          <w:rFonts w:ascii="Times New Roman" w:hAnsi="Times New Roman"/>
          <w:sz w:val="24"/>
          <w:szCs w:val="24"/>
        </w:rPr>
        <w:t xml:space="preserve">  2021  году  эти  затраты  составили  750 тыс. рублей,  что  на 16,2 % превышает уровень 2020 года. В 2021 году затраты на </w:t>
      </w:r>
      <w:proofErr w:type="gramStart"/>
      <w:r w:rsidRPr="002C6AFB">
        <w:rPr>
          <w:rFonts w:ascii="Times New Roman" w:hAnsi="Times New Roman"/>
          <w:sz w:val="24"/>
          <w:szCs w:val="24"/>
        </w:rPr>
        <w:t>электроэнергию  по</w:t>
      </w:r>
      <w:proofErr w:type="gramEnd"/>
      <w:r w:rsidRPr="002C6AFB">
        <w:rPr>
          <w:rFonts w:ascii="Times New Roman" w:hAnsi="Times New Roman"/>
          <w:sz w:val="24"/>
          <w:szCs w:val="24"/>
        </w:rPr>
        <w:t xml:space="preserve"> уличному освещению улично-дорожной сети оплачено в полном объеме за счет средств Дорожного фонда.</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xml:space="preserve">В 2021 году проведено расширение сетей уличного освещения </w:t>
      </w:r>
      <w:proofErr w:type="gramStart"/>
      <w:r w:rsidRPr="002C6AFB">
        <w:rPr>
          <w:rFonts w:ascii="Times New Roman" w:hAnsi="Times New Roman"/>
          <w:sz w:val="24"/>
          <w:szCs w:val="24"/>
        </w:rPr>
        <w:t>в  д.</w:t>
      </w:r>
      <w:proofErr w:type="gramEnd"/>
      <w:r w:rsidRPr="002C6AFB">
        <w:rPr>
          <w:rFonts w:ascii="Times New Roman" w:hAnsi="Times New Roman"/>
          <w:sz w:val="24"/>
          <w:szCs w:val="24"/>
        </w:rPr>
        <w:t xml:space="preserve"> </w:t>
      </w:r>
      <w:proofErr w:type="spellStart"/>
      <w:r w:rsidRPr="002C6AFB">
        <w:rPr>
          <w:rFonts w:ascii="Times New Roman" w:hAnsi="Times New Roman"/>
          <w:sz w:val="24"/>
          <w:szCs w:val="24"/>
        </w:rPr>
        <w:t>Кузьмичино</w:t>
      </w:r>
      <w:proofErr w:type="spellEnd"/>
      <w:r w:rsidRPr="002C6AFB">
        <w:rPr>
          <w:rFonts w:ascii="Times New Roman" w:hAnsi="Times New Roman"/>
          <w:sz w:val="24"/>
          <w:szCs w:val="24"/>
        </w:rPr>
        <w:t xml:space="preserve">, а именно, установлен 1 фонарь уличного освещения. Стоимость затрат составила 50 870,00 руб.  В 2022 году планируется установить сети уличного освещения по ул. 8 Марта в д. </w:t>
      </w:r>
      <w:proofErr w:type="gramStart"/>
      <w:r w:rsidRPr="002C6AFB">
        <w:rPr>
          <w:rFonts w:ascii="Times New Roman" w:hAnsi="Times New Roman"/>
          <w:sz w:val="24"/>
          <w:szCs w:val="24"/>
        </w:rPr>
        <w:t>Митяево..</w:t>
      </w:r>
      <w:proofErr w:type="gramEnd"/>
    </w:p>
    <w:p w:rsidR="006043A0" w:rsidRPr="002C6AFB" w:rsidRDefault="006043A0" w:rsidP="00C43137">
      <w:pPr>
        <w:spacing w:after="0" w:line="240" w:lineRule="auto"/>
        <w:ind w:firstLine="708"/>
        <w:jc w:val="both"/>
        <w:rPr>
          <w:rFonts w:ascii="Times New Roman" w:hAnsi="Times New Roman"/>
          <w:sz w:val="24"/>
          <w:szCs w:val="24"/>
        </w:rPr>
      </w:pPr>
      <w:r w:rsidRPr="002C6AFB">
        <w:rPr>
          <w:rFonts w:ascii="Times New Roman" w:hAnsi="Times New Roman"/>
          <w:sz w:val="24"/>
          <w:szCs w:val="24"/>
        </w:rPr>
        <w:t xml:space="preserve">Время работы уличного освещения </w:t>
      </w:r>
      <w:proofErr w:type="gramStart"/>
      <w:r w:rsidRPr="002C6AFB">
        <w:rPr>
          <w:rFonts w:ascii="Times New Roman" w:hAnsi="Times New Roman"/>
          <w:sz w:val="24"/>
          <w:szCs w:val="24"/>
        </w:rPr>
        <w:t>составило  6</w:t>
      </w:r>
      <w:proofErr w:type="gramEnd"/>
      <w:r w:rsidRPr="002C6AFB">
        <w:rPr>
          <w:rFonts w:ascii="Times New Roman" w:hAnsi="Times New Roman"/>
          <w:sz w:val="24"/>
          <w:szCs w:val="24"/>
        </w:rPr>
        <w:t xml:space="preserve">  месяцев  в связи  с  дефицитом  в  бюджете   финансовых  средств.  </w:t>
      </w:r>
      <w:proofErr w:type="gramStart"/>
      <w:r w:rsidRPr="002C6AFB">
        <w:rPr>
          <w:rFonts w:ascii="Times New Roman" w:hAnsi="Times New Roman"/>
          <w:sz w:val="24"/>
          <w:szCs w:val="24"/>
        </w:rPr>
        <w:t>В  этом</w:t>
      </w:r>
      <w:proofErr w:type="gramEnd"/>
      <w:r w:rsidRPr="002C6AFB">
        <w:rPr>
          <w:rFonts w:ascii="Times New Roman" w:hAnsi="Times New Roman"/>
          <w:sz w:val="24"/>
          <w:szCs w:val="24"/>
        </w:rPr>
        <w:t xml:space="preserve">  году  период  работы уличного освещения будет  продлен. </w:t>
      </w:r>
    </w:p>
    <w:p w:rsidR="006043A0" w:rsidRPr="002C6AFB" w:rsidRDefault="006043A0" w:rsidP="00C43137">
      <w:pPr>
        <w:spacing w:after="0" w:line="240" w:lineRule="auto"/>
        <w:ind w:firstLine="708"/>
        <w:jc w:val="both"/>
        <w:rPr>
          <w:rFonts w:ascii="Times New Roman" w:hAnsi="Times New Roman"/>
          <w:sz w:val="24"/>
          <w:szCs w:val="24"/>
        </w:rPr>
      </w:pPr>
      <w:r w:rsidRPr="002C6AFB">
        <w:rPr>
          <w:rFonts w:ascii="Times New Roman" w:hAnsi="Times New Roman"/>
          <w:sz w:val="24"/>
          <w:szCs w:val="24"/>
        </w:rPr>
        <w:lastRenderedPageBreak/>
        <w:t xml:space="preserve">В течение прошедшего года </w:t>
      </w:r>
      <w:proofErr w:type="gramStart"/>
      <w:r w:rsidRPr="002C6AFB">
        <w:rPr>
          <w:rFonts w:ascii="Times New Roman" w:hAnsi="Times New Roman"/>
          <w:sz w:val="24"/>
          <w:szCs w:val="24"/>
        </w:rPr>
        <w:t xml:space="preserve">силами  </w:t>
      </w:r>
      <w:proofErr w:type="spellStart"/>
      <w:r w:rsidRPr="002C6AFB">
        <w:rPr>
          <w:rFonts w:ascii="Times New Roman" w:hAnsi="Times New Roman"/>
          <w:sz w:val="24"/>
          <w:szCs w:val="24"/>
        </w:rPr>
        <w:t>Духовщинских</w:t>
      </w:r>
      <w:proofErr w:type="spellEnd"/>
      <w:proofErr w:type="gramEnd"/>
      <w:r w:rsidRPr="002C6AFB">
        <w:rPr>
          <w:rFonts w:ascii="Times New Roman" w:hAnsi="Times New Roman"/>
          <w:sz w:val="24"/>
          <w:szCs w:val="24"/>
        </w:rPr>
        <w:t xml:space="preserve">  РЭС  на  основании  договора постоянно производилось плановое техническое обслуживание сетей уличного освещения,  своевременная замена   и  ремонт отработанных светильников.</w:t>
      </w:r>
    </w:p>
    <w:p w:rsidR="006043A0" w:rsidRPr="002C6AFB" w:rsidRDefault="006043A0" w:rsidP="00C43137">
      <w:pPr>
        <w:spacing w:after="0" w:line="240" w:lineRule="auto"/>
        <w:ind w:firstLine="708"/>
        <w:jc w:val="both"/>
        <w:rPr>
          <w:rFonts w:ascii="Times New Roman" w:hAnsi="Times New Roman"/>
          <w:sz w:val="24"/>
          <w:szCs w:val="24"/>
        </w:rPr>
      </w:pPr>
      <w:proofErr w:type="gramStart"/>
      <w:r w:rsidRPr="002C6AFB">
        <w:rPr>
          <w:rFonts w:ascii="Times New Roman" w:hAnsi="Times New Roman"/>
          <w:sz w:val="24"/>
          <w:szCs w:val="24"/>
        </w:rPr>
        <w:t>В  последующие</w:t>
      </w:r>
      <w:proofErr w:type="gramEnd"/>
      <w:r w:rsidRPr="002C6AFB">
        <w:rPr>
          <w:rFonts w:ascii="Times New Roman" w:hAnsi="Times New Roman"/>
          <w:sz w:val="24"/>
          <w:szCs w:val="24"/>
        </w:rPr>
        <w:t xml:space="preserve">  годы  будет  </w:t>
      </w:r>
      <w:proofErr w:type="spellStart"/>
      <w:r w:rsidRPr="002C6AFB">
        <w:rPr>
          <w:rFonts w:ascii="Times New Roman" w:hAnsi="Times New Roman"/>
          <w:sz w:val="24"/>
          <w:szCs w:val="24"/>
        </w:rPr>
        <w:t>планово</w:t>
      </w:r>
      <w:proofErr w:type="spellEnd"/>
      <w:r w:rsidRPr="002C6AFB">
        <w:rPr>
          <w:rFonts w:ascii="Times New Roman" w:hAnsi="Times New Roman"/>
          <w:sz w:val="24"/>
          <w:szCs w:val="24"/>
        </w:rPr>
        <w:t xml:space="preserve">  проводиться  строительство сетей уличного  освещения  в  деревнях  </w:t>
      </w:r>
      <w:proofErr w:type="spellStart"/>
      <w:r w:rsidRPr="002C6AFB">
        <w:rPr>
          <w:rFonts w:ascii="Times New Roman" w:hAnsi="Times New Roman"/>
          <w:sz w:val="24"/>
          <w:szCs w:val="24"/>
        </w:rPr>
        <w:t>Тяполово</w:t>
      </w:r>
      <w:proofErr w:type="spellEnd"/>
      <w:r w:rsidRPr="002C6AFB">
        <w:rPr>
          <w:rFonts w:ascii="Times New Roman" w:hAnsi="Times New Roman"/>
          <w:sz w:val="24"/>
          <w:szCs w:val="24"/>
        </w:rPr>
        <w:t xml:space="preserve">, </w:t>
      </w:r>
      <w:proofErr w:type="spellStart"/>
      <w:r w:rsidRPr="002C6AFB">
        <w:rPr>
          <w:rFonts w:ascii="Times New Roman" w:hAnsi="Times New Roman"/>
          <w:sz w:val="24"/>
          <w:szCs w:val="24"/>
        </w:rPr>
        <w:t>Рибшево</w:t>
      </w:r>
      <w:proofErr w:type="spellEnd"/>
      <w:r w:rsidRPr="002C6AFB">
        <w:rPr>
          <w:rFonts w:ascii="Times New Roman" w:hAnsi="Times New Roman"/>
          <w:sz w:val="24"/>
          <w:szCs w:val="24"/>
        </w:rPr>
        <w:t xml:space="preserve">, Новая Земля, </w:t>
      </w:r>
      <w:proofErr w:type="spellStart"/>
      <w:r w:rsidRPr="002C6AFB">
        <w:rPr>
          <w:rFonts w:ascii="Times New Roman" w:hAnsi="Times New Roman"/>
          <w:sz w:val="24"/>
          <w:szCs w:val="24"/>
        </w:rPr>
        <w:t>Дворяниново</w:t>
      </w:r>
      <w:proofErr w:type="spellEnd"/>
      <w:r w:rsidRPr="002C6AFB">
        <w:rPr>
          <w:rFonts w:ascii="Times New Roman" w:hAnsi="Times New Roman"/>
          <w:sz w:val="24"/>
          <w:szCs w:val="24"/>
        </w:rPr>
        <w:t xml:space="preserve">, </w:t>
      </w:r>
      <w:proofErr w:type="spellStart"/>
      <w:r w:rsidRPr="002C6AFB">
        <w:rPr>
          <w:rFonts w:ascii="Times New Roman" w:hAnsi="Times New Roman"/>
          <w:sz w:val="24"/>
          <w:szCs w:val="24"/>
        </w:rPr>
        <w:t>Замаличье</w:t>
      </w:r>
      <w:proofErr w:type="spellEnd"/>
      <w:r w:rsidRPr="002C6AFB">
        <w:rPr>
          <w:rFonts w:ascii="Times New Roman" w:hAnsi="Times New Roman"/>
          <w:sz w:val="24"/>
          <w:szCs w:val="24"/>
        </w:rPr>
        <w:t>, Закуп   в  зависимости  от  финансового  обеспечения.</w:t>
      </w:r>
    </w:p>
    <w:p w:rsidR="006043A0" w:rsidRPr="002C6AFB" w:rsidRDefault="006043A0" w:rsidP="00534A57">
      <w:pPr>
        <w:spacing w:after="0" w:line="240" w:lineRule="auto"/>
        <w:ind w:firstLine="708"/>
        <w:jc w:val="both"/>
        <w:rPr>
          <w:rFonts w:ascii="Times New Roman" w:hAnsi="Times New Roman"/>
          <w:b/>
          <w:bCs/>
          <w:sz w:val="24"/>
          <w:szCs w:val="24"/>
        </w:rPr>
      </w:pPr>
      <w:proofErr w:type="gramStart"/>
      <w:r w:rsidRPr="002C6AFB">
        <w:rPr>
          <w:rFonts w:ascii="Times New Roman" w:hAnsi="Times New Roman"/>
          <w:b/>
          <w:bCs/>
          <w:sz w:val="24"/>
          <w:szCs w:val="24"/>
        </w:rPr>
        <w:t>Участие  в</w:t>
      </w:r>
      <w:proofErr w:type="gramEnd"/>
      <w:r w:rsidRPr="002C6AFB">
        <w:rPr>
          <w:rFonts w:ascii="Times New Roman" w:hAnsi="Times New Roman"/>
          <w:b/>
          <w:bCs/>
          <w:sz w:val="24"/>
          <w:szCs w:val="24"/>
        </w:rPr>
        <w:t xml:space="preserve"> предупреждении  и  ликвидации  последствий  чрезвычайных  ситуаций  в  границах  сельского  поселения  и  обеспечение  первичных  мер  пожарной  безопасности  в  границах  населенных  пунктов</w:t>
      </w:r>
    </w:p>
    <w:p w:rsidR="006043A0" w:rsidRPr="002C6AFB" w:rsidRDefault="006043A0" w:rsidP="00DD43E4">
      <w:pPr>
        <w:spacing w:after="0" w:line="240" w:lineRule="auto"/>
        <w:ind w:firstLine="708"/>
        <w:jc w:val="both"/>
        <w:rPr>
          <w:rFonts w:ascii="Times New Roman" w:hAnsi="Times New Roman"/>
          <w:sz w:val="24"/>
          <w:szCs w:val="24"/>
        </w:rPr>
      </w:pPr>
      <w:r w:rsidRPr="002C6AFB">
        <w:rPr>
          <w:rFonts w:ascii="Times New Roman" w:hAnsi="Times New Roman"/>
          <w:sz w:val="24"/>
          <w:szCs w:val="24"/>
        </w:rPr>
        <w:t xml:space="preserve">В отчетный период работа по направлению ГО и ЧС и пожарной </w:t>
      </w:r>
      <w:proofErr w:type="gramStart"/>
      <w:r w:rsidRPr="002C6AFB">
        <w:rPr>
          <w:rFonts w:ascii="Times New Roman" w:hAnsi="Times New Roman"/>
          <w:sz w:val="24"/>
          <w:szCs w:val="24"/>
        </w:rPr>
        <w:t>безопасности  проводилась</w:t>
      </w:r>
      <w:proofErr w:type="gramEnd"/>
      <w:r w:rsidRPr="002C6AFB">
        <w:rPr>
          <w:rFonts w:ascii="Times New Roman" w:hAnsi="Times New Roman"/>
          <w:sz w:val="24"/>
          <w:szCs w:val="24"/>
        </w:rPr>
        <w:t xml:space="preserve"> на основании разработанных, согласованных и утвержденных планов: плана основных мероприятий, плана работы КЧС и ПБ, в соответствии с требованиями федеральных и областных законов и постановлений, а так же в  соответствии с указаниями   отдела  по ГО ЧС и  ЕДДС Духовщинского  района.</w:t>
      </w:r>
    </w:p>
    <w:p w:rsidR="006043A0" w:rsidRPr="002C6AFB" w:rsidRDefault="006043A0" w:rsidP="00DD43E4">
      <w:pPr>
        <w:spacing w:after="0" w:line="240" w:lineRule="auto"/>
        <w:ind w:firstLine="708"/>
        <w:jc w:val="both"/>
        <w:rPr>
          <w:rFonts w:ascii="Times New Roman" w:hAnsi="Times New Roman"/>
          <w:sz w:val="24"/>
          <w:szCs w:val="24"/>
        </w:rPr>
      </w:pPr>
      <w:r w:rsidRPr="002C6AFB">
        <w:rPr>
          <w:rFonts w:ascii="Times New Roman" w:hAnsi="Times New Roman"/>
          <w:sz w:val="24"/>
          <w:szCs w:val="24"/>
        </w:rPr>
        <w:t xml:space="preserve">В 2021 г. приобретены еще дополнительно два ранцевых огнетушителя </w:t>
      </w:r>
      <w:proofErr w:type="gramStart"/>
      <w:r w:rsidRPr="002C6AFB">
        <w:rPr>
          <w:rFonts w:ascii="Times New Roman" w:hAnsi="Times New Roman"/>
          <w:sz w:val="24"/>
          <w:szCs w:val="24"/>
        </w:rPr>
        <w:t>на  общую</w:t>
      </w:r>
      <w:proofErr w:type="gramEnd"/>
      <w:r w:rsidRPr="002C6AFB">
        <w:rPr>
          <w:rFonts w:ascii="Times New Roman" w:hAnsi="Times New Roman"/>
          <w:sz w:val="24"/>
          <w:szCs w:val="24"/>
        </w:rPr>
        <w:t xml:space="preserve">  сумму  10,0 тыс. рублей  за  счет  средств  резервного фонда. </w:t>
      </w:r>
      <w:proofErr w:type="gramStart"/>
      <w:r w:rsidRPr="002C6AFB">
        <w:rPr>
          <w:rFonts w:ascii="Times New Roman" w:hAnsi="Times New Roman"/>
          <w:sz w:val="24"/>
          <w:szCs w:val="24"/>
        </w:rPr>
        <w:t>Администрацией  был</w:t>
      </w:r>
      <w:proofErr w:type="gramEnd"/>
      <w:r w:rsidRPr="002C6AFB">
        <w:rPr>
          <w:rFonts w:ascii="Times New Roman" w:hAnsi="Times New Roman"/>
          <w:sz w:val="24"/>
          <w:szCs w:val="24"/>
        </w:rPr>
        <w:t xml:space="preserve">  разработан и  выполнялся  план ГО и ЧС  и  по  обеспечению  пожарной  безопасности,   систематически  проводились сходы  жителей поселения  по  обучению  мерам  пожарной  безопасности   -  в деревнях   Булгаково, </w:t>
      </w:r>
      <w:proofErr w:type="spellStart"/>
      <w:r w:rsidRPr="002C6AFB">
        <w:rPr>
          <w:rFonts w:ascii="Times New Roman" w:hAnsi="Times New Roman"/>
          <w:sz w:val="24"/>
          <w:szCs w:val="24"/>
        </w:rPr>
        <w:t>Ерыши</w:t>
      </w:r>
      <w:proofErr w:type="spellEnd"/>
      <w:r w:rsidRPr="002C6AFB">
        <w:rPr>
          <w:rFonts w:ascii="Times New Roman" w:hAnsi="Times New Roman"/>
          <w:sz w:val="24"/>
          <w:szCs w:val="24"/>
        </w:rPr>
        <w:t xml:space="preserve">,   </w:t>
      </w:r>
      <w:proofErr w:type="spellStart"/>
      <w:r w:rsidRPr="002C6AFB">
        <w:rPr>
          <w:rFonts w:ascii="Times New Roman" w:hAnsi="Times New Roman"/>
          <w:sz w:val="24"/>
          <w:szCs w:val="24"/>
        </w:rPr>
        <w:t>Зимец</w:t>
      </w:r>
      <w:proofErr w:type="spellEnd"/>
      <w:r w:rsidRPr="002C6AFB">
        <w:rPr>
          <w:rFonts w:ascii="Times New Roman" w:hAnsi="Times New Roman"/>
          <w:sz w:val="24"/>
          <w:szCs w:val="24"/>
        </w:rPr>
        <w:t xml:space="preserve">, Большое </w:t>
      </w:r>
      <w:proofErr w:type="spellStart"/>
      <w:r w:rsidRPr="002C6AFB">
        <w:rPr>
          <w:rFonts w:ascii="Times New Roman" w:hAnsi="Times New Roman"/>
          <w:sz w:val="24"/>
          <w:szCs w:val="24"/>
        </w:rPr>
        <w:t>Береснево</w:t>
      </w:r>
      <w:proofErr w:type="spellEnd"/>
      <w:r w:rsidRPr="002C6AFB">
        <w:rPr>
          <w:rFonts w:ascii="Times New Roman" w:hAnsi="Times New Roman"/>
          <w:sz w:val="24"/>
          <w:szCs w:val="24"/>
        </w:rPr>
        <w:t>, Митяево</w:t>
      </w:r>
    </w:p>
    <w:p w:rsidR="006043A0" w:rsidRPr="002C6AFB" w:rsidRDefault="006043A0" w:rsidP="002C6AFB">
      <w:pPr>
        <w:spacing w:after="0" w:line="240" w:lineRule="auto"/>
        <w:jc w:val="both"/>
        <w:rPr>
          <w:rFonts w:ascii="Times New Roman" w:hAnsi="Times New Roman"/>
          <w:b/>
          <w:sz w:val="24"/>
          <w:szCs w:val="24"/>
        </w:rPr>
      </w:pPr>
      <w:r w:rsidRPr="002C6AFB">
        <w:rPr>
          <w:rFonts w:ascii="Times New Roman" w:hAnsi="Times New Roman"/>
          <w:sz w:val="24"/>
          <w:szCs w:val="24"/>
        </w:rPr>
        <w:tab/>
      </w:r>
      <w:proofErr w:type="gramStart"/>
      <w:r w:rsidRPr="002C6AFB">
        <w:rPr>
          <w:rFonts w:ascii="Times New Roman" w:hAnsi="Times New Roman"/>
          <w:sz w:val="24"/>
          <w:szCs w:val="24"/>
        </w:rPr>
        <w:t>В  течение</w:t>
      </w:r>
      <w:proofErr w:type="gramEnd"/>
      <w:r w:rsidRPr="002C6AFB">
        <w:rPr>
          <w:rFonts w:ascii="Times New Roman" w:hAnsi="Times New Roman"/>
          <w:sz w:val="24"/>
          <w:szCs w:val="24"/>
        </w:rPr>
        <w:t xml:space="preserve">  года,  особенно  в  период  весеннего  пала  травы,  активную  помощь  в  тушении  пожаров  и  возгораний  оказывала  добровольная  пожарная  дружина  в  составе:  Толпыго А.Н.,  Петрова С.В.,  Елисеева  Г.Г.,  Новикова  А.Н.,  Воробьёва  Е.А., </w:t>
      </w:r>
      <w:proofErr w:type="spellStart"/>
      <w:r w:rsidRPr="002C6AFB">
        <w:rPr>
          <w:rFonts w:ascii="Times New Roman" w:hAnsi="Times New Roman"/>
          <w:sz w:val="24"/>
          <w:szCs w:val="24"/>
        </w:rPr>
        <w:t>Равзенкова</w:t>
      </w:r>
      <w:proofErr w:type="spellEnd"/>
      <w:r w:rsidRPr="002C6AFB">
        <w:rPr>
          <w:rFonts w:ascii="Times New Roman" w:hAnsi="Times New Roman"/>
          <w:sz w:val="24"/>
          <w:szCs w:val="24"/>
        </w:rPr>
        <w:t xml:space="preserve"> Е.И., Феоктистова А.И. Вместе  с  тем,  в  тушении  пожаров  принимали  активное  участие  Баранов А.Н., Панарина Л.П., Евтушенко </w:t>
      </w:r>
      <w:proofErr w:type="spellStart"/>
      <w:r w:rsidRPr="002C6AFB">
        <w:rPr>
          <w:rFonts w:ascii="Times New Roman" w:hAnsi="Times New Roman"/>
          <w:sz w:val="24"/>
          <w:szCs w:val="24"/>
        </w:rPr>
        <w:t>В.В.,Базылев</w:t>
      </w:r>
      <w:proofErr w:type="spellEnd"/>
      <w:r w:rsidRPr="002C6AFB">
        <w:rPr>
          <w:rFonts w:ascii="Times New Roman" w:hAnsi="Times New Roman"/>
          <w:sz w:val="24"/>
          <w:szCs w:val="24"/>
        </w:rPr>
        <w:t xml:space="preserve"> С.В., Мефодьева Е.В., Панарин А.В..  </w:t>
      </w:r>
      <w:proofErr w:type="gramStart"/>
      <w:r w:rsidRPr="002C6AFB">
        <w:rPr>
          <w:rFonts w:ascii="Times New Roman" w:hAnsi="Times New Roman"/>
          <w:sz w:val="24"/>
          <w:szCs w:val="24"/>
        </w:rPr>
        <w:t>Оказывали  помощь</w:t>
      </w:r>
      <w:proofErr w:type="gramEnd"/>
      <w:r w:rsidRPr="002C6AFB">
        <w:rPr>
          <w:rFonts w:ascii="Times New Roman" w:hAnsi="Times New Roman"/>
          <w:sz w:val="24"/>
          <w:szCs w:val="24"/>
        </w:rPr>
        <w:t xml:space="preserve">  администрации  в    противопожарном  опахивании  населенных  пунктов  ООО «Смоленская </w:t>
      </w:r>
      <w:proofErr w:type="spellStart"/>
      <w:r w:rsidRPr="002C6AFB">
        <w:rPr>
          <w:rFonts w:ascii="Times New Roman" w:hAnsi="Times New Roman"/>
          <w:sz w:val="24"/>
          <w:szCs w:val="24"/>
        </w:rPr>
        <w:t>агрокомпания</w:t>
      </w:r>
      <w:proofErr w:type="spellEnd"/>
      <w:r w:rsidRPr="002C6AFB">
        <w:rPr>
          <w:rFonts w:ascii="Times New Roman" w:hAnsi="Times New Roman"/>
          <w:sz w:val="24"/>
          <w:szCs w:val="24"/>
        </w:rPr>
        <w:t xml:space="preserve">», Журавлев </w:t>
      </w:r>
      <w:proofErr w:type="spellStart"/>
      <w:r w:rsidRPr="002C6AFB">
        <w:rPr>
          <w:rFonts w:ascii="Times New Roman" w:hAnsi="Times New Roman"/>
          <w:sz w:val="24"/>
          <w:szCs w:val="24"/>
        </w:rPr>
        <w:t>И.Л.,Тихомиров</w:t>
      </w:r>
      <w:proofErr w:type="spellEnd"/>
      <w:r w:rsidRPr="002C6AFB">
        <w:rPr>
          <w:rFonts w:ascii="Times New Roman" w:hAnsi="Times New Roman"/>
          <w:sz w:val="24"/>
          <w:szCs w:val="24"/>
        </w:rPr>
        <w:t xml:space="preserve"> А.М.,  Комиссаров В.Н., Григорович В.В. Большое  им   всем  спасибо!</w:t>
      </w:r>
      <w:r w:rsidRPr="002C6AFB">
        <w:rPr>
          <w:rFonts w:ascii="Times New Roman" w:hAnsi="Times New Roman"/>
          <w:b/>
          <w:sz w:val="24"/>
          <w:szCs w:val="24"/>
        </w:rPr>
        <w:t xml:space="preserve"> </w:t>
      </w:r>
    </w:p>
    <w:p w:rsidR="006043A0" w:rsidRPr="002C6AFB" w:rsidRDefault="006043A0" w:rsidP="00DD43E4">
      <w:pPr>
        <w:spacing w:after="0" w:line="240" w:lineRule="auto"/>
        <w:ind w:firstLine="708"/>
        <w:jc w:val="both"/>
        <w:rPr>
          <w:rFonts w:ascii="Times New Roman" w:hAnsi="Times New Roman"/>
          <w:b/>
          <w:sz w:val="24"/>
          <w:szCs w:val="24"/>
        </w:rPr>
      </w:pPr>
      <w:r w:rsidRPr="002C6AFB">
        <w:rPr>
          <w:rFonts w:ascii="Times New Roman" w:hAnsi="Times New Roman"/>
          <w:b/>
          <w:sz w:val="24"/>
          <w:szCs w:val="24"/>
        </w:rPr>
        <w:t xml:space="preserve">Хочу отметить, что важнейшими направлениями деятельности администрации в 2021 году </w:t>
      </w:r>
      <w:proofErr w:type="gramStart"/>
      <w:r w:rsidRPr="002C6AFB">
        <w:rPr>
          <w:rFonts w:ascii="Times New Roman" w:hAnsi="Times New Roman"/>
          <w:b/>
          <w:sz w:val="24"/>
          <w:szCs w:val="24"/>
        </w:rPr>
        <w:t>были  и</w:t>
      </w:r>
      <w:proofErr w:type="gramEnd"/>
      <w:r w:rsidRPr="002C6AFB">
        <w:rPr>
          <w:rFonts w:ascii="Times New Roman" w:hAnsi="Times New Roman"/>
          <w:b/>
          <w:sz w:val="24"/>
          <w:szCs w:val="24"/>
        </w:rPr>
        <w:t xml:space="preserve">  остаются:</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1. Благоустройство территории поселения.</w:t>
      </w:r>
    </w:p>
    <w:p w:rsidR="006043A0" w:rsidRPr="002C6AFB" w:rsidRDefault="006043A0" w:rsidP="002C6AFB">
      <w:pPr>
        <w:spacing w:after="0" w:line="240" w:lineRule="auto"/>
        <w:jc w:val="both"/>
        <w:rPr>
          <w:rFonts w:ascii="Times New Roman" w:hAnsi="Times New Roman"/>
          <w:bCs/>
          <w:sz w:val="24"/>
          <w:szCs w:val="24"/>
        </w:rPr>
      </w:pPr>
      <w:r w:rsidRPr="002C6AFB">
        <w:rPr>
          <w:rFonts w:ascii="Times New Roman" w:hAnsi="Times New Roman"/>
          <w:bCs/>
          <w:sz w:val="24"/>
          <w:szCs w:val="24"/>
        </w:rPr>
        <w:t xml:space="preserve">2. </w:t>
      </w:r>
      <w:proofErr w:type="gramStart"/>
      <w:r w:rsidRPr="002C6AFB">
        <w:rPr>
          <w:rFonts w:ascii="Times New Roman" w:hAnsi="Times New Roman"/>
          <w:bCs/>
          <w:sz w:val="24"/>
          <w:szCs w:val="24"/>
        </w:rPr>
        <w:t>Ремонт  и</w:t>
      </w:r>
      <w:proofErr w:type="gramEnd"/>
      <w:r w:rsidRPr="002C6AFB">
        <w:rPr>
          <w:rFonts w:ascii="Times New Roman" w:hAnsi="Times New Roman"/>
          <w:bCs/>
          <w:sz w:val="24"/>
          <w:szCs w:val="24"/>
        </w:rPr>
        <w:t xml:space="preserve">  содержание  в  рабочем  состоянии водопроводной   и  канализационной   систем.</w:t>
      </w:r>
    </w:p>
    <w:p w:rsidR="006043A0" w:rsidRPr="002C6AFB" w:rsidRDefault="006043A0" w:rsidP="002C6AFB">
      <w:pPr>
        <w:spacing w:after="0" w:line="240" w:lineRule="auto"/>
        <w:jc w:val="both"/>
        <w:rPr>
          <w:rFonts w:ascii="Times New Roman" w:hAnsi="Times New Roman"/>
          <w:bCs/>
          <w:sz w:val="24"/>
          <w:szCs w:val="24"/>
        </w:rPr>
      </w:pPr>
      <w:r w:rsidRPr="002C6AFB">
        <w:rPr>
          <w:rFonts w:ascii="Times New Roman" w:hAnsi="Times New Roman"/>
          <w:bCs/>
          <w:sz w:val="24"/>
          <w:szCs w:val="24"/>
        </w:rPr>
        <w:t xml:space="preserve">3.  </w:t>
      </w:r>
      <w:proofErr w:type="gramStart"/>
      <w:r w:rsidRPr="002C6AFB">
        <w:rPr>
          <w:rFonts w:ascii="Times New Roman" w:hAnsi="Times New Roman"/>
          <w:bCs/>
          <w:sz w:val="24"/>
          <w:szCs w:val="24"/>
        </w:rPr>
        <w:t>Участие  в</w:t>
      </w:r>
      <w:proofErr w:type="gramEnd"/>
      <w:r w:rsidRPr="002C6AFB">
        <w:rPr>
          <w:rFonts w:ascii="Times New Roman" w:hAnsi="Times New Roman"/>
          <w:bCs/>
          <w:sz w:val="24"/>
          <w:szCs w:val="24"/>
        </w:rPr>
        <w:t xml:space="preserve">  организации сбора  и  вывоза  твердых  коммунальных  отходов.</w:t>
      </w:r>
    </w:p>
    <w:p w:rsidR="006043A0" w:rsidRPr="002C6AFB" w:rsidRDefault="006043A0" w:rsidP="002C6AFB">
      <w:pPr>
        <w:spacing w:after="0" w:line="240" w:lineRule="auto"/>
        <w:jc w:val="both"/>
        <w:rPr>
          <w:rFonts w:ascii="Times New Roman" w:hAnsi="Times New Roman"/>
          <w:bCs/>
          <w:sz w:val="24"/>
          <w:szCs w:val="24"/>
        </w:rPr>
      </w:pPr>
      <w:r w:rsidRPr="002C6AFB">
        <w:rPr>
          <w:rFonts w:ascii="Times New Roman" w:hAnsi="Times New Roman"/>
          <w:bCs/>
          <w:sz w:val="24"/>
          <w:szCs w:val="24"/>
        </w:rPr>
        <w:t xml:space="preserve">4. </w:t>
      </w:r>
      <w:proofErr w:type="gramStart"/>
      <w:r w:rsidRPr="002C6AFB">
        <w:rPr>
          <w:rFonts w:ascii="Times New Roman" w:hAnsi="Times New Roman"/>
          <w:bCs/>
          <w:sz w:val="24"/>
          <w:szCs w:val="24"/>
        </w:rPr>
        <w:t>Организация  и</w:t>
      </w:r>
      <w:proofErr w:type="gramEnd"/>
      <w:r w:rsidRPr="002C6AFB">
        <w:rPr>
          <w:rFonts w:ascii="Times New Roman" w:hAnsi="Times New Roman"/>
          <w:bCs/>
          <w:sz w:val="24"/>
          <w:szCs w:val="24"/>
        </w:rPr>
        <w:t xml:space="preserve">  содержание  уличного  освещения.</w:t>
      </w:r>
    </w:p>
    <w:p w:rsidR="006043A0" w:rsidRPr="002C6AFB" w:rsidRDefault="006043A0" w:rsidP="002C6AFB">
      <w:pPr>
        <w:spacing w:after="0" w:line="240" w:lineRule="auto"/>
        <w:jc w:val="both"/>
        <w:rPr>
          <w:rFonts w:ascii="Times New Roman" w:hAnsi="Times New Roman"/>
          <w:bCs/>
          <w:sz w:val="24"/>
          <w:szCs w:val="24"/>
        </w:rPr>
      </w:pPr>
      <w:r w:rsidRPr="002C6AFB">
        <w:rPr>
          <w:rFonts w:ascii="Times New Roman" w:hAnsi="Times New Roman"/>
          <w:bCs/>
          <w:sz w:val="24"/>
          <w:szCs w:val="24"/>
        </w:rPr>
        <w:t xml:space="preserve">5. </w:t>
      </w:r>
      <w:proofErr w:type="gramStart"/>
      <w:r w:rsidRPr="002C6AFB">
        <w:rPr>
          <w:rFonts w:ascii="Times New Roman" w:hAnsi="Times New Roman"/>
          <w:bCs/>
          <w:sz w:val="24"/>
          <w:szCs w:val="24"/>
        </w:rPr>
        <w:t>Надлежащее  содержание</w:t>
      </w:r>
      <w:proofErr w:type="gramEnd"/>
      <w:r w:rsidRPr="002C6AFB">
        <w:rPr>
          <w:rFonts w:ascii="Times New Roman" w:hAnsi="Times New Roman"/>
          <w:bCs/>
          <w:sz w:val="24"/>
          <w:szCs w:val="24"/>
        </w:rPr>
        <w:t xml:space="preserve">  улично-дорожной сети.</w:t>
      </w:r>
    </w:p>
    <w:p w:rsidR="006043A0" w:rsidRPr="002C6AFB" w:rsidRDefault="006043A0" w:rsidP="002C6AFB">
      <w:pPr>
        <w:spacing w:after="0" w:line="240" w:lineRule="auto"/>
        <w:jc w:val="both"/>
        <w:rPr>
          <w:rFonts w:ascii="Times New Roman" w:hAnsi="Times New Roman"/>
          <w:bCs/>
          <w:sz w:val="24"/>
          <w:szCs w:val="24"/>
        </w:rPr>
      </w:pPr>
      <w:r w:rsidRPr="002C6AFB">
        <w:rPr>
          <w:rFonts w:ascii="Times New Roman" w:hAnsi="Times New Roman"/>
          <w:bCs/>
          <w:sz w:val="24"/>
          <w:szCs w:val="24"/>
        </w:rPr>
        <w:t xml:space="preserve">6.  </w:t>
      </w:r>
      <w:proofErr w:type="gramStart"/>
      <w:r w:rsidRPr="002C6AFB">
        <w:rPr>
          <w:rFonts w:ascii="Times New Roman" w:hAnsi="Times New Roman"/>
          <w:bCs/>
          <w:sz w:val="24"/>
          <w:szCs w:val="24"/>
        </w:rPr>
        <w:t>Противопожарные  мероприятия</w:t>
      </w:r>
      <w:proofErr w:type="gramEnd"/>
      <w:r w:rsidRPr="002C6AFB">
        <w:rPr>
          <w:rFonts w:ascii="Times New Roman" w:hAnsi="Times New Roman"/>
          <w:bCs/>
          <w:sz w:val="24"/>
          <w:szCs w:val="24"/>
        </w:rPr>
        <w:t>;</w:t>
      </w:r>
    </w:p>
    <w:p w:rsidR="006043A0" w:rsidRPr="002C6AFB" w:rsidRDefault="006043A0" w:rsidP="002C6AFB">
      <w:pPr>
        <w:spacing w:after="0" w:line="240" w:lineRule="auto"/>
        <w:jc w:val="both"/>
        <w:rPr>
          <w:rFonts w:ascii="Times New Roman" w:hAnsi="Times New Roman"/>
          <w:b/>
          <w:sz w:val="24"/>
          <w:szCs w:val="24"/>
        </w:rPr>
      </w:pPr>
      <w:r w:rsidRPr="002C6AFB">
        <w:rPr>
          <w:rFonts w:ascii="Times New Roman" w:hAnsi="Times New Roman"/>
          <w:sz w:val="24"/>
          <w:szCs w:val="24"/>
        </w:rPr>
        <w:t>7. Привлечение жителей к участию в решении вопросов местного значения, повышение гражданской активности.</w:t>
      </w:r>
    </w:p>
    <w:p w:rsidR="006043A0" w:rsidRPr="002C6AFB" w:rsidRDefault="006043A0" w:rsidP="00DD43E4">
      <w:pPr>
        <w:spacing w:after="0" w:line="240" w:lineRule="auto"/>
        <w:ind w:firstLine="708"/>
        <w:jc w:val="both"/>
        <w:rPr>
          <w:rFonts w:ascii="Times New Roman" w:hAnsi="Times New Roman"/>
          <w:sz w:val="24"/>
          <w:szCs w:val="24"/>
        </w:rPr>
      </w:pPr>
      <w:r w:rsidRPr="002C6AFB">
        <w:rPr>
          <w:rFonts w:ascii="Times New Roman" w:hAnsi="Times New Roman"/>
          <w:b/>
          <w:sz w:val="24"/>
          <w:szCs w:val="24"/>
        </w:rPr>
        <w:t xml:space="preserve">На 2022 </w:t>
      </w:r>
      <w:proofErr w:type="gramStart"/>
      <w:r w:rsidRPr="002C6AFB">
        <w:rPr>
          <w:rFonts w:ascii="Times New Roman" w:hAnsi="Times New Roman"/>
          <w:b/>
          <w:sz w:val="24"/>
          <w:szCs w:val="24"/>
        </w:rPr>
        <w:t>год  планируем</w:t>
      </w:r>
      <w:proofErr w:type="gramEnd"/>
      <w:r w:rsidRPr="002C6AFB">
        <w:rPr>
          <w:rFonts w:ascii="Times New Roman" w:hAnsi="Times New Roman"/>
          <w:b/>
          <w:sz w:val="24"/>
          <w:szCs w:val="24"/>
        </w:rPr>
        <w:t>:</w:t>
      </w:r>
      <w:r w:rsidRPr="002C6AFB">
        <w:rPr>
          <w:rFonts w:ascii="Times New Roman" w:hAnsi="Times New Roman"/>
          <w:sz w:val="24"/>
          <w:szCs w:val="24"/>
        </w:rPr>
        <w:t xml:space="preserve"> </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xml:space="preserve"> Реализацию следующих </w:t>
      </w:r>
      <w:proofErr w:type="gramStart"/>
      <w:r w:rsidRPr="002C6AFB">
        <w:rPr>
          <w:rFonts w:ascii="Times New Roman" w:hAnsi="Times New Roman"/>
          <w:sz w:val="24"/>
          <w:szCs w:val="24"/>
        </w:rPr>
        <w:t>муниципальных  программ</w:t>
      </w:r>
      <w:proofErr w:type="gramEnd"/>
      <w:r w:rsidRPr="002C6AFB">
        <w:rPr>
          <w:rFonts w:ascii="Times New Roman" w:hAnsi="Times New Roman"/>
          <w:sz w:val="24"/>
          <w:szCs w:val="24"/>
        </w:rPr>
        <w:t>:</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xml:space="preserve">1.  Создание условий для </w:t>
      </w:r>
      <w:proofErr w:type="gramStart"/>
      <w:r w:rsidRPr="002C6AFB">
        <w:rPr>
          <w:rFonts w:ascii="Times New Roman" w:hAnsi="Times New Roman"/>
          <w:sz w:val="24"/>
          <w:szCs w:val="24"/>
        </w:rPr>
        <w:t>эффективного  управления</w:t>
      </w:r>
      <w:proofErr w:type="gramEnd"/>
      <w:r w:rsidRPr="002C6AFB">
        <w:rPr>
          <w:rFonts w:ascii="Times New Roman" w:hAnsi="Times New Roman"/>
          <w:sz w:val="24"/>
          <w:szCs w:val="24"/>
        </w:rPr>
        <w:t xml:space="preserve">  Булгаковского сельского  поселения  Духовщинского  района   Смоленской области</w:t>
      </w:r>
    </w:p>
    <w:p w:rsidR="006043A0" w:rsidRPr="002C6AFB" w:rsidRDefault="006043A0" w:rsidP="002C6AFB">
      <w:pPr>
        <w:spacing w:after="0" w:line="240" w:lineRule="auto"/>
        <w:jc w:val="both"/>
        <w:rPr>
          <w:rFonts w:ascii="Times New Roman" w:hAnsi="Times New Roman"/>
          <w:b/>
          <w:sz w:val="24"/>
          <w:szCs w:val="24"/>
        </w:rPr>
      </w:pPr>
      <w:r w:rsidRPr="002C6AFB">
        <w:rPr>
          <w:rFonts w:ascii="Times New Roman" w:hAnsi="Times New Roman"/>
          <w:sz w:val="24"/>
          <w:szCs w:val="24"/>
        </w:rPr>
        <w:t xml:space="preserve">2. Развитие и содержание улично-дорожной </w:t>
      </w:r>
      <w:proofErr w:type="gramStart"/>
      <w:r w:rsidRPr="002C6AFB">
        <w:rPr>
          <w:rFonts w:ascii="Times New Roman" w:hAnsi="Times New Roman"/>
          <w:sz w:val="24"/>
          <w:szCs w:val="24"/>
        </w:rPr>
        <w:t>сети  Булгаковского</w:t>
      </w:r>
      <w:proofErr w:type="gramEnd"/>
      <w:r w:rsidRPr="002C6AFB">
        <w:rPr>
          <w:rFonts w:ascii="Times New Roman" w:hAnsi="Times New Roman"/>
          <w:sz w:val="24"/>
          <w:szCs w:val="24"/>
        </w:rPr>
        <w:t xml:space="preserve"> сельского  поселения.</w:t>
      </w:r>
      <w:r w:rsidRPr="002C6AFB">
        <w:rPr>
          <w:rFonts w:ascii="Times New Roman" w:hAnsi="Times New Roman"/>
          <w:b/>
          <w:sz w:val="24"/>
          <w:szCs w:val="24"/>
        </w:rPr>
        <w:t xml:space="preserve"> </w:t>
      </w:r>
    </w:p>
    <w:p w:rsidR="006043A0" w:rsidRPr="002C6AFB" w:rsidRDefault="00C43137" w:rsidP="00C43137">
      <w:pPr>
        <w:spacing w:after="0" w:line="240" w:lineRule="auto"/>
        <w:ind w:firstLine="708"/>
        <w:jc w:val="both"/>
        <w:rPr>
          <w:rFonts w:ascii="Times New Roman" w:hAnsi="Times New Roman"/>
          <w:b/>
          <w:sz w:val="24"/>
          <w:szCs w:val="24"/>
        </w:rPr>
      </w:pPr>
      <w:proofErr w:type="gramStart"/>
      <w:r>
        <w:rPr>
          <w:rFonts w:ascii="Times New Roman" w:hAnsi="Times New Roman"/>
          <w:sz w:val="24"/>
          <w:szCs w:val="24"/>
        </w:rPr>
        <w:t>В</w:t>
      </w:r>
      <w:r w:rsidR="006043A0" w:rsidRPr="002C6AFB">
        <w:rPr>
          <w:rFonts w:ascii="Times New Roman" w:hAnsi="Times New Roman"/>
          <w:sz w:val="24"/>
          <w:szCs w:val="24"/>
        </w:rPr>
        <w:t xml:space="preserve">  рамках</w:t>
      </w:r>
      <w:proofErr w:type="gramEnd"/>
      <w:r w:rsidR="006043A0" w:rsidRPr="002C6AFB">
        <w:rPr>
          <w:rFonts w:ascii="Times New Roman" w:hAnsi="Times New Roman"/>
          <w:sz w:val="24"/>
          <w:szCs w:val="24"/>
        </w:rPr>
        <w:t xml:space="preserve">  данных  программ  предусмотрено  выполнение  следующих  мероприятий:</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xml:space="preserve">- благоустройство и </w:t>
      </w:r>
      <w:proofErr w:type="gramStart"/>
      <w:r w:rsidRPr="002C6AFB">
        <w:rPr>
          <w:rFonts w:ascii="Times New Roman" w:hAnsi="Times New Roman"/>
          <w:sz w:val="24"/>
          <w:szCs w:val="24"/>
        </w:rPr>
        <w:t>озеленение  территории</w:t>
      </w:r>
      <w:proofErr w:type="gramEnd"/>
      <w:r w:rsidRPr="002C6AFB">
        <w:rPr>
          <w:rFonts w:ascii="Times New Roman" w:hAnsi="Times New Roman"/>
          <w:sz w:val="24"/>
          <w:szCs w:val="24"/>
        </w:rPr>
        <w:t xml:space="preserve"> поселения;</w:t>
      </w:r>
    </w:p>
    <w:p w:rsidR="006043A0" w:rsidRPr="002C6AFB" w:rsidRDefault="006043A0" w:rsidP="002C6AFB">
      <w:pPr>
        <w:spacing w:after="0" w:line="240" w:lineRule="auto"/>
        <w:jc w:val="both"/>
        <w:rPr>
          <w:rFonts w:ascii="Times New Roman" w:hAnsi="Times New Roman"/>
          <w:bCs/>
          <w:sz w:val="24"/>
          <w:szCs w:val="24"/>
        </w:rPr>
      </w:pPr>
      <w:r w:rsidRPr="002C6AFB">
        <w:rPr>
          <w:rFonts w:ascii="Times New Roman" w:hAnsi="Times New Roman"/>
          <w:bCs/>
          <w:sz w:val="24"/>
          <w:szCs w:val="24"/>
        </w:rPr>
        <w:t xml:space="preserve">- капитальный </w:t>
      </w:r>
      <w:proofErr w:type="gramStart"/>
      <w:r w:rsidRPr="002C6AFB">
        <w:rPr>
          <w:rFonts w:ascii="Times New Roman" w:hAnsi="Times New Roman"/>
          <w:bCs/>
          <w:sz w:val="24"/>
          <w:szCs w:val="24"/>
        </w:rPr>
        <w:t>ремонт  артезианских</w:t>
      </w:r>
      <w:proofErr w:type="gramEnd"/>
      <w:r w:rsidRPr="002C6AFB">
        <w:rPr>
          <w:rFonts w:ascii="Times New Roman" w:hAnsi="Times New Roman"/>
          <w:bCs/>
          <w:sz w:val="24"/>
          <w:szCs w:val="24"/>
        </w:rPr>
        <w:t xml:space="preserve"> скважин  и  водопроводных  сетей  в деревнях </w:t>
      </w:r>
      <w:proofErr w:type="spellStart"/>
      <w:r w:rsidRPr="002C6AFB">
        <w:rPr>
          <w:rFonts w:ascii="Times New Roman" w:hAnsi="Times New Roman"/>
          <w:bCs/>
          <w:sz w:val="24"/>
          <w:szCs w:val="24"/>
        </w:rPr>
        <w:t>Ерыши</w:t>
      </w:r>
      <w:proofErr w:type="spellEnd"/>
      <w:r w:rsidRPr="002C6AFB">
        <w:rPr>
          <w:rFonts w:ascii="Times New Roman" w:hAnsi="Times New Roman"/>
          <w:bCs/>
          <w:sz w:val="24"/>
          <w:szCs w:val="24"/>
        </w:rPr>
        <w:t xml:space="preserve"> и </w:t>
      </w:r>
      <w:proofErr w:type="spellStart"/>
      <w:r w:rsidRPr="002C6AFB">
        <w:rPr>
          <w:rFonts w:ascii="Times New Roman" w:hAnsi="Times New Roman"/>
          <w:bCs/>
          <w:sz w:val="24"/>
          <w:szCs w:val="24"/>
        </w:rPr>
        <w:t>Тяполово</w:t>
      </w:r>
      <w:proofErr w:type="spellEnd"/>
      <w:r w:rsidRPr="002C6AFB">
        <w:rPr>
          <w:rFonts w:ascii="Times New Roman" w:hAnsi="Times New Roman"/>
          <w:bCs/>
          <w:sz w:val="24"/>
          <w:szCs w:val="24"/>
        </w:rPr>
        <w:t>;</w:t>
      </w:r>
    </w:p>
    <w:p w:rsidR="006043A0" w:rsidRPr="002C6AFB" w:rsidRDefault="006043A0" w:rsidP="002C6AFB">
      <w:pPr>
        <w:spacing w:after="0" w:line="240" w:lineRule="auto"/>
        <w:jc w:val="both"/>
        <w:rPr>
          <w:rFonts w:ascii="Times New Roman" w:hAnsi="Times New Roman"/>
          <w:bCs/>
          <w:sz w:val="24"/>
          <w:szCs w:val="24"/>
        </w:rPr>
      </w:pPr>
      <w:r w:rsidRPr="002C6AFB">
        <w:rPr>
          <w:rFonts w:ascii="Times New Roman" w:hAnsi="Times New Roman"/>
          <w:bCs/>
          <w:sz w:val="24"/>
          <w:szCs w:val="24"/>
        </w:rPr>
        <w:t xml:space="preserve">- </w:t>
      </w:r>
      <w:proofErr w:type="gramStart"/>
      <w:r w:rsidRPr="002C6AFB">
        <w:rPr>
          <w:rFonts w:ascii="Times New Roman" w:hAnsi="Times New Roman"/>
          <w:bCs/>
          <w:sz w:val="24"/>
          <w:szCs w:val="24"/>
        </w:rPr>
        <w:t>разработка  проекта</w:t>
      </w:r>
      <w:proofErr w:type="gramEnd"/>
      <w:r w:rsidRPr="002C6AFB">
        <w:rPr>
          <w:rFonts w:ascii="Times New Roman" w:hAnsi="Times New Roman"/>
          <w:bCs/>
          <w:sz w:val="24"/>
          <w:szCs w:val="24"/>
        </w:rPr>
        <w:t xml:space="preserve">  по  газификация  ул. Дорожной в д. </w:t>
      </w:r>
      <w:proofErr w:type="spellStart"/>
      <w:r w:rsidRPr="002C6AFB">
        <w:rPr>
          <w:rFonts w:ascii="Times New Roman" w:hAnsi="Times New Roman"/>
          <w:bCs/>
          <w:sz w:val="24"/>
          <w:szCs w:val="24"/>
        </w:rPr>
        <w:t>Зимец</w:t>
      </w:r>
      <w:proofErr w:type="spellEnd"/>
      <w:r w:rsidRPr="002C6AFB">
        <w:rPr>
          <w:rFonts w:ascii="Times New Roman" w:hAnsi="Times New Roman"/>
          <w:bCs/>
          <w:sz w:val="24"/>
          <w:szCs w:val="24"/>
        </w:rPr>
        <w:t>;</w:t>
      </w:r>
    </w:p>
    <w:p w:rsidR="006043A0" w:rsidRPr="002C6AFB" w:rsidRDefault="006043A0" w:rsidP="002C6AFB">
      <w:pPr>
        <w:spacing w:after="0" w:line="240" w:lineRule="auto"/>
        <w:jc w:val="both"/>
        <w:rPr>
          <w:rFonts w:ascii="Times New Roman" w:hAnsi="Times New Roman"/>
          <w:bCs/>
          <w:sz w:val="24"/>
          <w:szCs w:val="24"/>
        </w:rPr>
      </w:pPr>
      <w:r w:rsidRPr="002C6AFB">
        <w:rPr>
          <w:rFonts w:ascii="Times New Roman" w:hAnsi="Times New Roman"/>
          <w:bCs/>
          <w:sz w:val="24"/>
          <w:szCs w:val="24"/>
        </w:rPr>
        <w:t xml:space="preserve">- участие в </w:t>
      </w:r>
      <w:proofErr w:type="gramStart"/>
      <w:r w:rsidRPr="002C6AFB">
        <w:rPr>
          <w:rFonts w:ascii="Times New Roman" w:hAnsi="Times New Roman"/>
          <w:bCs/>
          <w:sz w:val="24"/>
          <w:szCs w:val="24"/>
        </w:rPr>
        <w:t>сборе  и</w:t>
      </w:r>
      <w:proofErr w:type="gramEnd"/>
      <w:r w:rsidRPr="002C6AFB">
        <w:rPr>
          <w:rFonts w:ascii="Times New Roman" w:hAnsi="Times New Roman"/>
          <w:bCs/>
          <w:sz w:val="24"/>
          <w:szCs w:val="24"/>
        </w:rPr>
        <w:t xml:space="preserve">  вывозе  твердых  бытовых  отходов;</w:t>
      </w:r>
    </w:p>
    <w:p w:rsidR="006043A0" w:rsidRPr="002C6AFB" w:rsidRDefault="006043A0" w:rsidP="002C6AFB">
      <w:pPr>
        <w:spacing w:after="0" w:line="240" w:lineRule="auto"/>
        <w:jc w:val="both"/>
        <w:rPr>
          <w:rFonts w:ascii="Times New Roman" w:hAnsi="Times New Roman"/>
          <w:bCs/>
          <w:sz w:val="24"/>
          <w:szCs w:val="24"/>
        </w:rPr>
      </w:pPr>
      <w:r w:rsidRPr="002C6AFB">
        <w:rPr>
          <w:rFonts w:ascii="Times New Roman" w:hAnsi="Times New Roman"/>
          <w:bCs/>
          <w:sz w:val="24"/>
          <w:szCs w:val="24"/>
        </w:rPr>
        <w:t xml:space="preserve">-  </w:t>
      </w:r>
      <w:proofErr w:type="gramStart"/>
      <w:r w:rsidRPr="002C6AFB">
        <w:rPr>
          <w:rFonts w:ascii="Times New Roman" w:hAnsi="Times New Roman"/>
          <w:bCs/>
          <w:sz w:val="24"/>
          <w:szCs w:val="24"/>
        </w:rPr>
        <w:t>организация  уличного</w:t>
      </w:r>
      <w:proofErr w:type="gramEnd"/>
      <w:r w:rsidRPr="002C6AFB">
        <w:rPr>
          <w:rFonts w:ascii="Times New Roman" w:hAnsi="Times New Roman"/>
          <w:bCs/>
          <w:sz w:val="24"/>
          <w:szCs w:val="24"/>
        </w:rPr>
        <w:t xml:space="preserve">  освещения  (расширение систем уличного освещения);</w:t>
      </w:r>
    </w:p>
    <w:p w:rsidR="006043A0" w:rsidRPr="002C6AFB" w:rsidRDefault="006043A0" w:rsidP="002C6AFB">
      <w:pPr>
        <w:spacing w:after="0" w:line="240" w:lineRule="auto"/>
        <w:jc w:val="both"/>
        <w:rPr>
          <w:rFonts w:ascii="Times New Roman" w:hAnsi="Times New Roman"/>
          <w:bCs/>
          <w:sz w:val="24"/>
          <w:szCs w:val="24"/>
        </w:rPr>
      </w:pPr>
      <w:r w:rsidRPr="002C6AFB">
        <w:rPr>
          <w:rFonts w:ascii="Times New Roman" w:hAnsi="Times New Roman"/>
          <w:bCs/>
          <w:sz w:val="24"/>
          <w:szCs w:val="24"/>
        </w:rPr>
        <w:t xml:space="preserve">- асфальтирование ул. Смоленская в д. </w:t>
      </w:r>
      <w:proofErr w:type="spellStart"/>
      <w:r w:rsidRPr="002C6AFB">
        <w:rPr>
          <w:rFonts w:ascii="Times New Roman" w:hAnsi="Times New Roman"/>
          <w:bCs/>
          <w:sz w:val="24"/>
          <w:szCs w:val="24"/>
        </w:rPr>
        <w:t>Ерыши</w:t>
      </w:r>
      <w:proofErr w:type="spellEnd"/>
      <w:r w:rsidRPr="002C6AFB">
        <w:rPr>
          <w:rFonts w:ascii="Times New Roman" w:hAnsi="Times New Roman"/>
          <w:bCs/>
          <w:sz w:val="24"/>
          <w:szCs w:val="24"/>
        </w:rPr>
        <w:t>,</w:t>
      </w:r>
    </w:p>
    <w:p w:rsidR="006043A0" w:rsidRPr="002C6AFB" w:rsidRDefault="006043A0" w:rsidP="002C6AFB">
      <w:pPr>
        <w:spacing w:after="0" w:line="240" w:lineRule="auto"/>
        <w:jc w:val="both"/>
        <w:rPr>
          <w:rFonts w:ascii="Times New Roman" w:hAnsi="Times New Roman"/>
          <w:bCs/>
          <w:sz w:val="24"/>
          <w:szCs w:val="24"/>
        </w:rPr>
      </w:pPr>
      <w:r w:rsidRPr="002C6AFB">
        <w:rPr>
          <w:rFonts w:ascii="Times New Roman" w:hAnsi="Times New Roman"/>
          <w:bCs/>
          <w:sz w:val="24"/>
          <w:szCs w:val="24"/>
        </w:rPr>
        <w:t xml:space="preserve">- асфальтирование ул. Карьерная, </w:t>
      </w:r>
      <w:proofErr w:type="gramStart"/>
      <w:r w:rsidRPr="002C6AFB">
        <w:rPr>
          <w:rFonts w:ascii="Times New Roman" w:hAnsi="Times New Roman"/>
          <w:bCs/>
          <w:sz w:val="24"/>
          <w:szCs w:val="24"/>
        </w:rPr>
        <w:t>Кольцевая  в</w:t>
      </w:r>
      <w:proofErr w:type="gramEnd"/>
      <w:r w:rsidRPr="002C6AFB">
        <w:rPr>
          <w:rFonts w:ascii="Times New Roman" w:hAnsi="Times New Roman"/>
          <w:bCs/>
          <w:sz w:val="24"/>
          <w:szCs w:val="24"/>
        </w:rPr>
        <w:t xml:space="preserve"> д. </w:t>
      </w:r>
      <w:proofErr w:type="spellStart"/>
      <w:r w:rsidRPr="002C6AFB">
        <w:rPr>
          <w:rFonts w:ascii="Times New Roman" w:hAnsi="Times New Roman"/>
          <w:bCs/>
          <w:sz w:val="24"/>
          <w:szCs w:val="24"/>
        </w:rPr>
        <w:t>Зимец</w:t>
      </w:r>
      <w:proofErr w:type="spellEnd"/>
      <w:r w:rsidRPr="002C6AFB">
        <w:rPr>
          <w:rFonts w:ascii="Times New Roman" w:hAnsi="Times New Roman"/>
          <w:bCs/>
          <w:sz w:val="24"/>
          <w:szCs w:val="24"/>
        </w:rPr>
        <w:t>,</w:t>
      </w:r>
    </w:p>
    <w:p w:rsidR="006043A0" w:rsidRPr="002C6AFB" w:rsidRDefault="006043A0" w:rsidP="002C6AFB">
      <w:pPr>
        <w:spacing w:after="0" w:line="240" w:lineRule="auto"/>
        <w:jc w:val="both"/>
        <w:rPr>
          <w:rFonts w:ascii="Times New Roman" w:hAnsi="Times New Roman"/>
          <w:bCs/>
          <w:sz w:val="24"/>
          <w:szCs w:val="24"/>
        </w:rPr>
      </w:pPr>
      <w:r w:rsidRPr="002C6AFB">
        <w:rPr>
          <w:rFonts w:ascii="Times New Roman" w:hAnsi="Times New Roman"/>
          <w:bCs/>
          <w:sz w:val="24"/>
          <w:szCs w:val="24"/>
        </w:rPr>
        <w:t xml:space="preserve">- асфальтирование ул. Лесная, пер. </w:t>
      </w:r>
      <w:proofErr w:type="gramStart"/>
      <w:r w:rsidRPr="002C6AFB">
        <w:rPr>
          <w:rFonts w:ascii="Times New Roman" w:hAnsi="Times New Roman"/>
          <w:bCs/>
          <w:sz w:val="24"/>
          <w:szCs w:val="24"/>
        </w:rPr>
        <w:t>Лесной  в</w:t>
      </w:r>
      <w:proofErr w:type="gramEnd"/>
      <w:r w:rsidRPr="002C6AFB">
        <w:rPr>
          <w:rFonts w:ascii="Times New Roman" w:hAnsi="Times New Roman"/>
          <w:bCs/>
          <w:sz w:val="24"/>
          <w:szCs w:val="24"/>
        </w:rPr>
        <w:t xml:space="preserve"> д. Большое </w:t>
      </w:r>
      <w:proofErr w:type="spellStart"/>
      <w:r w:rsidRPr="002C6AFB">
        <w:rPr>
          <w:rFonts w:ascii="Times New Roman" w:hAnsi="Times New Roman"/>
          <w:bCs/>
          <w:sz w:val="24"/>
          <w:szCs w:val="24"/>
        </w:rPr>
        <w:t>Береснево</w:t>
      </w:r>
      <w:proofErr w:type="spellEnd"/>
      <w:r w:rsidRPr="002C6AFB">
        <w:rPr>
          <w:rFonts w:ascii="Times New Roman" w:hAnsi="Times New Roman"/>
          <w:bCs/>
          <w:sz w:val="24"/>
          <w:szCs w:val="24"/>
        </w:rPr>
        <w:t>,</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lastRenderedPageBreak/>
        <w:t>- отсыпка улично-дорожной сети песчано-</w:t>
      </w:r>
      <w:proofErr w:type="gramStart"/>
      <w:r w:rsidRPr="002C6AFB">
        <w:rPr>
          <w:rFonts w:ascii="Times New Roman" w:hAnsi="Times New Roman"/>
          <w:sz w:val="24"/>
          <w:szCs w:val="24"/>
        </w:rPr>
        <w:t>гравийной  смесью</w:t>
      </w:r>
      <w:proofErr w:type="gramEnd"/>
      <w:r w:rsidRPr="002C6AFB">
        <w:rPr>
          <w:rFonts w:ascii="Times New Roman" w:hAnsi="Times New Roman"/>
          <w:sz w:val="24"/>
          <w:szCs w:val="24"/>
        </w:rPr>
        <w:t xml:space="preserve">  (д. Митяево, д. Булгаково, д. </w:t>
      </w:r>
      <w:proofErr w:type="spellStart"/>
      <w:r w:rsidRPr="002C6AFB">
        <w:rPr>
          <w:rFonts w:ascii="Times New Roman" w:hAnsi="Times New Roman"/>
          <w:sz w:val="24"/>
          <w:szCs w:val="24"/>
        </w:rPr>
        <w:t>Зимец</w:t>
      </w:r>
      <w:proofErr w:type="spellEnd"/>
      <w:r w:rsidRPr="002C6AFB">
        <w:rPr>
          <w:rFonts w:ascii="Times New Roman" w:hAnsi="Times New Roman"/>
          <w:sz w:val="24"/>
          <w:szCs w:val="24"/>
        </w:rPr>
        <w:t xml:space="preserve">, </w:t>
      </w:r>
      <w:proofErr w:type="spellStart"/>
      <w:r w:rsidRPr="002C6AFB">
        <w:rPr>
          <w:rFonts w:ascii="Times New Roman" w:hAnsi="Times New Roman"/>
          <w:sz w:val="24"/>
          <w:szCs w:val="24"/>
        </w:rPr>
        <w:t>Ерыши</w:t>
      </w:r>
      <w:proofErr w:type="spellEnd"/>
      <w:r w:rsidRPr="002C6AFB">
        <w:rPr>
          <w:rFonts w:ascii="Times New Roman" w:hAnsi="Times New Roman"/>
          <w:sz w:val="24"/>
          <w:szCs w:val="24"/>
        </w:rPr>
        <w:t>, Новая Земля);</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xml:space="preserve">- строительство подъездных путей к артезианским скважинам в деревнях </w:t>
      </w:r>
      <w:proofErr w:type="spellStart"/>
      <w:r w:rsidRPr="002C6AFB">
        <w:rPr>
          <w:rFonts w:ascii="Times New Roman" w:hAnsi="Times New Roman"/>
          <w:sz w:val="24"/>
          <w:szCs w:val="24"/>
        </w:rPr>
        <w:t>Тяполово</w:t>
      </w:r>
      <w:proofErr w:type="spellEnd"/>
      <w:r w:rsidRPr="002C6AFB">
        <w:rPr>
          <w:rFonts w:ascii="Times New Roman" w:hAnsi="Times New Roman"/>
          <w:sz w:val="24"/>
          <w:szCs w:val="24"/>
        </w:rPr>
        <w:t>, Митяево;</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очистка дорог поселения от снега;</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bCs/>
          <w:sz w:val="24"/>
          <w:szCs w:val="24"/>
        </w:rPr>
        <w:t xml:space="preserve">-  продолжение работы по устройству подъездных путей к противопожарным </w:t>
      </w:r>
      <w:proofErr w:type="spellStart"/>
      <w:r w:rsidRPr="002C6AFB">
        <w:rPr>
          <w:rFonts w:ascii="Times New Roman" w:hAnsi="Times New Roman"/>
          <w:bCs/>
          <w:sz w:val="24"/>
          <w:szCs w:val="24"/>
        </w:rPr>
        <w:t>водоисточникам</w:t>
      </w:r>
      <w:proofErr w:type="spellEnd"/>
      <w:r w:rsidRPr="002C6AFB">
        <w:rPr>
          <w:rFonts w:ascii="Times New Roman" w:hAnsi="Times New Roman"/>
          <w:bCs/>
          <w:sz w:val="24"/>
          <w:szCs w:val="24"/>
        </w:rPr>
        <w:t>;</w:t>
      </w:r>
    </w:p>
    <w:p w:rsidR="006043A0" w:rsidRPr="002C6AFB" w:rsidRDefault="006043A0" w:rsidP="002C6AFB">
      <w:pPr>
        <w:spacing w:after="0" w:line="240" w:lineRule="auto"/>
        <w:jc w:val="both"/>
        <w:rPr>
          <w:rFonts w:ascii="Times New Roman" w:hAnsi="Times New Roman"/>
          <w:sz w:val="24"/>
          <w:szCs w:val="24"/>
        </w:rPr>
      </w:pPr>
      <w:r w:rsidRPr="002C6AFB">
        <w:rPr>
          <w:rFonts w:ascii="Times New Roman" w:hAnsi="Times New Roman"/>
          <w:sz w:val="24"/>
          <w:szCs w:val="24"/>
        </w:rPr>
        <w:t>- продолжение работы по регистрации права собственности на объекты муниципальной собственности.</w:t>
      </w:r>
    </w:p>
    <w:p w:rsidR="006043A0" w:rsidRPr="002C6AFB" w:rsidRDefault="006043A0" w:rsidP="006A7913">
      <w:pPr>
        <w:spacing w:after="0" w:line="240" w:lineRule="auto"/>
        <w:ind w:firstLine="708"/>
        <w:jc w:val="both"/>
        <w:rPr>
          <w:rFonts w:ascii="Times New Roman" w:hAnsi="Times New Roman"/>
          <w:sz w:val="24"/>
          <w:szCs w:val="24"/>
        </w:rPr>
      </w:pPr>
      <w:r w:rsidRPr="002C6AFB">
        <w:rPr>
          <w:rFonts w:ascii="Times New Roman" w:hAnsi="Times New Roman"/>
          <w:sz w:val="24"/>
          <w:szCs w:val="24"/>
        </w:rPr>
        <w:t>Анализируя итоги прошедшего года, необходимо признать, что деятельность местной власти – это практически всё, чем окружён человек, мы рядом с людьми и конечно мы пытаемся сотрудничать и решать многие вопросы все вместе, но есть проблемы, которые нельзя решить сиюминутно.  Но у нас активный, работоспособный депутатский корпус и специалисты администрации. И пусть каждый из нас сделает немного хорошего, внесет свой посильный вклад в развитие поселения и всем нам станет жить лучше и комфортнее.</w:t>
      </w:r>
    </w:p>
    <w:p w:rsidR="006043A0" w:rsidRPr="002C6AFB" w:rsidRDefault="006043A0" w:rsidP="006A7913">
      <w:pPr>
        <w:spacing w:after="0" w:line="240" w:lineRule="auto"/>
        <w:ind w:firstLine="708"/>
        <w:jc w:val="both"/>
        <w:rPr>
          <w:rFonts w:ascii="Times New Roman" w:hAnsi="Times New Roman"/>
          <w:sz w:val="24"/>
          <w:szCs w:val="24"/>
        </w:rPr>
      </w:pPr>
      <w:r w:rsidRPr="002C6AFB">
        <w:rPr>
          <w:rFonts w:ascii="Times New Roman" w:hAnsi="Times New Roman"/>
          <w:sz w:val="24"/>
          <w:szCs w:val="24"/>
        </w:rPr>
        <w:t>В</w:t>
      </w:r>
      <w:r w:rsidR="002C6AFB" w:rsidRPr="002C6AFB">
        <w:rPr>
          <w:rFonts w:ascii="Times New Roman" w:hAnsi="Times New Roman"/>
          <w:sz w:val="24"/>
          <w:szCs w:val="24"/>
        </w:rPr>
        <w:t xml:space="preserve"> заключение </w:t>
      </w:r>
      <w:r w:rsidRPr="002C6AFB">
        <w:rPr>
          <w:rFonts w:ascii="Times New Roman" w:hAnsi="Times New Roman"/>
          <w:sz w:val="24"/>
          <w:szCs w:val="24"/>
        </w:rPr>
        <w:t xml:space="preserve">хочу выразить искреннюю благодарность тем людям, без помощи которых, все наши усилия по решению </w:t>
      </w:r>
      <w:proofErr w:type="gramStart"/>
      <w:r w:rsidRPr="002C6AFB">
        <w:rPr>
          <w:rFonts w:ascii="Times New Roman" w:hAnsi="Times New Roman"/>
          <w:sz w:val="24"/>
          <w:szCs w:val="24"/>
        </w:rPr>
        <w:t>вопросов  местного</w:t>
      </w:r>
      <w:proofErr w:type="gramEnd"/>
      <w:r w:rsidRPr="002C6AFB">
        <w:rPr>
          <w:rFonts w:ascii="Times New Roman" w:hAnsi="Times New Roman"/>
          <w:sz w:val="24"/>
          <w:szCs w:val="24"/>
        </w:rPr>
        <w:t xml:space="preserve"> значения  были  бы   сведены  к  нулю,  а  именно:  </w:t>
      </w:r>
    </w:p>
    <w:p w:rsidR="006043A0" w:rsidRPr="002C6AFB" w:rsidRDefault="006043A0" w:rsidP="002C6AFB">
      <w:pPr>
        <w:spacing w:after="0" w:line="240" w:lineRule="auto"/>
        <w:jc w:val="both"/>
        <w:rPr>
          <w:rFonts w:ascii="Times New Roman" w:hAnsi="Times New Roman"/>
          <w:b/>
          <w:sz w:val="24"/>
          <w:szCs w:val="24"/>
        </w:rPr>
      </w:pPr>
      <w:r w:rsidRPr="002C6AFB">
        <w:rPr>
          <w:rFonts w:ascii="Times New Roman" w:hAnsi="Times New Roman"/>
          <w:b/>
          <w:sz w:val="24"/>
          <w:szCs w:val="24"/>
        </w:rPr>
        <w:t xml:space="preserve">аппарату районной Администрации во главе с </w:t>
      </w:r>
      <w:proofErr w:type="spellStart"/>
      <w:r w:rsidRPr="002C6AFB">
        <w:rPr>
          <w:rFonts w:ascii="Times New Roman" w:hAnsi="Times New Roman"/>
          <w:b/>
          <w:sz w:val="24"/>
          <w:szCs w:val="24"/>
        </w:rPr>
        <w:t>Петифоровым</w:t>
      </w:r>
      <w:proofErr w:type="spellEnd"/>
      <w:r w:rsidRPr="002C6AFB">
        <w:rPr>
          <w:rFonts w:ascii="Times New Roman" w:hAnsi="Times New Roman"/>
          <w:b/>
          <w:sz w:val="24"/>
          <w:szCs w:val="24"/>
        </w:rPr>
        <w:t xml:space="preserve"> Б.В., коллективу </w:t>
      </w:r>
      <w:proofErr w:type="gramStart"/>
      <w:r w:rsidRPr="002C6AFB">
        <w:rPr>
          <w:rFonts w:ascii="Times New Roman" w:hAnsi="Times New Roman"/>
          <w:b/>
          <w:sz w:val="24"/>
          <w:szCs w:val="24"/>
        </w:rPr>
        <w:t>МУП  «</w:t>
      </w:r>
      <w:proofErr w:type="gramEnd"/>
      <w:r w:rsidRPr="002C6AFB">
        <w:rPr>
          <w:rFonts w:ascii="Times New Roman" w:hAnsi="Times New Roman"/>
          <w:b/>
          <w:sz w:val="24"/>
          <w:szCs w:val="24"/>
        </w:rPr>
        <w:t xml:space="preserve">Управление  коммунального  хозяйства»  под  руководством  Стецюка В.Н.,  коллективу  Духовщинского  ДРСУ  под  руководством  Агапова А.В.,  коллективу  </w:t>
      </w:r>
      <w:proofErr w:type="spellStart"/>
      <w:r w:rsidRPr="002C6AFB">
        <w:rPr>
          <w:rFonts w:ascii="Times New Roman" w:hAnsi="Times New Roman"/>
          <w:b/>
          <w:sz w:val="24"/>
          <w:szCs w:val="24"/>
        </w:rPr>
        <w:t>Духовщинских</w:t>
      </w:r>
      <w:proofErr w:type="spellEnd"/>
      <w:r w:rsidRPr="002C6AFB">
        <w:rPr>
          <w:rFonts w:ascii="Times New Roman" w:hAnsi="Times New Roman"/>
          <w:b/>
          <w:sz w:val="24"/>
          <w:szCs w:val="24"/>
        </w:rPr>
        <w:t xml:space="preserve">  РЭС  под  руководством  </w:t>
      </w:r>
      <w:proofErr w:type="spellStart"/>
      <w:r w:rsidRPr="002C6AFB">
        <w:rPr>
          <w:rFonts w:ascii="Times New Roman" w:hAnsi="Times New Roman"/>
          <w:b/>
          <w:sz w:val="24"/>
          <w:szCs w:val="24"/>
        </w:rPr>
        <w:t>Альшевского</w:t>
      </w:r>
      <w:proofErr w:type="spellEnd"/>
      <w:r w:rsidRPr="002C6AFB">
        <w:rPr>
          <w:rFonts w:ascii="Times New Roman" w:hAnsi="Times New Roman"/>
          <w:b/>
          <w:sz w:val="24"/>
          <w:szCs w:val="24"/>
        </w:rPr>
        <w:t xml:space="preserve"> И.В., Боровику С.В., </w:t>
      </w:r>
      <w:proofErr w:type="spellStart"/>
      <w:r w:rsidRPr="002C6AFB">
        <w:rPr>
          <w:rFonts w:ascii="Times New Roman" w:hAnsi="Times New Roman"/>
          <w:b/>
          <w:sz w:val="24"/>
          <w:szCs w:val="24"/>
        </w:rPr>
        <w:t>Василенкову</w:t>
      </w:r>
      <w:proofErr w:type="spellEnd"/>
      <w:r w:rsidRPr="002C6AFB">
        <w:rPr>
          <w:rFonts w:ascii="Times New Roman" w:hAnsi="Times New Roman"/>
          <w:b/>
          <w:sz w:val="24"/>
          <w:szCs w:val="24"/>
        </w:rPr>
        <w:t xml:space="preserve"> А.П.,  Розанову С.П.,  </w:t>
      </w:r>
      <w:proofErr w:type="spellStart"/>
      <w:r w:rsidRPr="002C6AFB">
        <w:rPr>
          <w:rFonts w:ascii="Times New Roman" w:hAnsi="Times New Roman"/>
          <w:b/>
          <w:sz w:val="24"/>
          <w:szCs w:val="24"/>
        </w:rPr>
        <w:t>Черепенниковой</w:t>
      </w:r>
      <w:proofErr w:type="spellEnd"/>
      <w:r w:rsidRPr="002C6AFB">
        <w:rPr>
          <w:rFonts w:ascii="Times New Roman" w:hAnsi="Times New Roman"/>
          <w:b/>
          <w:sz w:val="24"/>
          <w:szCs w:val="24"/>
        </w:rPr>
        <w:t xml:space="preserve"> Н. Н., Солдатову М.И., Тихомирову А.М., </w:t>
      </w:r>
      <w:proofErr w:type="spellStart"/>
      <w:r w:rsidRPr="002C6AFB">
        <w:rPr>
          <w:rFonts w:ascii="Times New Roman" w:hAnsi="Times New Roman"/>
          <w:b/>
          <w:sz w:val="24"/>
          <w:szCs w:val="24"/>
        </w:rPr>
        <w:t>Баканову</w:t>
      </w:r>
      <w:proofErr w:type="spellEnd"/>
      <w:r w:rsidRPr="002C6AFB">
        <w:rPr>
          <w:rFonts w:ascii="Times New Roman" w:hAnsi="Times New Roman"/>
          <w:b/>
          <w:sz w:val="24"/>
          <w:szCs w:val="24"/>
        </w:rPr>
        <w:t xml:space="preserve"> А.Н.,  Курышеву Ю.В., Журавлеву И.Л.</w:t>
      </w:r>
      <w:r w:rsidRPr="002C6AFB">
        <w:rPr>
          <w:rFonts w:ascii="Times New Roman" w:hAnsi="Times New Roman"/>
          <w:sz w:val="24"/>
          <w:szCs w:val="24"/>
        </w:rPr>
        <w:t xml:space="preserve">, </w:t>
      </w:r>
      <w:r w:rsidRPr="002C6AFB">
        <w:rPr>
          <w:rFonts w:ascii="Times New Roman" w:hAnsi="Times New Roman"/>
          <w:b/>
          <w:sz w:val="24"/>
          <w:szCs w:val="24"/>
        </w:rPr>
        <w:t>Глебову Ю.В.</w:t>
      </w:r>
    </w:p>
    <w:p w:rsidR="006043A0" w:rsidRPr="002C6AFB" w:rsidRDefault="006043A0" w:rsidP="002C6AFB">
      <w:pPr>
        <w:spacing w:after="0" w:line="240" w:lineRule="auto"/>
        <w:jc w:val="both"/>
        <w:rPr>
          <w:rFonts w:ascii="Times New Roman" w:hAnsi="Times New Roman"/>
          <w:sz w:val="24"/>
          <w:szCs w:val="24"/>
        </w:rPr>
      </w:pPr>
      <w:proofErr w:type="gramStart"/>
      <w:r w:rsidRPr="002C6AFB">
        <w:rPr>
          <w:rFonts w:ascii="Times New Roman" w:hAnsi="Times New Roman"/>
          <w:sz w:val="24"/>
          <w:szCs w:val="24"/>
        </w:rPr>
        <w:t>Отдельно  хочется</w:t>
      </w:r>
      <w:proofErr w:type="gramEnd"/>
      <w:r w:rsidRPr="002C6AFB">
        <w:rPr>
          <w:rFonts w:ascii="Times New Roman" w:hAnsi="Times New Roman"/>
          <w:sz w:val="24"/>
          <w:szCs w:val="24"/>
        </w:rPr>
        <w:t xml:space="preserve"> поблагодарить  простых  жителей  нашего  поселения  за  огромную  помощь  администрации  в решении  вопросов  местного значения:</w:t>
      </w:r>
    </w:p>
    <w:p w:rsidR="006043A0" w:rsidRPr="002C6AFB" w:rsidRDefault="006043A0" w:rsidP="002C6AFB">
      <w:pPr>
        <w:spacing w:after="0" w:line="240" w:lineRule="auto"/>
        <w:jc w:val="both"/>
        <w:rPr>
          <w:rFonts w:ascii="Times New Roman" w:hAnsi="Times New Roman"/>
          <w:b/>
          <w:sz w:val="24"/>
          <w:szCs w:val="24"/>
        </w:rPr>
      </w:pPr>
      <w:r w:rsidRPr="002C6AFB">
        <w:rPr>
          <w:rFonts w:ascii="Times New Roman" w:hAnsi="Times New Roman"/>
          <w:b/>
          <w:sz w:val="24"/>
          <w:szCs w:val="24"/>
        </w:rPr>
        <w:t>Евтушенко В.В.,</w:t>
      </w:r>
      <w:r w:rsidRPr="002C6AFB">
        <w:rPr>
          <w:rFonts w:ascii="Times New Roman" w:hAnsi="Times New Roman"/>
          <w:sz w:val="24"/>
          <w:szCs w:val="24"/>
        </w:rPr>
        <w:t xml:space="preserve"> </w:t>
      </w:r>
      <w:proofErr w:type="spellStart"/>
      <w:r w:rsidRPr="002C6AFB">
        <w:rPr>
          <w:rFonts w:ascii="Times New Roman" w:hAnsi="Times New Roman"/>
          <w:b/>
          <w:sz w:val="24"/>
          <w:szCs w:val="24"/>
        </w:rPr>
        <w:t>Баканова</w:t>
      </w:r>
      <w:proofErr w:type="spellEnd"/>
      <w:r w:rsidRPr="002C6AFB">
        <w:rPr>
          <w:rFonts w:ascii="Times New Roman" w:hAnsi="Times New Roman"/>
          <w:b/>
          <w:sz w:val="24"/>
          <w:szCs w:val="24"/>
        </w:rPr>
        <w:t xml:space="preserve"> Н.Л.,</w:t>
      </w:r>
      <w:r w:rsidRPr="002C6AFB">
        <w:rPr>
          <w:rFonts w:ascii="Times New Roman" w:hAnsi="Times New Roman"/>
          <w:sz w:val="24"/>
          <w:szCs w:val="24"/>
        </w:rPr>
        <w:t xml:space="preserve"> </w:t>
      </w:r>
      <w:r w:rsidRPr="002C6AFB">
        <w:rPr>
          <w:rFonts w:ascii="Times New Roman" w:hAnsi="Times New Roman"/>
          <w:b/>
          <w:sz w:val="24"/>
          <w:szCs w:val="24"/>
        </w:rPr>
        <w:t>Новикова А.Н.,</w:t>
      </w:r>
      <w:r w:rsidRPr="002C6AFB">
        <w:rPr>
          <w:rFonts w:ascii="Times New Roman" w:hAnsi="Times New Roman"/>
          <w:sz w:val="24"/>
          <w:szCs w:val="24"/>
        </w:rPr>
        <w:t xml:space="preserve"> </w:t>
      </w:r>
      <w:r w:rsidRPr="002C6AFB">
        <w:rPr>
          <w:rFonts w:ascii="Times New Roman" w:hAnsi="Times New Roman"/>
          <w:b/>
          <w:sz w:val="24"/>
          <w:szCs w:val="24"/>
        </w:rPr>
        <w:t>Толпыго А.В., Елисеева Г.Г., Григоровича С.В.,</w:t>
      </w:r>
      <w:r w:rsidRPr="002C6AFB">
        <w:rPr>
          <w:rFonts w:ascii="Times New Roman" w:hAnsi="Times New Roman"/>
          <w:sz w:val="24"/>
          <w:szCs w:val="24"/>
        </w:rPr>
        <w:t xml:space="preserve"> </w:t>
      </w:r>
      <w:r w:rsidRPr="002C6AFB">
        <w:rPr>
          <w:rFonts w:ascii="Times New Roman" w:hAnsi="Times New Roman"/>
          <w:b/>
          <w:sz w:val="24"/>
          <w:szCs w:val="24"/>
        </w:rPr>
        <w:t>Григоровича В.В.,</w:t>
      </w:r>
      <w:r w:rsidRPr="002C6AFB">
        <w:rPr>
          <w:rFonts w:ascii="Times New Roman" w:hAnsi="Times New Roman"/>
          <w:sz w:val="24"/>
          <w:szCs w:val="24"/>
        </w:rPr>
        <w:t xml:space="preserve"> </w:t>
      </w:r>
      <w:proofErr w:type="gramStart"/>
      <w:r w:rsidRPr="002C6AFB">
        <w:rPr>
          <w:rFonts w:ascii="Times New Roman" w:hAnsi="Times New Roman"/>
          <w:b/>
          <w:sz w:val="24"/>
          <w:szCs w:val="24"/>
        </w:rPr>
        <w:t>Петрова  С.В.</w:t>
      </w:r>
      <w:proofErr w:type="gramEnd"/>
      <w:r w:rsidRPr="002C6AFB">
        <w:rPr>
          <w:rFonts w:ascii="Times New Roman" w:hAnsi="Times New Roman"/>
          <w:b/>
          <w:sz w:val="24"/>
          <w:szCs w:val="24"/>
        </w:rPr>
        <w:t>, Афанасьева А.С.,</w:t>
      </w:r>
      <w:proofErr w:type="spellStart"/>
      <w:r w:rsidRPr="002C6AFB">
        <w:rPr>
          <w:rFonts w:ascii="Times New Roman" w:hAnsi="Times New Roman"/>
          <w:b/>
          <w:sz w:val="24"/>
          <w:szCs w:val="24"/>
        </w:rPr>
        <w:t>Башкина</w:t>
      </w:r>
      <w:proofErr w:type="spellEnd"/>
      <w:r w:rsidRPr="002C6AFB">
        <w:rPr>
          <w:rFonts w:ascii="Times New Roman" w:hAnsi="Times New Roman"/>
          <w:b/>
          <w:sz w:val="24"/>
          <w:szCs w:val="24"/>
        </w:rPr>
        <w:t xml:space="preserve"> С.А., Орлова И.И.,  Ленькова  С.И., Алферова Н.В., </w:t>
      </w:r>
      <w:proofErr w:type="spellStart"/>
      <w:r w:rsidRPr="002C6AFB">
        <w:rPr>
          <w:rFonts w:ascii="Times New Roman" w:hAnsi="Times New Roman"/>
          <w:b/>
          <w:sz w:val="24"/>
          <w:szCs w:val="24"/>
        </w:rPr>
        <w:t>Ягубкина</w:t>
      </w:r>
      <w:proofErr w:type="spellEnd"/>
      <w:r w:rsidRPr="002C6AFB">
        <w:rPr>
          <w:rFonts w:ascii="Times New Roman" w:hAnsi="Times New Roman"/>
          <w:b/>
          <w:sz w:val="24"/>
          <w:szCs w:val="24"/>
        </w:rPr>
        <w:t xml:space="preserve"> С.М., Ибрагимова Р.И., </w:t>
      </w:r>
      <w:proofErr w:type="spellStart"/>
      <w:r w:rsidRPr="002C6AFB">
        <w:rPr>
          <w:rFonts w:ascii="Times New Roman" w:hAnsi="Times New Roman"/>
          <w:b/>
          <w:sz w:val="24"/>
          <w:szCs w:val="24"/>
        </w:rPr>
        <w:t>Шевадранову</w:t>
      </w:r>
      <w:proofErr w:type="spellEnd"/>
      <w:r w:rsidRPr="002C6AFB">
        <w:rPr>
          <w:rFonts w:ascii="Times New Roman" w:hAnsi="Times New Roman"/>
          <w:b/>
          <w:sz w:val="24"/>
          <w:szCs w:val="24"/>
        </w:rPr>
        <w:t xml:space="preserve"> И.Н., </w:t>
      </w:r>
      <w:proofErr w:type="spellStart"/>
      <w:r w:rsidRPr="002C6AFB">
        <w:rPr>
          <w:rFonts w:ascii="Times New Roman" w:hAnsi="Times New Roman"/>
          <w:b/>
          <w:sz w:val="24"/>
          <w:szCs w:val="24"/>
        </w:rPr>
        <w:t>Марущака</w:t>
      </w:r>
      <w:proofErr w:type="spellEnd"/>
      <w:r w:rsidRPr="002C6AFB">
        <w:rPr>
          <w:rFonts w:ascii="Times New Roman" w:hAnsi="Times New Roman"/>
          <w:b/>
          <w:sz w:val="24"/>
          <w:szCs w:val="24"/>
        </w:rPr>
        <w:t xml:space="preserve"> В.А.  </w:t>
      </w:r>
    </w:p>
    <w:p w:rsidR="006043A0" w:rsidRPr="002C6AFB" w:rsidRDefault="006043A0" w:rsidP="006A7913">
      <w:pPr>
        <w:spacing w:after="0" w:line="240" w:lineRule="auto"/>
        <w:ind w:firstLine="708"/>
        <w:jc w:val="both"/>
        <w:rPr>
          <w:rFonts w:ascii="Times New Roman" w:hAnsi="Times New Roman"/>
          <w:sz w:val="24"/>
          <w:szCs w:val="24"/>
        </w:rPr>
      </w:pPr>
      <w:r w:rsidRPr="002C6AFB">
        <w:rPr>
          <w:rFonts w:ascii="Times New Roman" w:hAnsi="Times New Roman"/>
          <w:sz w:val="24"/>
          <w:szCs w:val="24"/>
        </w:rPr>
        <w:t xml:space="preserve">Кроме этого хочу выразить благодарность депутатам нашего поселения и работникам Администрации, которые, порой, не считаясь со временем, в полном объеме и качественно выполняют свои обязанности, ищут ответы на все вопросы, которые ставят перед нами жители нашего поселения и делают все для того, чтобы найти </w:t>
      </w:r>
      <w:proofErr w:type="gramStart"/>
      <w:r w:rsidRPr="002C6AFB">
        <w:rPr>
          <w:rFonts w:ascii="Times New Roman" w:hAnsi="Times New Roman"/>
          <w:sz w:val="24"/>
          <w:szCs w:val="24"/>
        </w:rPr>
        <w:t>пути решения</w:t>
      </w:r>
      <w:proofErr w:type="gramEnd"/>
      <w:r w:rsidRPr="002C6AFB">
        <w:rPr>
          <w:rFonts w:ascii="Times New Roman" w:hAnsi="Times New Roman"/>
          <w:sz w:val="24"/>
          <w:szCs w:val="24"/>
        </w:rPr>
        <w:t xml:space="preserve"> поставленных перед нами задач.</w:t>
      </w:r>
    </w:p>
    <w:p w:rsidR="00534A57" w:rsidRDefault="006043A0" w:rsidP="00534A57">
      <w:pPr>
        <w:spacing w:after="0" w:line="240" w:lineRule="auto"/>
        <w:ind w:firstLine="708"/>
        <w:jc w:val="both"/>
        <w:rPr>
          <w:rFonts w:ascii="Times New Roman" w:hAnsi="Times New Roman"/>
          <w:sz w:val="24"/>
          <w:szCs w:val="24"/>
        </w:rPr>
      </w:pPr>
      <w:r w:rsidRPr="002C6AFB">
        <w:rPr>
          <w:rFonts w:ascii="Times New Roman" w:hAnsi="Times New Roman"/>
          <w:sz w:val="24"/>
          <w:szCs w:val="24"/>
        </w:rPr>
        <w:t>Огромное Вам всем спасибо за помощь и поддержку, оказанную в работе по выполнению плана мероприятий, направленных на улучшение жизни жителей нашего поселения.</w:t>
      </w:r>
    </w:p>
    <w:p w:rsidR="006043A0" w:rsidRPr="00534A57" w:rsidRDefault="006043A0" w:rsidP="00534A57">
      <w:pPr>
        <w:spacing w:after="0" w:line="240" w:lineRule="auto"/>
        <w:ind w:firstLine="708"/>
        <w:jc w:val="both"/>
        <w:rPr>
          <w:rFonts w:ascii="Times New Roman" w:hAnsi="Times New Roman"/>
          <w:sz w:val="24"/>
          <w:szCs w:val="24"/>
        </w:rPr>
      </w:pPr>
      <w:r w:rsidRPr="002C6AFB">
        <w:rPr>
          <w:rFonts w:ascii="Times New Roman" w:hAnsi="Times New Roman"/>
          <w:sz w:val="24"/>
          <w:szCs w:val="24"/>
        </w:rPr>
        <w:t>С</w:t>
      </w:r>
      <w:r w:rsidRPr="002C6AFB">
        <w:rPr>
          <w:rFonts w:ascii="Times New Roman" w:hAnsi="Times New Roman"/>
          <w:b/>
          <w:bCs/>
          <w:i/>
          <w:iCs/>
          <w:sz w:val="24"/>
          <w:szCs w:val="24"/>
        </w:rPr>
        <w:t>пасибо за внимание! Надеюсь на совместную плодотворную работу и поддержку всех жителей поселения.</w:t>
      </w:r>
    </w:p>
    <w:p w:rsidR="00534A57" w:rsidRPr="00500FFB" w:rsidRDefault="00534A57" w:rsidP="00534A57">
      <w:pPr>
        <w:widowControl w:val="0"/>
        <w:shd w:val="clear" w:color="auto" w:fill="FFFFFF"/>
        <w:tabs>
          <w:tab w:val="left" w:pos="7875"/>
        </w:tabs>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14:anchorId="142BDA79" wp14:editId="716902DC">
            <wp:extent cx="514350" cy="5619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561975"/>
                    </a:xfrm>
                    <a:prstGeom prst="rect">
                      <a:avLst/>
                    </a:prstGeom>
                    <a:noFill/>
                    <a:ln>
                      <a:noFill/>
                    </a:ln>
                  </pic:spPr>
                </pic:pic>
              </a:graphicData>
            </a:graphic>
          </wp:inline>
        </w:drawing>
      </w:r>
    </w:p>
    <w:p w:rsidR="00534A57" w:rsidRPr="004962DD" w:rsidRDefault="00534A57" w:rsidP="00534A57">
      <w:pPr>
        <w:widowControl w:val="0"/>
        <w:shd w:val="clear" w:color="auto" w:fill="FFFFFF"/>
        <w:tabs>
          <w:tab w:val="left" w:leader="underscore" w:pos="1795"/>
        </w:tabs>
        <w:spacing w:after="0" w:line="240" w:lineRule="auto"/>
        <w:jc w:val="center"/>
        <w:rPr>
          <w:rFonts w:ascii="Times New Roman" w:hAnsi="Times New Roman"/>
          <w:b/>
          <w:sz w:val="24"/>
          <w:szCs w:val="24"/>
        </w:rPr>
      </w:pPr>
      <w:r w:rsidRPr="004962DD">
        <w:rPr>
          <w:rFonts w:ascii="Times New Roman" w:hAnsi="Times New Roman"/>
          <w:b/>
          <w:sz w:val="24"/>
          <w:szCs w:val="24"/>
        </w:rPr>
        <w:t>СОВЕТ ДЕПУТАТОВ БУЛГАКОВСКОГО СЕЛЬСКОГО ПОСЕЛЕНИЯ</w:t>
      </w:r>
    </w:p>
    <w:p w:rsidR="00534A57" w:rsidRPr="004962DD" w:rsidRDefault="00534A57" w:rsidP="00534A57">
      <w:pPr>
        <w:widowControl w:val="0"/>
        <w:shd w:val="clear" w:color="auto" w:fill="FFFFFF"/>
        <w:tabs>
          <w:tab w:val="left" w:leader="underscore" w:pos="1795"/>
        </w:tabs>
        <w:spacing w:after="0" w:line="240" w:lineRule="auto"/>
        <w:jc w:val="center"/>
        <w:rPr>
          <w:rFonts w:ascii="Times New Roman" w:hAnsi="Times New Roman"/>
          <w:b/>
          <w:sz w:val="24"/>
          <w:szCs w:val="24"/>
        </w:rPr>
      </w:pPr>
      <w:r w:rsidRPr="004962DD">
        <w:rPr>
          <w:rFonts w:ascii="Times New Roman" w:hAnsi="Times New Roman"/>
          <w:b/>
          <w:sz w:val="24"/>
          <w:szCs w:val="24"/>
        </w:rPr>
        <w:t xml:space="preserve">ДУХОВЩИНСКОГО РАЙОНА СМОЛЕНСКОЙ ОБЛАСТИ </w:t>
      </w:r>
    </w:p>
    <w:p w:rsidR="00534A57" w:rsidRPr="007C186D" w:rsidRDefault="00534A57" w:rsidP="00534A57">
      <w:pPr>
        <w:widowControl w:val="0"/>
        <w:shd w:val="clear" w:color="auto" w:fill="FFFFFF"/>
        <w:tabs>
          <w:tab w:val="left" w:leader="underscore" w:pos="1795"/>
        </w:tabs>
        <w:spacing w:before="149" w:after="0" w:line="240" w:lineRule="auto"/>
        <w:jc w:val="center"/>
        <w:rPr>
          <w:rFonts w:ascii="Times New Roman" w:hAnsi="Times New Roman"/>
          <w:b/>
          <w:sz w:val="24"/>
          <w:szCs w:val="24"/>
        </w:rPr>
      </w:pPr>
      <w:r w:rsidRPr="007C186D">
        <w:rPr>
          <w:rFonts w:ascii="Times New Roman" w:hAnsi="Times New Roman"/>
          <w:b/>
          <w:sz w:val="24"/>
          <w:szCs w:val="24"/>
        </w:rPr>
        <w:t xml:space="preserve">РЕШЕНИЕ </w:t>
      </w:r>
    </w:p>
    <w:p w:rsidR="00534A57" w:rsidRPr="00534A57" w:rsidRDefault="00534A57" w:rsidP="00534A57">
      <w:pPr>
        <w:widowControl w:val="0"/>
        <w:shd w:val="clear" w:color="auto" w:fill="FFFFFF"/>
        <w:tabs>
          <w:tab w:val="left" w:leader="underscore" w:pos="1157"/>
          <w:tab w:val="left" w:leader="underscore" w:pos="2573"/>
        </w:tabs>
        <w:spacing w:after="0" w:line="240" w:lineRule="auto"/>
        <w:rPr>
          <w:rFonts w:ascii="Times New Roman" w:hAnsi="Times New Roman"/>
          <w:sz w:val="24"/>
          <w:szCs w:val="24"/>
        </w:rPr>
      </w:pPr>
      <w:r w:rsidRPr="00534A57">
        <w:rPr>
          <w:rFonts w:ascii="Times New Roman" w:hAnsi="Times New Roman"/>
          <w:sz w:val="24"/>
          <w:szCs w:val="24"/>
        </w:rPr>
        <w:t xml:space="preserve">от 23.09.2022                                      </w:t>
      </w:r>
      <w:r>
        <w:rPr>
          <w:rFonts w:ascii="Times New Roman" w:hAnsi="Times New Roman"/>
          <w:sz w:val="24"/>
          <w:szCs w:val="24"/>
        </w:rPr>
        <w:t xml:space="preserve">              </w:t>
      </w:r>
      <w:r w:rsidRPr="00534A57">
        <w:rPr>
          <w:rFonts w:ascii="Times New Roman" w:hAnsi="Times New Roman"/>
          <w:sz w:val="24"/>
          <w:szCs w:val="24"/>
        </w:rPr>
        <w:t xml:space="preserve">  № 16                                     </w:t>
      </w:r>
    </w:p>
    <w:p w:rsidR="00534A57" w:rsidRPr="00534A57" w:rsidRDefault="00534A57" w:rsidP="00534A57">
      <w:pPr>
        <w:widowControl w:val="0"/>
        <w:autoSpaceDE w:val="0"/>
        <w:autoSpaceDN w:val="0"/>
        <w:adjustRightInd w:val="0"/>
        <w:spacing w:after="0" w:line="240" w:lineRule="auto"/>
        <w:ind w:right="5598"/>
        <w:jc w:val="both"/>
        <w:rPr>
          <w:rFonts w:ascii="Times New Roman" w:hAnsi="Times New Roman"/>
          <w:bCs/>
          <w:sz w:val="24"/>
          <w:szCs w:val="24"/>
        </w:rPr>
      </w:pPr>
      <w:r w:rsidRPr="00534A57">
        <w:rPr>
          <w:rFonts w:ascii="Times New Roman" w:hAnsi="Times New Roman"/>
          <w:bCs/>
          <w:sz w:val="24"/>
          <w:szCs w:val="24"/>
        </w:rPr>
        <w:t>Об установлении порядка учета предложений по проекту решения «О внесении изменений в Устав Булгаковского сельского поселения Духовщинского района Смоленской области» и порядка участия граждан в его обсуждении</w:t>
      </w:r>
    </w:p>
    <w:p w:rsidR="00534A57" w:rsidRPr="00534A57" w:rsidRDefault="00534A57" w:rsidP="00DA4572">
      <w:pPr>
        <w:spacing w:after="0" w:line="240" w:lineRule="auto"/>
        <w:rPr>
          <w:rFonts w:ascii="Times New Roman" w:hAnsi="Times New Roman"/>
          <w:sz w:val="24"/>
          <w:szCs w:val="24"/>
        </w:rPr>
      </w:pPr>
      <w:r w:rsidRPr="00534A57">
        <w:rPr>
          <w:rFonts w:ascii="Times New Roman" w:hAnsi="Times New Roman"/>
          <w:sz w:val="24"/>
          <w:szCs w:val="24"/>
        </w:rPr>
        <w:t xml:space="preserve"> </w:t>
      </w:r>
      <w:r w:rsidR="00DA4572">
        <w:rPr>
          <w:rFonts w:ascii="Times New Roman" w:hAnsi="Times New Roman"/>
          <w:sz w:val="24"/>
          <w:szCs w:val="24"/>
        </w:rPr>
        <w:tab/>
      </w:r>
      <w:r w:rsidRPr="00534A57">
        <w:rPr>
          <w:rFonts w:ascii="Times New Roman" w:hAnsi="Times New Roman"/>
          <w:sz w:val="24"/>
          <w:szCs w:val="24"/>
        </w:rPr>
        <w:t xml:space="preserve">Руководствуясь частью 4 статьи 44 Федерального закона от 06.10.2003 №131 – ФЗ «Об общих принципах организации местного самоуправления в Российской Федерации», Совет депутатов Булгаковского сельского поселения Духовщинского района Смоленской области </w:t>
      </w:r>
    </w:p>
    <w:p w:rsidR="00534A57" w:rsidRPr="00534A57" w:rsidRDefault="00534A57" w:rsidP="00534A57">
      <w:pPr>
        <w:widowControl w:val="0"/>
        <w:autoSpaceDE w:val="0"/>
        <w:autoSpaceDN w:val="0"/>
        <w:adjustRightInd w:val="0"/>
        <w:spacing w:after="0" w:line="240" w:lineRule="auto"/>
        <w:ind w:firstLine="709"/>
        <w:jc w:val="both"/>
        <w:rPr>
          <w:rFonts w:ascii="Times New Roman" w:hAnsi="Times New Roman"/>
          <w:sz w:val="24"/>
          <w:szCs w:val="24"/>
        </w:rPr>
      </w:pPr>
      <w:r w:rsidRPr="00534A57">
        <w:rPr>
          <w:rFonts w:ascii="Times New Roman" w:hAnsi="Times New Roman"/>
          <w:b/>
          <w:sz w:val="24"/>
          <w:szCs w:val="24"/>
        </w:rPr>
        <w:lastRenderedPageBreak/>
        <w:t>РЕШИЛ:</w:t>
      </w:r>
      <w:r w:rsidRPr="00534A57">
        <w:rPr>
          <w:rFonts w:ascii="Times New Roman" w:hAnsi="Times New Roman"/>
          <w:sz w:val="24"/>
          <w:szCs w:val="24"/>
        </w:rPr>
        <w:t xml:space="preserve">  </w:t>
      </w:r>
    </w:p>
    <w:p w:rsidR="00534A57" w:rsidRPr="00534A57" w:rsidRDefault="00534A57" w:rsidP="00534A57">
      <w:pPr>
        <w:spacing w:after="0" w:line="240" w:lineRule="auto"/>
        <w:jc w:val="both"/>
        <w:rPr>
          <w:rFonts w:ascii="Times New Roman" w:hAnsi="Times New Roman"/>
          <w:sz w:val="24"/>
          <w:szCs w:val="24"/>
        </w:rPr>
      </w:pPr>
      <w:r w:rsidRPr="00534A57">
        <w:rPr>
          <w:rFonts w:ascii="Times New Roman" w:hAnsi="Times New Roman"/>
          <w:sz w:val="24"/>
          <w:szCs w:val="24"/>
        </w:rPr>
        <w:t xml:space="preserve">       Установить следующий порядок учета предложений по проекту решения</w:t>
      </w:r>
      <w:r>
        <w:rPr>
          <w:rFonts w:ascii="Times New Roman" w:hAnsi="Times New Roman"/>
          <w:sz w:val="24"/>
          <w:szCs w:val="24"/>
        </w:rPr>
        <w:t xml:space="preserve"> </w:t>
      </w:r>
      <w:r w:rsidRPr="00534A57">
        <w:rPr>
          <w:rFonts w:ascii="Times New Roman" w:hAnsi="Times New Roman"/>
          <w:sz w:val="24"/>
          <w:szCs w:val="24"/>
        </w:rPr>
        <w:t xml:space="preserve">«О внесении изменений в Устав Булгаковского сельского поселения Духовщинского района Смоленской области» и учета мнений: </w:t>
      </w:r>
    </w:p>
    <w:p w:rsidR="00534A57" w:rsidRPr="00534A57" w:rsidRDefault="00534A57" w:rsidP="00534A57">
      <w:pPr>
        <w:spacing w:after="0" w:line="240" w:lineRule="auto"/>
        <w:jc w:val="both"/>
        <w:rPr>
          <w:rFonts w:ascii="Times New Roman" w:hAnsi="Times New Roman"/>
          <w:sz w:val="24"/>
          <w:szCs w:val="24"/>
        </w:rPr>
      </w:pPr>
      <w:r w:rsidRPr="00534A57">
        <w:rPr>
          <w:rFonts w:ascii="Times New Roman" w:hAnsi="Times New Roman"/>
          <w:sz w:val="24"/>
          <w:szCs w:val="24"/>
        </w:rPr>
        <w:t xml:space="preserve">      1. Ознакомление с проектом решения через средства массовой информации (муниципальный вестник «</w:t>
      </w:r>
      <w:proofErr w:type="spellStart"/>
      <w:r w:rsidRPr="00534A57">
        <w:rPr>
          <w:rFonts w:ascii="Times New Roman" w:hAnsi="Times New Roman"/>
          <w:sz w:val="24"/>
          <w:szCs w:val="24"/>
        </w:rPr>
        <w:t>Булгаковские</w:t>
      </w:r>
      <w:proofErr w:type="spellEnd"/>
      <w:r w:rsidRPr="00534A57">
        <w:rPr>
          <w:rFonts w:ascii="Times New Roman" w:hAnsi="Times New Roman"/>
          <w:sz w:val="24"/>
          <w:szCs w:val="24"/>
        </w:rPr>
        <w:t xml:space="preserve"> вести»).</w:t>
      </w:r>
    </w:p>
    <w:p w:rsidR="00534A57" w:rsidRPr="00534A57" w:rsidRDefault="00534A57" w:rsidP="00534A57">
      <w:pPr>
        <w:spacing w:after="0" w:line="240" w:lineRule="auto"/>
        <w:jc w:val="both"/>
        <w:rPr>
          <w:rFonts w:ascii="Times New Roman" w:hAnsi="Times New Roman"/>
          <w:sz w:val="24"/>
          <w:szCs w:val="24"/>
        </w:rPr>
      </w:pPr>
      <w:r w:rsidRPr="00534A57">
        <w:rPr>
          <w:rFonts w:ascii="Times New Roman" w:hAnsi="Times New Roman"/>
          <w:sz w:val="24"/>
          <w:szCs w:val="24"/>
        </w:rPr>
        <w:t xml:space="preserve">      2. Прием предложений граждан в письменной форме до 24 октября 2022 года по адресу: д. </w:t>
      </w:r>
      <w:proofErr w:type="spellStart"/>
      <w:r w:rsidRPr="00534A57">
        <w:rPr>
          <w:rFonts w:ascii="Times New Roman" w:hAnsi="Times New Roman"/>
          <w:sz w:val="24"/>
          <w:szCs w:val="24"/>
        </w:rPr>
        <w:t>Зимец</w:t>
      </w:r>
      <w:proofErr w:type="spellEnd"/>
      <w:r w:rsidRPr="00534A57">
        <w:rPr>
          <w:rFonts w:ascii="Times New Roman" w:hAnsi="Times New Roman"/>
          <w:sz w:val="24"/>
          <w:szCs w:val="24"/>
        </w:rPr>
        <w:t>, ул. Центральная, д.25, здание Администрации.</w:t>
      </w:r>
    </w:p>
    <w:p w:rsidR="00534A57" w:rsidRPr="00534A57" w:rsidRDefault="00534A57" w:rsidP="00534A57">
      <w:pPr>
        <w:spacing w:after="0" w:line="240" w:lineRule="auto"/>
        <w:jc w:val="both"/>
        <w:rPr>
          <w:rFonts w:ascii="Times New Roman" w:hAnsi="Times New Roman"/>
          <w:sz w:val="24"/>
          <w:szCs w:val="24"/>
        </w:rPr>
      </w:pPr>
      <w:r w:rsidRPr="00534A57">
        <w:rPr>
          <w:rFonts w:ascii="Times New Roman" w:hAnsi="Times New Roman"/>
          <w:sz w:val="24"/>
          <w:szCs w:val="24"/>
        </w:rPr>
        <w:t xml:space="preserve">      3. Одобрить проект решения «О внесении изменений в Устав Булгаковского сельского поселения Духовщинского района Смоленской области» к опубликованию.</w:t>
      </w:r>
    </w:p>
    <w:p w:rsidR="00534A57" w:rsidRPr="00534A57" w:rsidRDefault="00534A57" w:rsidP="00534A57">
      <w:pPr>
        <w:spacing w:after="0" w:line="240" w:lineRule="auto"/>
        <w:jc w:val="both"/>
        <w:rPr>
          <w:rFonts w:ascii="Times New Roman" w:hAnsi="Times New Roman"/>
          <w:sz w:val="24"/>
          <w:szCs w:val="24"/>
        </w:rPr>
      </w:pPr>
      <w:r w:rsidRPr="00534A57">
        <w:rPr>
          <w:rFonts w:ascii="Times New Roman" w:hAnsi="Times New Roman"/>
          <w:sz w:val="24"/>
          <w:szCs w:val="24"/>
        </w:rPr>
        <w:t xml:space="preserve">      4. Опубликовать проект решения «О внесении изменений в Устав Булгаковского сельского поселения Духовщинского района Смоленской области» в средствах массовой информации (муниципальный вестник «</w:t>
      </w:r>
      <w:proofErr w:type="spellStart"/>
      <w:r w:rsidRPr="00534A57">
        <w:rPr>
          <w:rFonts w:ascii="Times New Roman" w:hAnsi="Times New Roman"/>
          <w:sz w:val="24"/>
          <w:szCs w:val="24"/>
        </w:rPr>
        <w:t>Булгаковские</w:t>
      </w:r>
      <w:proofErr w:type="spellEnd"/>
      <w:r w:rsidRPr="00534A57">
        <w:rPr>
          <w:rFonts w:ascii="Times New Roman" w:hAnsi="Times New Roman"/>
          <w:sz w:val="24"/>
          <w:szCs w:val="24"/>
        </w:rPr>
        <w:t xml:space="preserve"> вести»).</w:t>
      </w:r>
    </w:p>
    <w:p w:rsidR="00534A57" w:rsidRPr="00534A57" w:rsidRDefault="00534A57" w:rsidP="00534A57">
      <w:pPr>
        <w:spacing w:after="0" w:line="240" w:lineRule="auto"/>
        <w:rPr>
          <w:rFonts w:ascii="Times New Roman" w:hAnsi="Times New Roman"/>
          <w:sz w:val="24"/>
          <w:szCs w:val="24"/>
        </w:rPr>
      </w:pPr>
    </w:p>
    <w:p w:rsidR="00534A57" w:rsidRPr="00534A57" w:rsidRDefault="00534A57" w:rsidP="00534A57">
      <w:pPr>
        <w:tabs>
          <w:tab w:val="left" w:pos="4357"/>
        </w:tabs>
        <w:spacing w:after="0" w:line="240" w:lineRule="auto"/>
        <w:rPr>
          <w:rFonts w:ascii="Times New Roman" w:hAnsi="Times New Roman"/>
          <w:sz w:val="24"/>
          <w:szCs w:val="24"/>
        </w:rPr>
      </w:pPr>
      <w:r w:rsidRPr="00534A57">
        <w:rPr>
          <w:rFonts w:ascii="Times New Roman" w:hAnsi="Times New Roman"/>
          <w:sz w:val="24"/>
          <w:szCs w:val="24"/>
        </w:rPr>
        <w:t>Глава муниципального образования</w:t>
      </w:r>
    </w:p>
    <w:p w:rsidR="00534A57" w:rsidRPr="00534A57" w:rsidRDefault="00534A57" w:rsidP="00534A57">
      <w:pPr>
        <w:tabs>
          <w:tab w:val="left" w:pos="4357"/>
        </w:tabs>
        <w:spacing w:after="0" w:line="240" w:lineRule="auto"/>
        <w:rPr>
          <w:rFonts w:ascii="Times New Roman" w:hAnsi="Times New Roman"/>
          <w:sz w:val="24"/>
          <w:szCs w:val="24"/>
        </w:rPr>
      </w:pPr>
      <w:r w:rsidRPr="00534A57">
        <w:rPr>
          <w:rFonts w:ascii="Times New Roman" w:hAnsi="Times New Roman"/>
          <w:sz w:val="24"/>
          <w:szCs w:val="24"/>
        </w:rPr>
        <w:t>Булгаковского сельского поселения</w:t>
      </w:r>
    </w:p>
    <w:p w:rsidR="00534A57" w:rsidRPr="00534A57" w:rsidRDefault="00534A57" w:rsidP="00534A57">
      <w:pPr>
        <w:autoSpaceDE w:val="0"/>
        <w:autoSpaceDN w:val="0"/>
        <w:adjustRightInd w:val="0"/>
        <w:spacing w:after="0" w:line="240" w:lineRule="auto"/>
        <w:outlineLvl w:val="0"/>
        <w:rPr>
          <w:sz w:val="24"/>
          <w:szCs w:val="24"/>
        </w:rPr>
      </w:pPr>
      <w:r w:rsidRPr="00534A57">
        <w:rPr>
          <w:rFonts w:ascii="Times New Roman" w:hAnsi="Times New Roman"/>
          <w:bCs/>
          <w:sz w:val="24"/>
          <w:szCs w:val="24"/>
        </w:rPr>
        <w:t xml:space="preserve">Духовщинского района Смоленской области                             </w:t>
      </w:r>
      <w:r>
        <w:rPr>
          <w:rFonts w:ascii="Times New Roman" w:hAnsi="Times New Roman"/>
          <w:bCs/>
          <w:sz w:val="24"/>
          <w:szCs w:val="24"/>
        </w:rPr>
        <w:t xml:space="preserve">                     </w:t>
      </w:r>
      <w:r w:rsidRPr="00534A57">
        <w:rPr>
          <w:rFonts w:ascii="Times New Roman" w:hAnsi="Times New Roman"/>
          <w:bCs/>
          <w:sz w:val="24"/>
          <w:szCs w:val="24"/>
        </w:rPr>
        <w:t xml:space="preserve">      </w:t>
      </w:r>
      <w:proofErr w:type="spellStart"/>
      <w:r w:rsidRPr="00534A57">
        <w:rPr>
          <w:rFonts w:ascii="Times New Roman" w:hAnsi="Times New Roman"/>
          <w:bCs/>
          <w:sz w:val="24"/>
          <w:szCs w:val="24"/>
        </w:rPr>
        <w:t>Т.И.Сазанкова</w:t>
      </w:r>
      <w:proofErr w:type="spellEnd"/>
    </w:p>
    <w:p w:rsidR="00534A57" w:rsidRPr="00534A57" w:rsidRDefault="00534A57" w:rsidP="00534A57">
      <w:pPr>
        <w:spacing w:after="0" w:line="240" w:lineRule="auto"/>
        <w:jc w:val="right"/>
        <w:rPr>
          <w:rFonts w:ascii="Times New Roman" w:hAnsi="Times New Roman"/>
          <w:b/>
          <w:sz w:val="24"/>
          <w:szCs w:val="24"/>
        </w:rPr>
      </w:pPr>
      <w:r w:rsidRPr="00534A57">
        <w:rPr>
          <w:rFonts w:ascii="Times New Roman" w:hAnsi="Times New Roman"/>
          <w:b/>
          <w:sz w:val="24"/>
          <w:szCs w:val="24"/>
        </w:rPr>
        <w:t xml:space="preserve">ПРОЕКТ                                                                                                                                                                                       </w:t>
      </w:r>
    </w:p>
    <w:p w:rsidR="00534A57" w:rsidRPr="00534A57" w:rsidRDefault="00534A57" w:rsidP="00534A57">
      <w:pPr>
        <w:widowControl w:val="0"/>
        <w:shd w:val="clear" w:color="auto" w:fill="FFFFFF"/>
        <w:tabs>
          <w:tab w:val="left" w:pos="7875"/>
        </w:tabs>
        <w:spacing w:after="0" w:line="240" w:lineRule="auto"/>
        <w:jc w:val="center"/>
        <w:rPr>
          <w:rFonts w:ascii="Times New Roman" w:hAnsi="Times New Roman"/>
          <w:sz w:val="24"/>
          <w:szCs w:val="24"/>
        </w:rPr>
      </w:pPr>
      <w:r w:rsidRPr="00534A57">
        <w:rPr>
          <w:rFonts w:ascii="Times New Roman" w:hAnsi="Times New Roman"/>
          <w:noProof/>
          <w:sz w:val="24"/>
          <w:szCs w:val="24"/>
        </w:rPr>
        <w:drawing>
          <wp:inline distT="0" distB="0" distL="0" distR="0">
            <wp:extent cx="704850" cy="7715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71525"/>
                    </a:xfrm>
                    <a:prstGeom prst="rect">
                      <a:avLst/>
                    </a:prstGeom>
                    <a:noFill/>
                    <a:ln>
                      <a:noFill/>
                    </a:ln>
                  </pic:spPr>
                </pic:pic>
              </a:graphicData>
            </a:graphic>
          </wp:inline>
        </w:drawing>
      </w:r>
    </w:p>
    <w:p w:rsidR="00534A57" w:rsidRPr="00534A57" w:rsidRDefault="00534A57" w:rsidP="00534A57">
      <w:pPr>
        <w:widowControl w:val="0"/>
        <w:shd w:val="clear" w:color="auto" w:fill="FFFFFF"/>
        <w:tabs>
          <w:tab w:val="left" w:leader="underscore" w:pos="1795"/>
        </w:tabs>
        <w:spacing w:after="0" w:line="240" w:lineRule="auto"/>
        <w:jc w:val="center"/>
        <w:rPr>
          <w:rFonts w:ascii="Times New Roman" w:hAnsi="Times New Roman"/>
          <w:b/>
          <w:sz w:val="24"/>
          <w:szCs w:val="24"/>
        </w:rPr>
      </w:pPr>
      <w:r w:rsidRPr="00534A57">
        <w:rPr>
          <w:rFonts w:ascii="Times New Roman" w:hAnsi="Times New Roman"/>
          <w:b/>
          <w:sz w:val="24"/>
          <w:szCs w:val="24"/>
        </w:rPr>
        <w:t>СОВЕТ ДЕПУТАТОВ БУЛГАКОВСКОГО СЕЛЬСКОГО ПОСЕЛЕНИЯ</w:t>
      </w:r>
    </w:p>
    <w:p w:rsidR="00534A57" w:rsidRPr="00534A57" w:rsidRDefault="00534A57" w:rsidP="00534A57">
      <w:pPr>
        <w:widowControl w:val="0"/>
        <w:shd w:val="clear" w:color="auto" w:fill="FFFFFF"/>
        <w:tabs>
          <w:tab w:val="left" w:leader="underscore" w:pos="1795"/>
        </w:tabs>
        <w:spacing w:after="0" w:line="240" w:lineRule="auto"/>
        <w:jc w:val="center"/>
        <w:rPr>
          <w:rFonts w:ascii="Times New Roman" w:hAnsi="Times New Roman"/>
          <w:b/>
          <w:sz w:val="24"/>
          <w:szCs w:val="24"/>
        </w:rPr>
      </w:pPr>
      <w:r w:rsidRPr="00534A57">
        <w:rPr>
          <w:rFonts w:ascii="Times New Roman" w:hAnsi="Times New Roman"/>
          <w:b/>
          <w:sz w:val="24"/>
          <w:szCs w:val="24"/>
        </w:rPr>
        <w:t xml:space="preserve">ДУХОВЩИНСКОГО РАЙОНА СМОЛЕНСКОЙ ОБЛАСТИ </w:t>
      </w:r>
    </w:p>
    <w:p w:rsidR="00534A57" w:rsidRPr="00534A57" w:rsidRDefault="00534A57" w:rsidP="00534A57">
      <w:pPr>
        <w:widowControl w:val="0"/>
        <w:shd w:val="clear" w:color="auto" w:fill="FFFFFF"/>
        <w:tabs>
          <w:tab w:val="left" w:leader="underscore" w:pos="1795"/>
        </w:tabs>
        <w:spacing w:before="149" w:after="0" w:line="240" w:lineRule="auto"/>
        <w:jc w:val="center"/>
        <w:rPr>
          <w:rFonts w:ascii="Times New Roman" w:hAnsi="Times New Roman"/>
          <w:b/>
          <w:sz w:val="24"/>
          <w:szCs w:val="24"/>
        </w:rPr>
      </w:pPr>
      <w:r w:rsidRPr="00534A57">
        <w:rPr>
          <w:rFonts w:ascii="Times New Roman" w:hAnsi="Times New Roman"/>
          <w:b/>
          <w:sz w:val="24"/>
          <w:szCs w:val="24"/>
        </w:rPr>
        <w:t xml:space="preserve">РЕШЕНИЕ </w:t>
      </w:r>
    </w:p>
    <w:p w:rsidR="00534A57" w:rsidRPr="00534A57" w:rsidRDefault="00534A57" w:rsidP="00534A57">
      <w:pPr>
        <w:widowControl w:val="0"/>
        <w:shd w:val="clear" w:color="auto" w:fill="FFFFFF"/>
        <w:tabs>
          <w:tab w:val="left" w:leader="underscore" w:pos="1157"/>
          <w:tab w:val="left" w:leader="underscore" w:pos="2573"/>
        </w:tabs>
        <w:spacing w:after="0" w:line="240" w:lineRule="auto"/>
        <w:rPr>
          <w:rFonts w:ascii="Times New Roman" w:hAnsi="Times New Roman"/>
          <w:sz w:val="24"/>
          <w:szCs w:val="24"/>
        </w:rPr>
      </w:pPr>
      <w:r w:rsidRPr="00534A57">
        <w:rPr>
          <w:rFonts w:ascii="Times New Roman" w:hAnsi="Times New Roman"/>
          <w:sz w:val="24"/>
          <w:szCs w:val="24"/>
        </w:rPr>
        <w:t xml:space="preserve">от _______________2022                        № __                                                   </w:t>
      </w:r>
    </w:p>
    <w:p w:rsidR="00534A57" w:rsidRPr="00534A57" w:rsidRDefault="00534A57" w:rsidP="00534A57">
      <w:pPr>
        <w:widowControl w:val="0"/>
        <w:autoSpaceDE w:val="0"/>
        <w:autoSpaceDN w:val="0"/>
        <w:adjustRightInd w:val="0"/>
        <w:spacing w:after="0" w:line="240" w:lineRule="auto"/>
        <w:ind w:right="5526"/>
        <w:jc w:val="both"/>
        <w:rPr>
          <w:rFonts w:ascii="Times New Roman" w:hAnsi="Times New Roman"/>
          <w:bCs/>
          <w:sz w:val="24"/>
          <w:szCs w:val="24"/>
        </w:rPr>
      </w:pPr>
      <w:r w:rsidRPr="00534A57">
        <w:rPr>
          <w:rFonts w:ascii="Times New Roman" w:hAnsi="Times New Roman"/>
          <w:bCs/>
          <w:sz w:val="24"/>
          <w:szCs w:val="24"/>
        </w:rPr>
        <w:t>О внесении изменений в Устав Булгаковского сельского поселения Духовщинского района Смоленской области</w:t>
      </w:r>
    </w:p>
    <w:p w:rsidR="00534A57" w:rsidRPr="00534A57" w:rsidRDefault="00534A57" w:rsidP="00534A57">
      <w:pPr>
        <w:widowControl w:val="0"/>
        <w:autoSpaceDE w:val="0"/>
        <w:autoSpaceDN w:val="0"/>
        <w:adjustRightInd w:val="0"/>
        <w:spacing w:after="0" w:line="240" w:lineRule="auto"/>
        <w:ind w:right="5598"/>
        <w:jc w:val="both"/>
        <w:rPr>
          <w:rFonts w:ascii="Times New Roman" w:hAnsi="Times New Roman"/>
          <w:bCs/>
          <w:sz w:val="24"/>
          <w:szCs w:val="24"/>
        </w:rPr>
      </w:pPr>
      <w:r w:rsidRPr="00534A57">
        <w:rPr>
          <w:rFonts w:ascii="Times New Roman" w:hAnsi="Times New Roman"/>
          <w:bCs/>
          <w:sz w:val="24"/>
          <w:szCs w:val="24"/>
        </w:rPr>
        <w:t xml:space="preserve"> </w:t>
      </w:r>
    </w:p>
    <w:p w:rsidR="00534A57" w:rsidRPr="00534A57" w:rsidRDefault="00534A57" w:rsidP="00534A57">
      <w:pPr>
        <w:pStyle w:val="1"/>
        <w:spacing w:before="0" w:beforeAutospacing="0" w:after="0" w:afterAutospacing="0"/>
        <w:ind w:firstLine="708"/>
        <w:jc w:val="both"/>
        <w:rPr>
          <w:b w:val="0"/>
          <w:color w:val="000000"/>
          <w:sz w:val="24"/>
          <w:szCs w:val="24"/>
        </w:rPr>
      </w:pPr>
      <w:r w:rsidRPr="00534A57">
        <w:rPr>
          <w:b w:val="0"/>
          <w:color w:val="000000"/>
          <w:sz w:val="24"/>
          <w:szCs w:val="24"/>
        </w:rPr>
        <w:t xml:space="preserve">В целях приведения Устава Булгаковского сельского поселения Духовщинского района Смоленской области в соответствие с положениями Федерального закона от 06.10.2003 № 131-ФЗ «Об общих принципах организации местного самоуправления в Российской Федерации» (с изменениями и дополнениями), заслушав решение постоянной комиссии по </w:t>
      </w:r>
      <w:r w:rsidRPr="00534A57">
        <w:rPr>
          <w:b w:val="0"/>
          <w:sz w:val="24"/>
          <w:szCs w:val="24"/>
        </w:rPr>
        <w:t>социальным, правовым вопросам и молодежной политике</w:t>
      </w:r>
      <w:r w:rsidRPr="00534A57">
        <w:rPr>
          <w:b w:val="0"/>
          <w:color w:val="000000"/>
          <w:sz w:val="24"/>
          <w:szCs w:val="24"/>
        </w:rPr>
        <w:t xml:space="preserve">, Совет депутатов Булгаковского сельского поселения Духовщинского района Смоленской области </w:t>
      </w:r>
    </w:p>
    <w:p w:rsidR="00534A57" w:rsidRPr="00534A57" w:rsidRDefault="00534A57" w:rsidP="00534A57">
      <w:pPr>
        <w:widowControl w:val="0"/>
        <w:autoSpaceDE w:val="0"/>
        <w:autoSpaceDN w:val="0"/>
        <w:adjustRightInd w:val="0"/>
        <w:spacing w:after="0" w:line="240" w:lineRule="auto"/>
        <w:ind w:firstLine="709"/>
        <w:jc w:val="both"/>
        <w:rPr>
          <w:rFonts w:ascii="Times New Roman" w:hAnsi="Times New Roman"/>
          <w:b/>
          <w:sz w:val="24"/>
          <w:szCs w:val="24"/>
        </w:rPr>
      </w:pPr>
      <w:r w:rsidRPr="00534A57">
        <w:rPr>
          <w:rFonts w:ascii="Times New Roman" w:hAnsi="Times New Roman"/>
          <w:b/>
          <w:sz w:val="24"/>
          <w:szCs w:val="24"/>
        </w:rPr>
        <w:t>РЕШИЛ:</w:t>
      </w:r>
    </w:p>
    <w:p w:rsidR="00534A57" w:rsidRPr="00534A57" w:rsidRDefault="00534A57" w:rsidP="00534A57">
      <w:pPr>
        <w:widowControl w:val="0"/>
        <w:autoSpaceDE w:val="0"/>
        <w:autoSpaceDN w:val="0"/>
        <w:adjustRightInd w:val="0"/>
        <w:spacing w:after="0" w:line="240" w:lineRule="auto"/>
        <w:ind w:firstLine="709"/>
        <w:jc w:val="both"/>
        <w:rPr>
          <w:rFonts w:ascii="Times New Roman" w:hAnsi="Times New Roman"/>
          <w:sz w:val="24"/>
          <w:szCs w:val="24"/>
        </w:rPr>
      </w:pPr>
      <w:r w:rsidRPr="00534A57">
        <w:rPr>
          <w:rFonts w:ascii="Times New Roman" w:hAnsi="Times New Roman"/>
          <w:sz w:val="24"/>
          <w:szCs w:val="24"/>
        </w:rPr>
        <w:t>1.</w:t>
      </w:r>
      <w:r w:rsidRPr="00534A57">
        <w:rPr>
          <w:rFonts w:ascii="Times New Roman" w:hAnsi="Times New Roman"/>
          <w:b/>
          <w:sz w:val="24"/>
          <w:szCs w:val="24"/>
        </w:rPr>
        <w:t xml:space="preserve"> </w:t>
      </w:r>
      <w:r w:rsidRPr="00534A57">
        <w:rPr>
          <w:rFonts w:ascii="Times New Roman" w:hAnsi="Times New Roman"/>
          <w:sz w:val="24"/>
          <w:szCs w:val="24"/>
        </w:rPr>
        <w:t xml:space="preserve">Внести в Устав Булгаковского сельского поселения Духовщинского района Смоленской области принятый решением Совета депутатов Булгаковского сельского поселения Духовщинского района Смоленской области от 05 сентября 2019 года № 24 </w:t>
      </w:r>
      <w:r w:rsidRPr="00534A57">
        <w:rPr>
          <w:rFonts w:ascii="Times New Roman" w:hAnsi="Times New Roman"/>
          <w:bCs/>
          <w:sz w:val="24"/>
          <w:szCs w:val="24"/>
        </w:rPr>
        <w:t xml:space="preserve">(в редакции решения Совета депутатов Булгаковского сельского поселения Духовщинского района Смоленской области от </w:t>
      </w:r>
      <w:r w:rsidRPr="00534A57">
        <w:rPr>
          <w:rFonts w:ascii="Times New Roman" w:hAnsi="Times New Roman"/>
          <w:sz w:val="24"/>
          <w:szCs w:val="24"/>
        </w:rPr>
        <w:t>05.10.2020 г. № 19, от 15.11.2021 г. № 15, от 05.07.2022 г. № 8) следующие изменения:</w:t>
      </w:r>
    </w:p>
    <w:p w:rsidR="00534A57" w:rsidRPr="00534A57" w:rsidRDefault="00534A57" w:rsidP="00534A57">
      <w:pPr>
        <w:widowControl w:val="0"/>
        <w:autoSpaceDE w:val="0"/>
        <w:autoSpaceDN w:val="0"/>
        <w:adjustRightInd w:val="0"/>
        <w:spacing w:after="0" w:line="240" w:lineRule="auto"/>
        <w:jc w:val="both"/>
        <w:rPr>
          <w:rFonts w:ascii="Times New Roman" w:hAnsi="Times New Roman"/>
          <w:sz w:val="24"/>
          <w:szCs w:val="24"/>
        </w:rPr>
      </w:pPr>
      <w:r w:rsidRPr="00534A57">
        <w:rPr>
          <w:rFonts w:ascii="Times New Roman" w:hAnsi="Times New Roman"/>
          <w:sz w:val="24"/>
          <w:szCs w:val="24"/>
        </w:rPr>
        <w:t xml:space="preserve">         1)  часть 10 статьи 39 изложить в следующей редакции:</w:t>
      </w:r>
    </w:p>
    <w:p w:rsidR="00534A57" w:rsidRPr="00534A57" w:rsidRDefault="00534A57" w:rsidP="00534A57">
      <w:pPr>
        <w:widowControl w:val="0"/>
        <w:autoSpaceDE w:val="0"/>
        <w:autoSpaceDN w:val="0"/>
        <w:adjustRightInd w:val="0"/>
        <w:spacing w:after="0" w:line="240" w:lineRule="auto"/>
        <w:jc w:val="both"/>
        <w:rPr>
          <w:rFonts w:ascii="Times New Roman" w:eastAsia="Arial" w:hAnsi="Times New Roman"/>
          <w:sz w:val="24"/>
          <w:szCs w:val="24"/>
        </w:rPr>
      </w:pPr>
      <w:r w:rsidRPr="00534A57">
        <w:rPr>
          <w:rFonts w:ascii="Times New Roman" w:hAnsi="Times New Roman"/>
          <w:sz w:val="24"/>
          <w:szCs w:val="24"/>
        </w:rPr>
        <w:t xml:space="preserve">         «10. </w:t>
      </w:r>
      <w:r w:rsidRPr="00534A57">
        <w:rPr>
          <w:rFonts w:ascii="Times New Roman" w:eastAsia="Arial" w:hAnsi="Times New Roman"/>
          <w:sz w:val="24"/>
          <w:szCs w:val="24"/>
          <w:lang w:eastAsia="hi-IN"/>
        </w:rPr>
        <w:t xml:space="preserve">Проекты муниципальных правовых актов, устанавливающие новые или изменяющие ранее </w:t>
      </w:r>
      <w:r w:rsidRPr="00534A57">
        <w:rPr>
          <w:rFonts w:ascii="Times New Roman" w:eastAsia="Arial" w:hAnsi="Times New Roman"/>
          <w:sz w:val="24"/>
          <w:szCs w:val="24"/>
        </w:rPr>
        <w:t>предусмотренные муниципальными нормативными правовыми актами обязательные требования для субъектов предпринимательской и иной инвестиционной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 за исключением:</w:t>
      </w:r>
    </w:p>
    <w:p w:rsidR="00534A57" w:rsidRPr="00534A57" w:rsidRDefault="00534A57" w:rsidP="00534A57">
      <w:pPr>
        <w:pStyle w:val="ConsPlusNormal"/>
        <w:ind w:firstLine="709"/>
        <w:jc w:val="both"/>
        <w:rPr>
          <w:rFonts w:ascii="Times New Roman" w:hAnsi="Times New Roman" w:cs="Times New Roman"/>
          <w:sz w:val="24"/>
          <w:szCs w:val="24"/>
        </w:rPr>
      </w:pPr>
      <w:r w:rsidRPr="00534A57">
        <w:rPr>
          <w:rFonts w:ascii="Times New Roman" w:hAnsi="Times New Roman" w:cs="Times New Roman"/>
          <w:sz w:val="24"/>
          <w:szCs w:val="24"/>
        </w:rPr>
        <w:lastRenderedPageBreak/>
        <w:t>1) проектов решений Совета депутатов, устанавливающих, изменяющих, приостанавливающих, отменяющих местные налоги и сборы;</w:t>
      </w:r>
    </w:p>
    <w:p w:rsidR="00534A57" w:rsidRPr="00534A57" w:rsidRDefault="00534A57" w:rsidP="00534A57">
      <w:pPr>
        <w:spacing w:after="0" w:line="240" w:lineRule="auto"/>
        <w:ind w:firstLine="709"/>
        <w:jc w:val="both"/>
        <w:rPr>
          <w:rFonts w:ascii="Times New Roman" w:hAnsi="Times New Roman"/>
          <w:sz w:val="24"/>
          <w:szCs w:val="24"/>
        </w:rPr>
      </w:pPr>
      <w:r w:rsidRPr="00534A57">
        <w:rPr>
          <w:rFonts w:ascii="Times New Roman" w:hAnsi="Times New Roman"/>
          <w:sz w:val="24"/>
          <w:szCs w:val="24"/>
        </w:rPr>
        <w:t>2) проектов решений Совета депутатов, регулирующих бюджетные правоотношения;</w:t>
      </w:r>
    </w:p>
    <w:p w:rsidR="00534A57" w:rsidRPr="00534A57" w:rsidRDefault="00534A57" w:rsidP="00534A57">
      <w:pPr>
        <w:spacing w:after="0" w:line="240" w:lineRule="auto"/>
        <w:ind w:firstLine="709"/>
        <w:jc w:val="both"/>
        <w:rPr>
          <w:rFonts w:ascii="Times New Roman" w:hAnsi="Times New Roman"/>
          <w:sz w:val="24"/>
          <w:szCs w:val="24"/>
        </w:rPr>
      </w:pPr>
      <w:r w:rsidRPr="00534A57">
        <w:rPr>
          <w:rFonts w:ascii="Times New Roman" w:hAnsi="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34A57" w:rsidRPr="00534A57" w:rsidRDefault="00534A57" w:rsidP="00534A57">
      <w:pPr>
        <w:spacing w:after="0" w:line="240" w:lineRule="auto"/>
        <w:ind w:firstLine="709"/>
        <w:jc w:val="both"/>
        <w:rPr>
          <w:rFonts w:ascii="Times New Roman" w:eastAsia="Arial" w:hAnsi="Times New Roman"/>
          <w:sz w:val="24"/>
          <w:szCs w:val="24"/>
        </w:rPr>
      </w:pPr>
      <w:r w:rsidRPr="00534A57">
        <w:rPr>
          <w:rFonts w:ascii="Times New Roman" w:hAnsi="Times New Roman"/>
          <w:sz w:val="24"/>
          <w:szCs w:val="24"/>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w:t>
      </w:r>
    </w:p>
    <w:p w:rsidR="00534A57" w:rsidRPr="00534A57" w:rsidRDefault="00534A57" w:rsidP="00534A57">
      <w:pPr>
        <w:autoSpaceDE w:val="0"/>
        <w:spacing w:after="0" w:line="240" w:lineRule="auto"/>
        <w:ind w:firstLine="709"/>
        <w:jc w:val="both"/>
        <w:rPr>
          <w:rFonts w:ascii="Times New Roman" w:eastAsia="Arial" w:hAnsi="Times New Roman"/>
          <w:sz w:val="24"/>
          <w:szCs w:val="24"/>
        </w:rPr>
      </w:pPr>
      <w:r w:rsidRPr="00534A57">
        <w:rPr>
          <w:rFonts w:ascii="Times New Roman" w:eastAsia="Arial" w:hAnsi="Times New Roman"/>
          <w:sz w:val="24"/>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534A57">
        <w:rPr>
          <w:rFonts w:ascii="Times New Roman" w:eastAsia="Arial" w:hAnsi="Times New Roman"/>
          <w:sz w:val="24"/>
          <w:szCs w:val="24"/>
        </w:rPr>
        <w:t>иной экономической деятельности</w:t>
      </w:r>
      <w:proofErr w:type="gramEnd"/>
      <w:r w:rsidRPr="00534A57">
        <w:rPr>
          <w:rFonts w:ascii="Times New Roman" w:eastAsia="Arial" w:hAnsi="Times New Roman"/>
          <w:sz w:val="24"/>
          <w:szCs w:val="24"/>
        </w:rPr>
        <w:t xml:space="preserve"> и бюджета сельского поселения.».</w:t>
      </w:r>
    </w:p>
    <w:p w:rsidR="00534A57" w:rsidRPr="00534A57" w:rsidRDefault="00534A57" w:rsidP="002F0DC1">
      <w:pPr>
        <w:pStyle w:val="ac"/>
        <w:shd w:val="clear" w:color="auto" w:fill="FFFFFF"/>
        <w:spacing w:before="0" w:beforeAutospacing="0" w:after="0" w:afterAutospacing="0"/>
        <w:ind w:firstLine="708"/>
        <w:jc w:val="both"/>
      </w:pPr>
      <w:r w:rsidRPr="00534A57">
        <w:t xml:space="preserve">2. Настоящее решение подлежит </w:t>
      </w:r>
      <w:r w:rsidRPr="00534A57">
        <w:rPr>
          <w:rFonts w:eastAsia="Calibri"/>
        </w:rPr>
        <w:t>официальному опубликованию в печатном средстве органов местного самоуправления Булгаковского сельского поселения Духовщинского района Смоленской области</w:t>
      </w:r>
      <w:r w:rsidRPr="00534A57">
        <w:rPr>
          <w:rFonts w:eastAsia="Calibri"/>
          <w:color w:val="000000"/>
        </w:rPr>
        <w:t xml:space="preserve"> «</w:t>
      </w:r>
      <w:proofErr w:type="spellStart"/>
      <w:r w:rsidRPr="00534A57">
        <w:t>Булгаковские</w:t>
      </w:r>
      <w:proofErr w:type="spellEnd"/>
      <w:r w:rsidRPr="00534A57">
        <w:t xml:space="preserve"> вести»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534A57" w:rsidRPr="00534A57" w:rsidRDefault="00534A57" w:rsidP="00534A57">
      <w:pPr>
        <w:pStyle w:val="ac"/>
        <w:shd w:val="clear" w:color="auto" w:fill="FFFFFF"/>
        <w:spacing w:before="0" w:beforeAutospacing="0" w:after="0" w:afterAutospacing="0"/>
        <w:ind w:firstLine="709"/>
        <w:jc w:val="both"/>
      </w:pPr>
    </w:p>
    <w:p w:rsidR="00534A57" w:rsidRPr="00534A57" w:rsidRDefault="00534A57" w:rsidP="00534A57">
      <w:pPr>
        <w:tabs>
          <w:tab w:val="left" w:pos="2370"/>
          <w:tab w:val="center" w:pos="4960"/>
        </w:tabs>
        <w:spacing w:after="0" w:line="240" w:lineRule="auto"/>
        <w:jc w:val="both"/>
        <w:rPr>
          <w:rFonts w:ascii="Times New Roman" w:hAnsi="Times New Roman"/>
          <w:sz w:val="24"/>
          <w:szCs w:val="24"/>
        </w:rPr>
      </w:pPr>
      <w:r w:rsidRPr="00534A57">
        <w:rPr>
          <w:rFonts w:ascii="Times New Roman" w:hAnsi="Times New Roman"/>
          <w:sz w:val="24"/>
          <w:szCs w:val="24"/>
        </w:rPr>
        <w:t>Глава муниципального образования</w:t>
      </w:r>
    </w:p>
    <w:p w:rsidR="00534A57" w:rsidRPr="00534A57" w:rsidRDefault="00534A57" w:rsidP="00534A57">
      <w:pPr>
        <w:widowControl w:val="0"/>
        <w:spacing w:after="0" w:line="240" w:lineRule="auto"/>
        <w:rPr>
          <w:rFonts w:ascii="Times New Roman" w:hAnsi="Times New Roman"/>
          <w:sz w:val="24"/>
          <w:szCs w:val="24"/>
        </w:rPr>
      </w:pPr>
      <w:r w:rsidRPr="00534A57">
        <w:rPr>
          <w:rFonts w:ascii="Times New Roman" w:hAnsi="Times New Roman"/>
          <w:sz w:val="24"/>
          <w:szCs w:val="24"/>
        </w:rPr>
        <w:t>Булгаковского сельского поселения</w:t>
      </w:r>
    </w:p>
    <w:p w:rsidR="00534A57" w:rsidRPr="00534A57" w:rsidRDefault="00534A57" w:rsidP="00534A57">
      <w:pPr>
        <w:spacing w:after="0" w:line="240" w:lineRule="auto"/>
        <w:rPr>
          <w:rFonts w:ascii="Times New Roman" w:hAnsi="Times New Roman"/>
          <w:sz w:val="24"/>
          <w:szCs w:val="24"/>
        </w:rPr>
      </w:pPr>
      <w:r w:rsidRPr="00534A57">
        <w:rPr>
          <w:rFonts w:ascii="Times New Roman" w:hAnsi="Times New Roman"/>
          <w:sz w:val="24"/>
          <w:szCs w:val="24"/>
        </w:rPr>
        <w:t xml:space="preserve">Духовщинского района Смоленской области                           </w:t>
      </w:r>
      <w:r w:rsidR="002F0DC1">
        <w:rPr>
          <w:rFonts w:ascii="Times New Roman" w:hAnsi="Times New Roman"/>
          <w:sz w:val="24"/>
          <w:szCs w:val="24"/>
        </w:rPr>
        <w:t xml:space="preserve">                      </w:t>
      </w:r>
      <w:bookmarkStart w:id="0" w:name="_GoBack"/>
      <w:bookmarkEnd w:id="0"/>
      <w:r w:rsidRPr="00534A57">
        <w:rPr>
          <w:rFonts w:ascii="Times New Roman" w:hAnsi="Times New Roman"/>
          <w:sz w:val="24"/>
          <w:szCs w:val="24"/>
        </w:rPr>
        <w:t xml:space="preserve">          Т.И. </w:t>
      </w:r>
      <w:proofErr w:type="spellStart"/>
      <w:r w:rsidRPr="00534A57">
        <w:rPr>
          <w:rFonts w:ascii="Times New Roman" w:hAnsi="Times New Roman"/>
          <w:sz w:val="24"/>
          <w:szCs w:val="24"/>
        </w:rPr>
        <w:t>Сазанкова</w:t>
      </w:r>
      <w:proofErr w:type="spellEnd"/>
      <w:r w:rsidRPr="00534A57">
        <w:rPr>
          <w:rFonts w:ascii="Times New Roman" w:hAnsi="Times New Roman"/>
          <w:sz w:val="24"/>
          <w:szCs w:val="24"/>
        </w:rPr>
        <w:t xml:space="preserve"> </w:t>
      </w:r>
    </w:p>
    <w:p w:rsidR="00534A57" w:rsidRPr="00534A57" w:rsidRDefault="00534A57" w:rsidP="00534A57">
      <w:pPr>
        <w:spacing w:after="0" w:line="240" w:lineRule="auto"/>
        <w:rPr>
          <w:rFonts w:ascii="Times New Roman" w:hAnsi="Times New Roman"/>
          <w:sz w:val="24"/>
          <w:szCs w:val="24"/>
        </w:rPr>
      </w:pPr>
    </w:p>
    <w:p w:rsidR="003C7677" w:rsidRPr="00F178E3" w:rsidRDefault="00534A57" w:rsidP="00534A57">
      <w:pPr>
        <w:pStyle w:val="ac"/>
        <w:shd w:val="clear" w:color="auto" w:fill="FFFFFF"/>
        <w:spacing w:before="0" w:beforeAutospacing="0" w:after="150" w:afterAutospacing="0"/>
        <w:jc w:val="both"/>
        <w:rPr>
          <w:rFonts w:ascii="Arial" w:hAnsi="Arial" w:cs="Arial"/>
          <w:color w:val="222222"/>
          <w:shd w:val="clear" w:color="auto" w:fill="FFFFFF"/>
        </w:rPr>
      </w:pPr>
      <w:r>
        <w:rPr>
          <w:rFonts w:ascii="Arial" w:hAnsi="Arial" w:cs="Arial"/>
          <w:color w:val="483B3F"/>
          <w:sz w:val="18"/>
          <w:szCs w:val="18"/>
        </w:rPr>
        <w:t xml:space="preserve"> </w:t>
      </w:r>
      <w:r w:rsidR="003C7677" w:rsidRPr="00F178E3">
        <w:rPr>
          <w:rFonts w:ascii="Arial" w:hAnsi="Arial" w:cs="Arial"/>
          <w:color w:val="222222"/>
          <w:shd w:val="clear" w:color="auto" w:fill="FFFFFF"/>
        </w:rPr>
        <w:t>***********************************************************************************************************</w:t>
      </w:r>
    </w:p>
    <w:p w:rsidR="003C7677" w:rsidRPr="00F178E3" w:rsidRDefault="003C7677" w:rsidP="003C7677">
      <w:pPr>
        <w:widowControl w:val="0"/>
        <w:spacing w:after="0" w:line="240" w:lineRule="auto"/>
        <w:jc w:val="both"/>
        <w:rPr>
          <w:rFonts w:ascii="Times New Roman" w:hAnsi="Times New Roman"/>
          <w:sz w:val="24"/>
          <w:szCs w:val="24"/>
        </w:rPr>
      </w:pPr>
      <w:r w:rsidRPr="00F178E3">
        <w:rPr>
          <w:rFonts w:ascii="Times New Roman" w:hAnsi="Times New Roman"/>
          <w:sz w:val="24"/>
          <w:szCs w:val="24"/>
        </w:rPr>
        <w:t>Учредители: Совет депутатов Булгаковского сельского поселения Духовщинского района Смоленской области, Администрация Булгаковского сельского поселения Духовщинского района Смоленской области.  Тираж: 25 экз.</w:t>
      </w:r>
    </w:p>
    <w:p w:rsidR="003C7677" w:rsidRPr="00F178E3" w:rsidRDefault="003C7677" w:rsidP="003C7677">
      <w:pPr>
        <w:spacing w:after="0" w:line="240" w:lineRule="auto"/>
        <w:jc w:val="both"/>
        <w:rPr>
          <w:rFonts w:ascii="Times New Roman" w:hAnsi="Times New Roman"/>
          <w:sz w:val="24"/>
          <w:szCs w:val="24"/>
        </w:rPr>
      </w:pPr>
      <w:r w:rsidRPr="00F178E3">
        <w:rPr>
          <w:rFonts w:ascii="Times New Roman" w:hAnsi="Times New Roman"/>
          <w:sz w:val="24"/>
          <w:szCs w:val="24"/>
        </w:rPr>
        <w:t xml:space="preserve">Адрес редакции: 216210, д. </w:t>
      </w:r>
      <w:proofErr w:type="spellStart"/>
      <w:r w:rsidRPr="00F178E3">
        <w:rPr>
          <w:rFonts w:ascii="Times New Roman" w:hAnsi="Times New Roman"/>
          <w:sz w:val="24"/>
          <w:szCs w:val="24"/>
        </w:rPr>
        <w:t>Зимец</w:t>
      </w:r>
      <w:proofErr w:type="spellEnd"/>
      <w:r w:rsidRPr="00F178E3">
        <w:rPr>
          <w:rFonts w:ascii="Times New Roman" w:hAnsi="Times New Roman"/>
          <w:sz w:val="24"/>
          <w:szCs w:val="24"/>
        </w:rPr>
        <w:t xml:space="preserve">, ул. Центральная, д.25 Духовщинского района Смоленской области.  </w:t>
      </w:r>
    </w:p>
    <w:p w:rsidR="00287A9C" w:rsidRDefault="003C7677" w:rsidP="003C7677">
      <w:pPr>
        <w:spacing w:after="0" w:line="240" w:lineRule="auto"/>
        <w:jc w:val="both"/>
        <w:rPr>
          <w:rFonts w:ascii="Times New Roman" w:hAnsi="Times New Roman"/>
          <w:sz w:val="24"/>
          <w:szCs w:val="24"/>
        </w:rPr>
      </w:pPr>
      <w:r w:rsidRPr="00F178E3">
        <w:rPr>
          <w:rFonts w:ascii="Times New Roman" w:hAnsi="Times New Roman"/>
          <w:sz w:val="24"/>
          <w:szCs w:val="24"/>
          <w:lang w:val="en-US"/>
        </w:rPr>
        <w:t xml:space="preserve">E-mail: adm_bulgakovo@mail.ru </w:t>
      </w:r>
      <w:r w:rsidRPr="00F178E3">
        <w:rPr>
          <w:rFonts w:ascii="Times New Roman" w:hAnsi="Times New Roman"/>
          <w:sz w:val="24"/>
          <w:szCs w:val="24"/>
        </w:rPr>
        <w:t>Тел</w:t>
      </w:r>
      <w:r w:rsidRPr="00F178E3">
        <w:rPr>
          <w:rFonts w:ascii="Times New Roman" w:hAnsi="Times New Roman"/>
          <w:sz w:val="24"/>
          <w:szCs w:val="24"/>
          <w:lang w:val="en-US"/>
        </w:rPr>
        <w:t>:</w:t>
      </w:r>
      <w:r w:rsidRPr="00586BD4">
        <w:rPr>
          <w:rFonts w:ascii="Times New Roman" w:hAnsi="Times New Roman"/>
          <w:sz w:val="24"/>
          <w:szCs w:val="24"/>
          <w:lang w:val="en-US"/>
        </w:rPr>
        <w:t xml:space="preserve"> </w:t>
      </w:r>
      <w:r w:rsidRPr="00F178E3">
        <w:rPr>
          <w:rFonts w:ascii="Times New Roman" w:hAnsi="Times New Roman"/>
          <w:sz w:val="24"/>
          <w:szCs w:val="24"/>
          <w:lang w:val="en-US"/>
        </w:rPr>
        <w:t xml:space="preserve">(848166) 2-77-43. </w:t>
      </w:r>
      <w:r w:rsidRPr="00F178E3">
        <w:rPr>
          <w:rFonts w:ascii="Times New Roman" w:hAnsi="Times New Roman"/>
          <w:sz w:val="24"/>
          <w:szCs w:val="24"/>
        </w:rPr>
        <w:t xml:space="preserve">Редактор: </w:t>
      </w:r>
      <w:proofErr w:type="spellStart"/>
      <w:r w:rsidRPr="00F178E3">
        <w:rPr>
          <w:rFonts w:ascii="Times New Roman" w:hAnsi="Times New Roman"/>
          <w:sz w:val="24"/>
          <w:szCs w:val="24"/>
        </w:rPr>
        <w:t>Сазанкова</w:t>
      </w:r>
      <w:proofErr w:type="spellEnd"/>
      <w:r w:rsidRPr="00F178E3">
        <w:rPr>
          <w:rFonts w:ascii="Times New Roman" w:hAnsi="Times New Roman"/>
          <w:sz w:val="24"/>
          <w:szCs w:val="24"/>
        </w:rPr>
        <w:t xml:space="preserve"> Т.И. </w:t>
      </w:r>
      <w:r w:rsidRPr="00F178E3">
        <w:rPr>
          <w:rFonts w:ascii="Times New Roman" w:hAnsi="Times New Roman"/>
          <w:sz w:val="24"/>
          <w:szCs w:val="24"/>
          <w:shd w:val="clear" w:color="auto" w:fill="FFFFFF"/>
        </w:rPr>
        <w:t>Муниципальный вестник «</w:t>
      </w:r>
      <w:proofErr w:type="spellStart"/>
      <w:r w:rsidRPr="00F178E3">
        <w:rPr>
          <w:rFonts w:ascii="Times New Roman" w:hAnsi="Times New Roman"/>
          <w:sz w:val="24"/>
          <w:szCs w:val="24"/>
          <w:shd w:val="clear" w:color="auto" w:fill="FFFFFF"/>
        </w:rPr>
        <w:t>Булгаковские</w:t>
      </w:r>
      <w:proofErr w:type="spellEnd"/>
      <w:r w:rsidRPr="00F178E3">
        <w:rPr>
          <w:rFonts w:ascii="Times New Roman" w:hAnsi="Times New Roman"/>
          <w:sz w:val="24"/>
          <w:szCs w:val="24"/>
          <w:shd w:val="clear" w:color="auto" w:fill="FFFFFF"/>
        </w:rPr>
        <w:t xml:space="preserve"> вести» отпечатан на оборудовании Администрации Булгаковского сельского поселения, на </w:t>
      </w:r>
      <w:r w:rsidR="00167BB2">
        <w:rPr>
          <w:rFonts w:ascii="Times New Roman" w:hAnsi="Times New Roman"/>
          <w:sz w:val="24"/>
          <w:szCs w:val="24"/>
          <w:shd w:val="clear" w:color="auto" w:fill="FFFFFF"/>
        </w:rPr>
        <w:t xml:space="preserve">14 </w:t>
      </w:r>
      <w:r w:rsidRPr="00F178E3">
        <w:rPr>
          <w:rFonts w:ascii="Times New Roman" w:hAnsi="Times New Roman"/>
          <w:sz w:val="24"/>
          <w:szCs w:val="24"/>
          <w:shd w:val="clear" w:color="auto" w:fill="FFFFFF"/>
        </w:rPr>
        <w:t>листах, формата А 4. Распространяется бесплатно.</w:t>
      </w:r>
    </w:p>
    <w:sectPr w:rsidR="00287A9C" w:rsidSect="00DA4572">
      <w:footerReference w:type="default" r:id="rId12"/>
      <w:pgSz w:w="11906" w:h="16838"/>
      <w:pgMar w:top="851" w:right="709" w:bottom="426" w:left="1134" w:header="17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253" w:rsidRDefault="00E54253" w:rsidP="0004526B">
      <w:pPr>
        <w:spacing w:after="0" w:line="240" w:lineRule="auto"/>
      </w:pPr>
      <w:r>
        <w:separator/>
      </w:r>
    </w:p>
  </w:endnote>
  <w:endnote w:type="continuationSeparator" w:id="0">
    <w:p w:rsidR="00E54253" w:rsidRDefault="00E54253" w:rsidP="00045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D14" w:rsidRDefault="00015D14">
    <w:pPr>
      <w:pStyle w:val="aa"/>
      <w:jc w:val="center"/>
      <w:rPr>
        <w:rFonts w:asciiTheme="majorHAnsi" w:hAnsiTheme="majorHAnsi"/>
        <w:sz w:val="28"/>
        <w:szCs w:val="28"/>
      </w:rPr>
    </w:pPr>
    <w:r>
      <w:rPr>
        <w:rFonts w:asciiTheme="majorHAnsi" w:hAnsiTheme="majorHAnsi"/>
        <w:sz w:val="28"/>
        <w:szCs w:val="28"/>
      </w:rPr>
      <w:t xml:space="preserve">~ </w:t>
    </w:r>
    <w:r>
      <w:fldChar w:fldCharType="begin"/>
    </w:r>
    <w:r>
      <w:instrText xml:space="preserve"> PAGE    \* MERGEFORMAT </w:instrText>
    </w:r>
    <w:r>
      <w:fldChar w:fldCharType="separate"/>
    </w:r>
    <w:r w:rsidR="002F0DC1" w:rsidRPr="002F0DC1">
      <w:rPr>
        <w:rFonts w:asciiTheme="majorHAnsi" w:hAnsiTheme="majorHAnsi"/>
        <w:noProof/>
        <w:sz w:val="28"/>
        <w:szCs w:val="28"/>
      </w:rPr>
      <w:t>13</w:t>
    </w:r>
    <w:r>
      <w:rPr>
        <w:rFonts w:asciiTheme="majorHAnsi" w:hAnsiTheme="majorHAnsi"/>
        <w:noProof/>
        <w:sz w:val="28"/>
        <w:szCs w:val="28"/>
      </w:rPr>
      <w:fldChar w:fldCharType="end"/>
    </w:r>
    <w:r>
      <w:rPr>
        <w:rFonts w:asciiTheme="majorHAnsi" w:hAnsiTheme="majorHAnsi"/>
        <w:sz w:val="28"/>
        <w:szCs w:val="28"/>
      </w:rPr>
      <w:t xml:space="preserve"> ~</w:t>
    </w:r>
  </w:p>
  <w:p w:rsidR="00015D14" w:rsidRDefault="00015D1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253" w:rsidRDefault="00E54253" w:rsidP="0004526B">
      <w:pPr>
        <w:spacing w:after="0" w:line="240" w:lineRule="auto"/>
      </w:pPr>
      <w:r>
        <w:separator/>
      </w:r>
    </w:p>
  </w:footnote>
  <w:footnote w:type="continuationSeparator" w:id="0">
    <w:p w:rsidR="00E54253" w:rsidRDefault="00E54253" w:rsidP="00045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3"/>
    <w:lvl w:ilvl="0">
      <w:start w:val="1"/>
      <w:numFmt w:val="decimal"/>
      <w:lvlText w:val="%1."/>
      <w:lvlJc w:val="left"/>
      <w:pPr>
        <w:tabs>
          <w:tab w:val="num" w:pos="1050"/>
        </w:tabs>
        <w:ind w:left="1050" w:hanging="405"/>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6326603"/>
    <w:multiLevelType w:val="hybridMultilevel"/>
    <w:tmpl w:val="FFA04B4C"/>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8C05675"/>
    <w:multiLevelType w:val="multilevel"/>
    <w:tmpl w:val="CB1C8E0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EAA54EC"/>
    <w:multiLevelType w:val="hybridMultilevel"/>
    <w:tmpl w:val="C33C6550"/>
    <w:lvl w:ilvl="0" w:tplc="3FE48590">
      <w:start w:val="1"/>
      <w:numFmt w:val="decimal"/>
      <w:lvlText w:val="%1."/>
      <w:lvlJc w:val="left"/>
      <w:pPr>
        <w:ind w:left="1920" w:hanging="360"/>
      </w:pPr>
      <w:rPr>
        <w:rFonts w:hint="default"/>
        <w:color w:val="auto"/>
        <w:sz w:val="28"/>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6">
    <w:nsid w:val="144C4DFE"/>
    <w:multiLevelType w:val="hybridMultilevel"/>
    <w:tmpl w:val="0A22200E"/>
    <w:lvl w:ilvl="0" w:tplc="04190011">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BD6A03"/>
    <w:multiLevelType w:val="hybridMultilevel"/>
    <w:tmpl w:val="0824C748"/>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B733797"/>
    <w:multiLevelType w:val="hybridMultilevel"/>
    <w:tmpl w:val="84A07C72"/>
    <w:lvl w:ilvl="0" w:tplc="3AB46454">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9">
    <w:nsid w:val="23E95ADC"/>
    <w:multiLevelType w:val="hybridMultilevel"/>
    <w:tmpl w:val="EE3AD20E"/>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68E5E0C"/>
    <w:multiLevelType w:val="multilevel"/>
    <w:tmpl w:val="268E5E0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nsid w:val="33B96CE4"/>
    <w:multiLevelType w:val="hybridMultilevel"/>
    <w:tmpl w:val="C8923B8E"/>
    <w:lvl w:ilvl="0" w:tplc="75723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3F7F2F5D"/>
    <w:multiLevelType w:val="hybridMultilevel"/>
    <w:tmpl w:val="60A2C29A"/>
    <w:lvl w:ilvl="0" w:tplc="673CD1A6">
      <w:start w:val="2"/>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302" w:hanging="360"/>
      </w:pPr>
      <w:rPr>
        <w:rFonts w:ascii="Courier New" w:hAnsi="Courier New" w:cs="Courier New" w:hint="default"/>
      </w:rPr>
    </w:lvl>
    <w:lvl w:ilvl="2" w:tplc="04190005" w:tentative="1">
      <w:start w:val="1"/>
      <w:numFmt w:val="bullet"/>
      <w:lvlText w:val=""/>
      <w:lvlJc w:val="left"/>
      <w:pPr>
        <w:ind w:left="2022" w:hanging="360"/>
      </w:pPr>
      <w:rPr>
        <w:rFonts w:ascii="Wingdings" w:hAnsi="Wingdings" w:hint="default"/>
      </w:rPr>
    </w:lvl>
    <w:lvl w:ilvl="3" w:tplc="04190001" w:tentative="1">
      <w:start w:val="1"/>
      <w:numFmt w:val="bullet"/>
      <w:lvlText w:val=""/>
      <w:lvlJc w:val="left"/>
      <w:pPr>
        <w:ind w:left="2742" w:hanging="360"/>
      </w:pPr>
      <w:rPr>
        <w:rFonts w:ascii="Symbol" w:hAnsi="Symbol" w:hint="default"/>
      </w:rPr>
    </w:lvl>
    <w:lvl w:ilvl="4" w:tplc="04190003" w:tentative="1">
      <w:start w:val="1"/>
      <w:numFmt w:val="bullet"/>
      <w:lvlText w:val="o"/>
      <w:lvlJc w:val="left"/>
      <w:pPr>
        <w:ind w:left="3462" w:hanging="360"/>
      </w:pPr>
      <w:rPr>
        <w:rFonts w:ascii="Courier New" w:hAnsi="Courier New" w:cs="Courier New" w:hint="default"/>
      </w:rPr>
    </w:lvl>
    <w:lvl w:ilvl="5" w:tplc="04190005" w:tentative="1">
      <w:start w:val="1"/>
      <w:numFmt w:val="bullet"/>
      <w:lvlText w:val=""/>
      <w:lvlJc w:val="left"/>
      <w:pPr>
        <w:ind w:left="4182" w:hanging="360"/>
      </w:pPr>
      <w:rPr>
        <w:rFonts w:ascii="Wingdings" w:hAnsi="Wingdings" w:hint="default"/>
      </w:rPr>
    </w:lvl>
    <w:lvl w:ilvl="6" w:tplc="04190001" w:tentative="1">
      <w:start w:val="1"/>
      <w:numFmt w:val="bullet"/>
      <w:lvlText w:val=""/>
      <w:lvlJc w:val="left"/>
      <w:pPr>
        <w:ind w:left="4902" w:hanging="360"/>
      </w:pPr>
      <w:rPr>
        <w:rFonts w:ascii="Symbol" w:hAnsi="Symbol" w:hint="default"/>
      </w:rPr>
    </w:lvl>
    <w:lvl w:ilvl="7" w:tplc="04190003" w:tentative="1">
      <w:start w:val="1"/>
      <w:numFmt w:val="bullet"/>
      <w:lvlText w:val="o"/>
      <w:lvlJc w:val="left"/>
      <w:pPr>
        <w:ind w:left="5622" w:hanging="360"/>
      </w:pPr>
      <w:rPr>
        <w:rFonts w:ascii="Courier New" w:hAnsi="Courier New" w:cs="Courier New" w:hint="default"/>
      </w:rPr>
    </w:lvl>
    <w:lvl w:ilvl="8" w:tplc="04190005" w:tentative="1">
      <w:start w:val="1"/>
      <w:numFmt w:val="bullet"/>
      <w:lvlText w:val=""/>
      <w:lvlJc w:val="left"/>
      <w:pPr>
        <w:ind w:left="6342" w:hanging="360"/>
      </w:pPr>
      <w:rPr>
        <w:rFonts w:ascii="Wingdings" w:hAnsi="Wingdings" w:hint="default"/>
      </w:rPr>
    </w:lvl>
  </w:abstractNum>
  <w:abstractNum w:abstractNumId="14">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nsid w:val="482B699E"/>
    <w:multiLevelType w:val="hybridMultilevel"/>
    <w:tmpl w:val="F1E6A5A0"/>
    <w:lvl w:ilvl="0" w:tplc="26F4CC7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9F4598C"/>
    <w:multiLevelType w:val="hybridMultilevel"/>
    <w:tmpl w:val="E27440FE"/>
    <w:lvl w:ilvl="0" w:tplc="99A00980">
      <w:start w:val="1"/>
      <w:numFmt w:val="decimal"/>
      <w:lvlText w:val="%1)"/>
      <w:lvlJc w:val="left"/>
      <w:pPr>
        <w:ind w:left="1404" w:hanging="360"/>
      </w:pPr>
      <w:rPr>
        <w:rFonts w:cs="Times New Roman" w:hint="default"/>
      </w:rPr>
    </w:lvl>
    <w:lvl w:ilvl="1" w:tplc="04190019" w:tentative="1">
      <w:start w:val="1"/>
      <w:numFmt w:val="lowerLetter"/>
      <w:lvlText w:val="%2."/>
      <w:lvlJc w:val="left"/>
      <w:pPr>
        <w:ind w:left="2124" w:hanging="360"/>
      </w:pPr>
      <w:rPr>
        <w:rFonts w:cs="Times New Roman"/>
      </w:rPr>
    </w:lvl>
    <w:lvl w:ilvl="2" w:tplc="0419001B" w:tentative="1">
      <w:start w:val="1"/>
      <w:numFmt w:val="lowerRoman"/>
      <w:lvlText w:val="%3."/>
      <w:lvlJc w:val="right"/>
      <w:pPr>
        <w:ind w:left="2844" w:hanging="180"/>
      </w:pPr>
      <w:rPr>
        <w:rFonts w:cs="Times New Roman"/>
      </w:rPr>
    </w:lvl>
    <w:lvl w:ilvl="3" w:tplc="0419000F" w:tentative="1">
      <w:start w:val="1"/>
      <w:numFmt w:val="decimal"/>
      <w:lvlText w:val="%4."/>
      <w:lvlJc w:val="left"/>
      <w:pPr>
        <w:ind w:left="3564" w:hanging="360"/>
      </w:pPr>
      <w:rPr>
        <w:rFonts w:cs="Times New Roman"/>
      </w:rPr>
    </w:lvl>
    <w:lvl w:ilvl="4" w:tplc="04190019" w:tentative="1">
      <w:start w:val="1"/>
      <w:numFmt w:val="lowerLetter"/>
      <w:lvlText w:val="%5."/>
      <w:lvlJc w:val="left"/>
      <w:pPr>
        <w:ind w:left="4284" w:hanging="360"/>
      </w:pPr>
      <w:rPr>
        <w:rFonts w:cs="Times New Roman"/>
      </w:rPr>
    </w:lvl>
    <w:lvl w:ilvl="5" w:tplc="0419001B" w:tentative="1">
      <w:start w:val="1"/>
      <w:numFmt w:val="lowerRoman"/>
      <w:lvlText w:val="%6."/>
      <w:lvlJc w:val="right"/>
      <w:pPr>
        <w:ind w:left="5004" w:hanging="180"/>
      </w:pPr>
      <w:rPr>
        <w:rFonts w:cs="Times New Roman"/>
      </w:rPr>
    </w:lvl>
    <w:lvl w:ilvl="6" w:tplc="0419000F" w:tentative="1">
      <w:start w:val="1"/>
      <w:numFmt w:val="decimal"/>
      <w:lvlText w:val="%7."/>
      <w:lvlJc w:val="left"/>
      <w:pPr>
        <w:ind w:left="5724" w:hanging="360"/>
      </w:pPr>
      <w:rPr>
        <w:rFonts w:cs="Times New Roman"/>
      </w:rPr>
    </w:lvl>
    <w:lvl w:ilvl="7" w:tplc="04190019" w:tentative="1">
      <w:start w:val="1"/>
      <w:numFmt w:val="lowerLetter"/>
      <w:lvlText w:val="%8."/>
      <w:lvlJc w:val="left"/>
      <w:pPr>
        <w:ind w:left="6444" w:hanging="360"/>
      </w:pPr>
      <w:rPr>
        <w:rFonts w:cs="Times New Roman"/>
      </w:rPr>
    </w:lvl>
    <w:lvl w:ilvl="8" w:tplc="0419001B" w:tentative="1">
      <w:start w:val="1"/>
      <w:numFmt w:val="lowerRoman"/>
      <w:lvlText w:val="%9."/>
      <w:lvlJc w:val="right"/>
      <w:pPr>
        <w:ind w:left="7164" w:hanging="180"/>
      </w:pPr>
      <w:rPr>
        <w:rFonts w:cs="Times New Roman"/>
      </w:rPr>
    </w:lvl>
  </w:abstractNum>
  <w:abstractNum w:abstractNumId="17">
    <w:nsid w:val="4BC03CF5"/>
    <w:multiLevelType w:val="hybridMultilevel"/>
    <w:tmpl w:val="2834A9E6"/>
    <w:lvl w:ilvl="0" w:tplc="55D4FFFC">
      <w:start w:val="1"/>
      <w:numFmt w:val="decimal"/>
      <w:lvlText w:val="%1."/>
      <w:lvlJc w:val="left"/>
      <w:pPr>
        <w:tabs>
          <w:tab w:val="num" w:pos="1905"/>
        </w:tabs>
        <w:ind w:left="1905" w:hanging="118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E07327A"/>
    <w:multiLevelType w:val="hybridMultilevel"/>
    <w:tmpl w:val="741268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E4B61A2"/>
    <w:multiLevelType w:val="hybridMultilevel"/>
    <w:tmpl w:val="1EE0D882"/>
    <w:lvl w:ilvl="0" w:tplc="C2966E9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F24660D"/>
    <w:multiLevelType w:val="hybridMultilevel"/>
    <w:tmpl w:val="148A2FA2"/>
    <w:lvl w:ilvl="0" w:tplc="E56AC9EE">
      <w:start w:val="1"/>
      <w:numFmt w:val="decimal"/>
      <w:lvlText w:val="%1."/>
      <w:lvlJc w:val="left"/>
      <w:pPr>
        <w:tabs>
          <w:tab w:val="num" w:pos="1044"/>
        </w:tabs>
        <w:ind w:left="1044" w:hanging="360"/>
      </w:pPr>
      <w:rPr>
        <w:rFonts w:cs="Times New Roman" w:hint="default"/>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21">
    <w:nsid w:val="4FEF5B39"/>
    <w:multiLevelType w:val="hybridMultilevel"/>
    <w:tmpl w:val="85FC9558"/>
    <w:lvl w:ilvl="0" w:tplc="C400E6D4">
      <w:start w:val="1"/>
      <w:numFmt w:val="decimal"/>
      <w:lvlText w:val="%1)"/>
      <w:lvlJc w:val="left"/>
      <w:pPr>
        <w:ind w:left="1080" w:hanging="360"/>
      </w:pPr>
      <w:rPr>
        <w:rFonts w:ascii="Times New Roman" w:eastAsia="Times New Roman" w:hAnsi="Times New Roman" w:cs="Times New Roman"/>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E925D90"/>
    <w:multiLevelType w:val="hybridMultilevel"/>
    <w:tmpl w:val="08C84CB2"/>
    <w:lvl w:ilvl="0" w:tplc="CC9C1842">
      <w:start w:val="1"/>
      <w:numFmt w:val="decimal"/>
      <w:lvlText w:val="%1."/>
      <w:lvlJc w:val="left"/>
      <w:pPr>
        <w:ind w:left="10062"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FF63CE1"/>
    <w:multiLevelType w:val="hybridMultilevel"/>
    <w:tmpl w:val="D7A09EF0"/>
    <w:lvl w:ilvl="0" w:tplc="A2BEE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60052FE"/>
    <w:multiLevelType w:val="singleLevel"/>
    <w:tmpl w:val="60FC181A"/>
    <w:lvl w:ilvl="0">
      <w:start w:val="1"/>
      <w:numFmt w:val="decimal"/>
      <w:lvlText w:val="%1."/>
      <w:legacy w:legacy="1" w:legacySpace="0" w:legacyIndent="360"/>
      <w:lvlJc w:val="left"/>
      <w:rPr>
        <w:rFonts w:ascii="Times New Roman CYR" w:hAnsi="Times New Roman CYR" w:cs="Times New Roman CYR" w:hint="default"/>
      </w:rPr>
    </w:lvl>
  </w:abstractNum>
  <w:abstractNum w:abstractNumId="25">
    <w:nsid w:val="66AD5910"/>
    <w:multiLevelType w:val="hybridMultilevel"/>
    <w:tmpl w:val="5E44ED90"/>
    <w:lvl w:ilvl="0" w:tplc="017A1FA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A631F5B"/>
    <w:multiLevelType w:val="hybridMultilevel"/>
    <w:tmpl w:val="00C001AA"/>
    <w:lvl w:ilvl="0" w:tplc="D2F4564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B3B794C"/>
    <w:multiLevelType w:val="hybridMultilevel"/>
    <w:tmpl w:val="AEC2D4B4"/>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C9568AF"/>
    <w:multiLevelType w:val="hybridMultilevel"/>
    <w:tmpl w:val="13E6CB7C"/>
    <w:lvl w:ilvl="0" w:tplc="1C2AEBF0">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E1B5088"/>
    <w:multiLevelType w:val="hybridMultilevel"/>
    <w:tmpl w:val="5868073E"/>
    <w:lvl w:ilvl="0" w:tplc="3C5CF34C">
      <w:start w:val="1"/>
      <w:numFmt w:val="decimal"/>
      <w:lvlText w:val="%1."/>
      <w:lvlJc w:val="left"/>
      <w:pPr>
        <w:tabs>
          <w:tab w:val="num" w:pos="540"/>
        </w:tabs>
        <w:ind w:left="540" w:hanging="54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70A8367E"/>
    <w:multiLevelType w:val="hybridMultilevel"/>
    <w:tmpl w:val="EC62ECEC"/>
    <w:lvl w:ilvl="0" w:tplc="DECCE25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num>
  <w:num w:numId="5">
    <w:abstractNumId w:val="20"/>
  </w:num>
  <w:num w:numId="6">
    <w:abstractNumId w:val="8"/>
  </w:num>
  <w:num w:numId="7">
    <w:abstractNumId w:val="16"/>
  </w:num>
  <w:num w:numId="8">
    <w:abstractNumId w:val="23"/>
  </w:num>
  <w:num w:numId="9">
    <w:abstractNumId w:val="21"/>
  </w:num>
  <w:num w:numId="10">
    <w:abstractNumId w:val="11"/>
  </w:num>
  <w:num w:numId="11">
    <w:abstractNumId w:val="27"/>
  </w:num>
  <w:num w:numId="12">
    <w:abstractNumId w:val="26"/>
  </w:num>
  <w:num w:numId="13">
    <w:abstractNumId w:val="7"/>
  </w:num>
  <w:num w:numId="14">
    <w:abstractNumId w:val="9"/>
  </w:num>
  <w:num w:numId="15">
    <w:abstractNumId w:val="30"/>
  </w:num>
  <w:num w:numId="16">
    <w:abstractNumId w:val="5"/>
  </w:num>
  <w:num w:numId="17">
    <w:abstractNumId w:val="0"/>
  </w:num>
  <w:num w:numId="18">
    <w:abstractNumId w:val="17"/>
  </w:num>
  <w:num w:numId="19">
    <w:abstractNumId w:val="1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4"/>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
  </w:num>
  <w:num w:numId="30">
    <w:abstractNumId w:val="2"/>
  </w:num>
  <w:num w:numId="31">
    <w:abstractNumId w:val="2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C9"/>
    <w:rsid w:val="00002D1E"/>
    <w:rsid w:val="00004FBE"/>
    <w:rsid w:val="000052BA"/>
    <w:rsid w:val="00005829"/>
    <w:rsid w:val="00015D14"/>
    <w:rsid w:val="00020441"/>
    <w:rsid w:val="0002076B"/>
    <w:rsid w:val="00031527"/>
    <w:rsid w:val="0003689C"/>
    <w:rsid w:val="0004526B"/>
    <w:rsid w:val="00053098"/>
    <w:rsid w:val="000618B4"/>
    <w:rsid w:val="000627BA"/>
    <w:rsid w:val="0006310D"/>
    <w:rsid w:val="0006576F"/>
    <w:rsid w:val="00070282"/>
    <w:rsid w:val="00077437"/>
    <w:rsid w:val="00080B11"/>
    <w:rsid w:val="00082499"/>
    <w:rsid w:val="00082D53"/>
    <w:rsid w:val="0008470C"/>
    <w:rsid w:val="00085C39"/>
    <w:rsid w:val="0009509A"/>
    <w:rsid w:val="000A04FC"/>
    <w:rsid w:val="000B3EAE"/>
    <w:rsid w:val="000C1AC5"/>
    <w:rsid w:val="000C1AE7"/>
    <w:rsid w:val="000C4443"/>
    <w:rsid w:val="000C720D"/>
    <w:rsid w:val="000E04AE"/>
    <w:rsid w:val="000E4362"/>
    <w:rsid w:val="000E691B"/>
    <w:rsid w:val="000E7BE8"/>
    <w:rsid w:val="000F4CE3"/>
    <w:rsid w:val="001044BB"/>
    <w:rsid w:val="001210B4"/>
    <w:rsid w:val="00121F13"/>
    <w:rsid w:val="00123178"/>
    <w:rsid w:val="00125A9D"/>
    <w:rsid w:val="00125F8C"/>
    <w:rsid w:val="00131190"/>
    <w:rsid w:val="00134DB3"/>
    <w:rsid w:val="001479E4"/>
    <w:rsid w:val="001541CA"/>
    <w:rsid w:val="00155F15"/>
    <w:rsid w:val="00156B18"/>
    <w:rsid w:val="00165C3A"/>
    <w:rsid w:val="00167347"/>
    <w:rsid w:val="00167BB2"/>
    <w:rsid w:val="00171FA8"/>
    <w:rsid w:val="001733D2"/>
    <w:rsid w:val="00187DF3"/>
    <w:rsid w:val="0019168E"/>
    <w:rsid w:val="001943A2"/>
    <w:rsid w:val="00194DBF"/>
    <w:rsid w:val="001967CF"/>
    <w:rsid w:val="00197C9D"/>
    <w:rsid w:val="001A214C"/>
    <w:rsid w:val="001B1E51"/>
    <w:rsid w:val="001B4071"/>
    <w:rsid w:val="001B68E8"/>
    <w:rsid w:val="001B6DED"/>
    <w:rsid w:val="001C5104"/>
    <w:rsid w:val="001C5C27"/>
    <w:rsid w:val="001D47C0"/>
    <w:rsid w:val="001D7D50"/>
    <w:rsid w:val="001D7E89"/>
    <w:rsid w:val="001E0462"/>
    <w:rsid w:val="001E161A"/>
    <w:rsid w:val="001E223D"/>
    <w:rsid w:val="001E2FC9"/>
    <w:rsid w:val="001E4A80"/>
    <w:rsid w:val="001E4FAC"/>
    <w:rsid w:val="001E6F11"/>
    <w:rsid w:val="001F1304"/>
    <w:rsid w:val="001F74F1"/>
    <w:rsid w:val="00213416"/>
    <w:rsid w:val="00222D1D"/>
    <w:rsid w:val="00232331"/>
    <w:rsid w:val="0023444B"/>
    <w:rsid w:val="00234684"/>
    <w:rsid w:val="00234D93"/>
    <w:rsid w:val="002362D6"/>
    <w:rsid w:val="00252990"/>
    <w:rsid w:val="00272AA1"/>
    <w:rsid w:val="002875F2"/>
    <w:rsid w:val="00287A9C"/>
    <w:rsid w:val="002937DA"/>
    <w:rsid w:val="002948A5"/>
    <w:rsid w:val="002A09FC"/>
    <w:rsid w:val="002A5D69"/>
    <w:rsid w:val="002B0722"/>
    <w:rsid w:val="002C2E0E"/>
    <w:rsid w:val="002C6AFB"/>
    <w:rsid w:val="002D0211"/>
    <w:rsid w:val="002D56E5"/>
    <w:rsid w:val="002F0DC1"/>
    <w:rsid w:val="002F18D9"/>
    <w:rsid w:val="003022EB"/>
    <w:rsid w:val="00302CCD"/>
    <w:rsid w:val="00304C2B"/>
    <w:rsid w:val="003055F2"/>
    <w:rsid w:val="003137C3"/>
    <w:rsid w:val="00316663"/>
    <w:rsid w:val="00320A00"/>
    <w:rsid w:val="00331FFA"/>
    <w:rsid w:val="00334F14"/>
    <w:rsid w:val="00336632"/>
    <w:rsid w:val="003369AA"/>
    <w:rsid w:val="00343269"/>
    <w:rsid w:val="00343AA8"/>
    <w:rsid w:val="003531DC"/>
    <w:rsid w:val="003621A7"/>
    <w:rsid w:val="0036316A"/>
    <w:rsid w:val="003760B3"/>
    <w:rsid w:val="0038450A"/>
    <w:rsid w:val="00392543"/>
    <w:rsid w:val="003941BC"/>
    <w:rsid w:val="003A7B6B"/>
    <w:rsid w:val="003B1458"/>
    <w:rsid w:val="003B5071"/>
    <w:rsid w:val="003B5581"/>
    <w:rsid w:val="003C7677"/>
    <w:rsid w:val="003C7D3F"/>
    <w:rsid w:val="003D0EEE"/>
    <w:rsid w:val="003D3492"/>
    <w:rsid w:val="003D3AFF"/>
    <w:rsid w:val="003E0AAE"/>
    <w:rsid w:val="003E1D41"/>
    <w:rsid w:val="003E37D1"/>
    <w:rsid w:val="003E4386"/>
    <w:rsid w:val="003E4FE8"/>
    <w:rsid w:val="003E6EE4"/>
    <w:rsid w:val="003F3A4D"/>
    <w:rsid w:val="003F5E06"/>
    <w:rsid w:val="003F70B8"/>
    <w:rsid w:val="0040024F"/>
    <w:rsid w:val="00400845"/>
    <w:rsid w:val="00401624"/>
    <w:rsid w:val="0040209A"/>
    <w:rsid w:val="00402195"/>
    <w:rsid w:val="00432982"/>
    <w:rsid w:val="004359DF"/>
    <w:rsid w:val="00442894"/>
    <w:rsid w:val="00443BCB"/>
    <w:rsid w:val="00444B01"/>
    <w:rsid w:val="004516B7"/>
    <w:rsid w:val="00454CC0"/>
    <w:rsid w:val="0046301C"/>
    <w:rsid w:val="0046336B"/>
    <w:rsid w:val="0046479E"/>
    <w:rsid w:val="004754E2"/>
    <w:rsid w:val="004806DA"/>
    <w:rsid w:val="00484548"/>
    <w:rsid w:val="00491E8F"/>
    <w:rsid w:val="00492909"/>
    <w:rsid w:val="00493B90"/>
    <w:rsid w:val="004956F5"/>
    <w:rsid w:val="004961F1"/>
    <w:rsid w:val="004962DD"/>
    <w:rsid w:val="004A2CDA"/>
    <w:rsid w:val="004A4E5F"/>
    <w:rsid w:val="004B186C"/>
    <w:rsid w:val="004D3F5C"/>
    <w:rsid w:val="004D5CD7"/>
    <w:rsid w:val="004E1C9D"/>
    <w:rsid w:val="004E246F"/>
    <w:rsid w:val="004E47B0"/>
    <w:rsid w:val="004E4E34"/>
    <w:rsid w:val="004F59A2"/>
    <w:rsid w:val="0050085C"/>
    <w:rsid w:val="0050203A"/>
    <w:rsid w:val="00505E1C"/>
    <w:rsid w:val="0050734E"/>
    <w:rsid w:val="00512196"/>
    <w:rsid w:val="0051515B"/>
    <w:rsid w:val="005169A9"/>
    <w:rsid w:val="00517ADA"/>
    <w:rsid w:val="005206A7"/>
    <w:rsid w:val="00520F49"/>
    <w:rsid w:val="005227B9"/>
    <w:rsid w:val="00531B16"/>
    <w:rsid w:val="00534091"/>
    <w:rsid w:val="00534A57"/>
    <w:rsid w:val="00536A2E"/>
    <w:rsid w:val="0053782B"/>
    <w:rsid w:val="005409C5"/>
    <w:rsid w:val="0054783F"/>
    <w:rsid w:val="00552C4D"/>
    <w:rsid w:val="005539F3"/>
    <w:rsid w:val="00554AE2"/>
    <w:rsid w:val="00556869"/>
    <w:rsid w:val="0057021A"/>
    <w:rsid w:val="005713FF"/>
    <w:rsid w:val="005751A4"/>
    <w:rsid w:val="00584C5C"/>
    <w:rsid w:val="00586BD4"/>
    <w:rsid w:val="00593952"/>
    <w:rsid w:val="00596C36"/>
    <w:rsid w:val="00597E11"/>
    <w:rsid w:val="005A05CB"/>
    <w:rsid w:val="005A2027"/>
    <w:rsid w:val="005A5F3D"/>
    <w:rsid w:val="005A686C"/>
    <w:rsid w:val="005A6E1A"/>
    <w:rsid w:val="005B097C"/>
    <w:rsid w:val="005C0489"/>
    <w:rsid w:val="005C1306"/>
    <w:rsid w:val="005C3665"/>
    <w:rsid w:val="005C55D2"/>
    <w:rsid w:val="005D13FF"/>
    <w:rsid w:val="005E661A"/>
    <w:rsid w:val="006043A0"/>
    <w:rsid w:val="0061292F"/>
    <w:rsid w:val="006234BE"/>
    <w:rsid w:val="00626678"/>
    <w:rsid w:val="00637438"/>
    <w:rsid w:val="00641CE4"/>
    <w:rsid w:val="00644773"/>
    <w:rsid w:val="00644E12"/>
    <w:rsid w:val="00646E4C"/>
    <w:rsid w:val="00647DF2"/>
    <w:rsid w:val="006505BF"/>
    <w:rsid w:val="006514D8"/>
    <w:rsid w:val="00661DD6"/>
    <w:rsid w:val="00665783"/>
    <w:rsid w:val="00665F4D"/>
    <w:rsid w:val="006768ED"/>
    <w:rsid w:val="00676B85"/>
    <w:rsid w:val="006874BF"/>
    <w:rsid w:val="00692F5C"/>
    <w:rsid w:val="00695776"/>
    <w:rsid w:val="006958FF"/>
    <w:rsid w:val="0069617D"/>
    <w:rsid w:val="006963BC"/>
    <w:rsid w:val="006A3046"/>
    <w:rsid w:val="006A5023"/>
    <w:rsid w:val="006A5BA0"/>
    <w:rsid w:val="006A66F4"/>
    <w:rsid w:val="006A7913"/>
    <w:rsid w:val="006D16D7"/>
    <w:rsid w:val="006E718F"/>
    <w:rsid w:val="006F6FA2"/>
    <w:rsid w:val="0070208C"/>
    <w:rsid w:val="00703C22"/>
    <w:rsid w:val="007071B3"/>
    <w:rsid w:val="00711BBB"/>
    <w:rsid w:val="00724337"/>
    <w:rsid w:val="00725DA7"/>
    <w:rsid w:val="00727A04"/>
    <w:rsid w:val="007336F7"/>
    <w:rsid w:val="00734F3D"/>
    <w:rsid w:val="007403B3"/>
    <w:rsid w:val="00747086"/>
    <w:rsid w:val="00751CB3"/>
    <w:rsid w:val="007716FE"/>
    <w:rsid w:val="00772046"/>
    <w:rsid w:val="00781DB7"/>
    <w:rsid w:val="0078306F"/>
    <w:rsid w:val="00784464"/>
    <w:rsid w:val="00797FA2"/>
    <w:rsid w:val="007A1AAE"/>
    <w:rsid w:val="007A35B2"/>
    <w:rsid w:val="007A7CCE"/>
    <w:rsid w:val="007C186D"/>
    <w:rsid w:val="007C2E09"/>
    <w:rsid w:val="007C3844"/>
    <w:rsid w:val="007C3CAE"/>
    <w:rsid w:val="007C64AD"/>
    <w:rsid w:val="007C7044"/>
    <w:rsid w:val="007D18BC"/>
    <w:rsid w:val="007D7688"/>
    <w:rsid w:val="007E125B"/>
    <w:rsid w:val="007E318B"/>
    <w:rsid w:val="007E34BE"/>
    <w:rsid w:val="007E7764"/>
    <w:rsid w:val="007F0230"/>
    <w:rsid w:val="007F1AD0"/>
    <w:rsid w:val="007F7029"/>
    <w:rsid w:val="007F73C8"/>
    <w:rsid w:val="00805780"/>
    <w:rsid w:val="00806430"/>
    <w:rsid w:val="00807FAA"/>
    <w:rsid w:val="00811F78"/>
    <w:rsid w:val="0082124F"/>
    <w:rsid w:val="00821BFA"/>
    <w:rsid w:val="008344F7"/>
    <w:rsid w:val="008413DD"/>
    <w:rsid w:val="008441D4"/>
    <w:rsid w:val="00844D06"/>
    <w:rsid w:val="00844DDC"/>
    <w:rsid w:val="0085176B"/>
    <w:rsid w:val="008544B9"/>
    <w:rsid w:val="00855AE6"/>
    <w:rsid w:val="008601B2"/>
    <w:rsid w:val="008714B2"/>
    <w:rsid w:val="00873565"/>
    <w:rsid w:val="008760C5"/>
    <w:rsid w:val="00883CF3"/>
    <w:rsid w:val="00887C74"/>
    <w:rsid w:val="00894952"/>
    <w:rsid w:val="008A42D4"/>
    <w:rsid w:val="008A5B17"/>
    <w:rsid w:val="008B30F3"/>
    <w:rsid w:val="008C5B96"/>
    <w:rsid w:val="008C6A9E"/>
    <w:rsid w:val="008D189D"/>
    <w:rsid w:val="008D6E1A"/>
    <w:rsid w:val="008E257A"/>
    <w:rsid w:val="008E3C50"/>
    <w:rsid w:val="008E5638"/>
    <w:rsid w:val="008F0A85"/>
    <w:rsid w:val="008F1722"/>
    <w:rsid w:val="00904E52"/>
    <w:rsid w:val="0090540F"/>
    <w:rsid w:val="00907CF9"/>
    <w:rsid w:val="00911BBD"/>
    <w:rsid w:val="009136BF"/>
    <w:rsid w:val="009146B5"/>
    <w:rsid w:val="00930CC4"/>
    <w:rsid w:val="009350A4"/>
    <w:rsid w:val="00946D2F"/>
    <w:rsid w:val="009548B5"/>
    <w:rsid w:val="00973506"/>
    <w:rsid w:val="009735AE"/>
    <w:rsid w:val="009774CC"/>
    <w:rsid w:val="0098392F"/>
    <w:rsid w:val="00993F65"/>
    <w:rsid w:val="009A1BE5"/>
    <w:rsid w:val="009A5237"/>
    <w:rsid w:val="009B5774"/>
    <w:rsid w:val="009C4D37"/>
    <w:rsid w:val="009D34CF"/>
    <w:rsid w:val="009D5D97"/>
    <w:rsid w:val="009D758D"/>
    <w:rsid w:val="009E0501"/>
    <w:rsid w:val="009E6189"/>
    <w:rsid w:val="009E7C6A"/>
    <w:rsid w:val="009F6C5D"/>
    <w:rsid w:val="00A00D84"/>
    <w:rsid w:val="00A01C45"/>
    <w:rsid w:val="00A0222F"/>
    <w:rsid w:val="00A0484E"/>
    <w:rsid w:val="00A13DAC"/>
    <w:rsid w:val="00A1503C"/>
    <w:rsid w:val="00A159BC"/>
    <w:rsid w:val="00A21CA6"/>
    <w:rsid w:val="00A22E64"/>
    <w:rsid w:val="00A36D80"/>
    <w:rsid w:val="00A36F39"/>
    <w:rsid w:val="00A406A7"/>
    <w:rsid w:val="00A45D3F"/>
    <w:rsid w:val="00A47225"/>
    <w:rsid w:val="00A47687"/>
    <w:rsid w:val="00A5015B"/>
    <w:rsid w:val="00A537DB"/>
    <w:rsid w:val="00A62C96"/>
    <w:rsid w:val="00A63A21"/>
    <w:rsid w:val="00A6485F"/>
    <w:rsid w:val="00A663EF"/>
    <w:rsid w:val="00A70233"/>
    <w:rsid w:val="00A83F05"/>
    <w:rsid w:val="00A901E2"/>
    <w:rsid w:val="00AA7AC4"/>
    <w:rsid w:val="00AA7FAB"/>
    <w:rsid w:val="00AC3C08"/>
    <w:rsid w:val="00AC4BAC"/>
    <w:rsid w:val="00AC5874"/>
    <w:rsid w:val="00AC64D2"/>
    <w:rsid w:val="00AD71E0"/>
    <w:rsid w:val="00AE026E"/>
    <w:rsid w:val="00AE4200"/>
    <w:rsid w:val="00AF5FDB"/>
    <w:rsid w:val="00AF7E97"/>
    <w:rsid w:val="00B04F43"/>
    <w:rsid w:val="00B12ED1"/>
    <w:rsid w:val="00B14D77"/>
    <w:rsid w:val="00B214A2"/>
    <w:rsid w:val="00B22B27"/>
    <w:rsid w:val="00B243FE"/>
    <w:rsid w:val="00B2475A"/>
    <w:rsid w:val="00B30E2D"/>
    <w:rsid w:val="00B335A9"/>
    <w:rsid w:val="00B4160C"/>
    <w:rsid w:val="00B474BD"/>
    <w:rsid w:val="00B47CC7"/>
    <w:rsid w:val="00B51159"/>
    <w:rsid w:val="00B70936"/>
    <w:rsid w:val="00B721C9"/>
    <w:rsid w:val="00B73B49"/>
    <w:rsid w:val="00B7415F"/>
    <w:rsid w:val="00B86236"/>
    <w:rsid w:val="00B8742E"/>
    <w:rsid w:val="00B944D7"/>
    <w:rsid w:val="00BA48F7"/>
    <w:rsid w:val="00BA7606"/>
    <w:rsid w:val="00BB49F4"/>
    <w:rsid w:val="00BB6A39"/>
    <w:rsid w:val="00BC034B"/>
    <w:rsid w:val="00BC4E1E"/>
    <w:rsid w:val="00BC5032"/>
    <w:rsid w:val="00BC6CEE"/>
    <w:rsid w:val="00BD1B5D"/>
    <w:rsid w:val="00BE0995"/>
    <w:rsid w:val="00BE1109"/>
    <w:rsid w:val="00BE12E9"/>
    <w:rsid w:val="00BE43F3"/>
    <w:rsid w:val="00BF2E77"/>
    <w:rsid w:val="00BF564A"/>
    <w:rsid w:val="00C014A9"/>
    <w:rsid w:val="00C075CA"/>
    <w:rsid w:val="00C22F31"/>
    <w:rsid w:val="00C33D07"/>
    <w:rsid w:val="00C43137"/>
    <w:rsid w:val="00C463B6"/>
    <w:rsid w:val="00C56284"/>
    <w:rsid w:val="00C63280"/>
    <w:rsid w:val="00C63C8D"/>
    <w:rsid w:val="00C6509A"/>
    <w:rsid w:val="00C716DC"/>
    <w:rsid w:val="00C72914"/>
    <w:rsid w:val="00C76DD1"/>
    <w:rsid w:val="00C90D4A"/>
    <w:rsid w:val="00CA2BD7"/>
    <w:rsid w:val="00CA492E"/>
    <w:rsid w:val="00CA591C"/>
    <w:rsid w:val="00CA5F63"/>
    <w:rsid w:val="00CB019E"/>
    <w:rsid w:val="00CB4ECD"/>
    <w:rsid w:val="00CC44CC"/>
    <w:rsid w:val="00CC5D18"/>
    <w:rsid w:val="00CD2DD2"/>
    <w:rsid w:val="00CD3205"/>
    <w:rsid w:val="00CD6041"/>
    <w:rsid w:val="00CE02E8"/>
    <w:rsid w:val="00CE2835"/>
    <w:rsid w:val="00CF2DCE"/>
    <w:rsid w:val="00CF2E59"/>
    <w:rsid w:val="00CF2EF3"/>
    <w:rsid w:val="00CF635D"/>
    <w:rsid w:val="00D065FC"/>
    <w:rsid w:val="00D12491"/>
    <w:rsid w:val="00D1433B"/>
    <w:rsid w:val="00D14F6C"/>
    <w:rsid w:val="00D34BF6"/>
    <w:rsid w:val="00D4099C"/>
    <w:rsid w:val="00D428D8"/>
    <w:rsid w:val="00D55160"/>
    <w:rsid w:val="00D60140"/>
    <w:rsid w:val="00D66C53"/>
    <w:rsid w:val="00D67A21"/>
    <w:rsid w:val="00D7052A"/>
    <w:rsid w:val="00D71E9F"/>
    <w:rsid w:val="00D73579"/>
    <w:rsid w:val="00D7537F"/>
    <w:rsid w:val="00D760D8"/>
    <w:rsid w:val="00D81299"/>
    <w:rsid w:val="00D8504B"/>
    <w:rsid w:val="00D90796"/>
    <w:rsid w:val="00D927D9"/>
    <w:rsid w:val="00D93526"/>
    <w:rsid w:val="00D9465A"/>
    <w:rsid w:val="00D9699B"/>
    <w:rsid w:val="00DA4572"/>
    <w:rsid w:val="00DB1F64"/>
    <w:rsid w:val="00DB4674"/>
    <w:rsid w:val="00DB6D5F"/>
    <w:rsid w:val="00DC034A"/>
    <w:rsid w:val="00DD0F98"/>
    <w:rsid w:val="00DD376C"/>
    <w:rsid w:val="00DD43E4"/>
    <w:rsid w:val="00DD78DF"/>
    <w:rsid w:val="00DE3B6C"/>
    <w:rsid w:val="00DF18F6"/>
    <w:rsid w:val="00E01B02"/>
    <w:rsid w:val="00E059D7"/>
    <w:rsid w:val="00E10F04"/>
    <w:rsid w:val="00E36F88"/>
    <w:rsid w:val="00E40F9E"/>
    <w:rsid w:val="00E435E7"/>
    <w:rsid w:val="00E43B31"/>
    <w:rsid w:val="00E451A5"/>
    <w:rsid w:val="00E50470"/>
    <w:rsid w:val="00E54253"/>
    <w:rsid w:val="00E5716E"/>
    <w:rsid w:val="00E6446C"/>
    <w:rsid w:val="00E64578"/>
    <w:rsid w:val="00E645C8"/>
    <w:rsid w:val="00E64EE6"/>
    <w:rsid w:val="00E72868"/>
    <w:rsid w:val="00E72B61"/>
    <w:rsid w:val="00E85615"/>
    <w:rsid w:val="00E931DB"/>
    <w:rsid w:val="00E95BD7"/>
    <w:rsid w:val="00E972DB"/>
    <w:rsid w:val="00EA34A0"/>
    <w:rsid w:val="00EA6EF8"/>
    <w:rsid w:val="00EB6E39"/>
    <w:rsid w:val="00EB7125"/>
    <w:rsid w:val="00EC2786"/>
    <w:rsid w:val="00EC4A18"/>
    <w:rsid w:val="00EC4CEE"/>
    <w:rsid w:val="00EC59E5"/>
    <w:rsid w:val="00EC659A"/>
    <w:rsid w:val="00ED450A"/>
    <w:rsid w:val="00ED5123"/>
    <w:rsid w:val="00EF340B"/>
    <w:rsid w:val="00F00EA6"/>
    <w:rsid w:val="00F0378B"/>
    <w:rsid w:val="00F07D7A"/>
    <w:rsid w:val="00F12478"/>
    <w:rsid w:val="00F178E3"/>
    <w:rsid w:val="00F30477"/>
    <w:rsid w:val="00F30688"/>
    <w:rsid w:val="00F341C9"/>
    <w:rsid w:val="00F412CA"/>
    <w:rsid w:val="00F46050"/>
    <w:rsid w:val="00F50B94"/>
    <w:rsid w:val="00F5256B"/>
    <w:rsid w:val="00F52947"/>
    <w:rsid w:val="00F708EB"/>
    <w:rsid w:val="00F70E1D"/>
    <w:rsid w:val="00F91777"/>
    <w:rsid w:val="00F938B3"/>
    <w:rsid w:val="00F974FD"/>
    <w:rsid w:val="00F97AB2"/>
    <w:rsid w:val="00FA005A"/>
    <w:rsid w:val="00FA5CCA"/>
    <w:rsid w:val="00FA7DBA"/>
    <w:rsid w:val="00FB1BB8"/>
    <w:rsid w:val="00FB7EF6"/>
    <w:rsid w:val="00FC67E6"/>
    <w:rsid w:val="00FD63B1"/>
    <w:rsid w:val="00FD6AC5"/>
    <w:rsid w:val="00FE5865"/>
    <w:rsid w:val="00FE6AA8"/>
    <w:rsid w:val="00FF0CD8"/>
    <w:rsid w:val="00FF1C98"/>
    <w:rsid w:val="00FF5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8B173C-4FDD-4C8B-B61A-4A4C6A0B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7DA"/>
    <w:pPr>
      <w:spacing w:after="200" w:line="276" w:lineRule="auto"/>
    </w:pPr>
    <w:rPr>
      <w:sz w:val="22"/>
      <w:szCs w:val="22"/>
    </w:rPr>
  </w:style>
  <w:style w:type="paragraph" w:styleId="1">
    <w:name w:val="heading 1"/>
    <w:basedOn w:val="a"/>
    <w:link w:val="10"/>
    <w:uiPriority w:val="99"/>
    <w:qFormat/>
    <w:rsid w:val="001E2FC9"/>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locked/>
    <w:rsid w:val="002D0211"/>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locked/>
    <w:rsid w:val="000627BA"/>
    <w:pPr>
      <w:keepNext/>
      <w:spacing w:after="0" w:line="240" w:lineRule="auto"/>
      <w:jc w:val="center"/>
      <w:outlineLvl w:val="2"/>
    </w:pPr>
    <w:rPr>
      <w:rFonts w:ascii="Times New Roman" w:hAnsi="Times New Roman"/>
      <w:b/>
      <w:bCs/>
      <w:sz w:val="44"/>
      <w:szCs w:val="44"/>
    </w:rPr>
  </w:style>
  <w:style w:type="paragraph" w:styleId="5">
    <w:name w:val="heading 5"/>
    <w:basedOn w:val="a"/>
    <w:next w:val="a"/>
    <w:link w:val="50"/>
    <w:uiPriority w:val="9"/>
    <w:qFormat/>
    <w:locked/>
    <w:rsid w:val="000627BA"/>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2FC9"/>
    <w:rPr>
      <w:rFonts w:ascii="Times New Roman" w:hAnsi="Times New Roman" w:cs="Times New Roman"/>
      <w:b/>
      <w:bCs/>
      <w:kern w:val="36"/>
      <w:sz w:val="48"/>
      <w:szCs w:val="48"/>
    </w:rPr>
  </w:style>
  <w:style w:type="character" w:customStyle="1" w:styleId="apple-style-span">
    <w:name w:val="apple-style-span"/>
    <w:basedOn w:val="a0"/>
    <w:uiPriority w:val="99"/>
    <w:rsid w:val="001E2FC9"/>
    <w:rPr>
      <w:rFonts w:cs="Times New Roman"/>
    </w:rPr>
  </w:style>
  <w:style w:type="character" w:customStyle="1" w:styleId="apple-converted-space">
    <w:name w:val="apple-converted-space"/>
    <w:basedOn w:val="a0"/>
    <w:uiPriority w:val="99"/>
    <w:rsid w:val="001E2FC9"/>
    <w:rPr>
      <w:rFonts w:cs="Times New Roman"/>
    </w:rPr>
  </w:style>
  <w:style w:type="paragraph" w:styleId="a3">
    <w:name w:val="Balloon Text"/>
    <w:basedOn w:val="a"/>
    <w:link w:val="a4"/>
    <w:rsid w:val="001E2FC9"/>
    <w:pPr>
      <w:spacing w:after="0" w:line="240" w:lineRule="auto"/>
    </w:pPr>
    <w:rPr>
      <w:rFonts w:ascii="Tahoma" w:hAnsi="Tahoma" w:cs="Tahoma"/>
      <w:sz w:val="16"/>
      <w:szCs w:val="16"/>
    </w:rPr>
  </w:style>
  <w:style w:type="character" w:customStyle="1" w:styleId="a4">
    <w:name w:val="Текст выноски Знак"/>
    <w:basedOn w:val="a0"/>
    <w:link w:val="a3"/>
    <w:locked/>
    <w:rsid w:val="001E2FC9"/>
    <w:rPr>
      <w:rFonts w:ascii="Tahoma" w:hAnsi="Tahoma" w:cs="Tahoma"/>
      <w:sz w:val="16"/>
      <w:szCs w:val="16"/>
    </w:rPr>
  </w:style>
  <w:style w:type="paragraph" w:customStyle="1" w:styleId="ConsNormal">
    <w:name w:val="ConsNormal"/>
    <w:link w:val="ConsNormal0"/>
    <w:uiPriority w:val="99"/>
    <w:rsid w:val="00552C4D"/>
    <w:pPr>
      <w:autoSpaceDE w:val="0"/>
      <w:autoSpaceDN w:val="0"/>
      <w:adjustRightInd w:val="0"/>
      <w:ind w:right="19772" w:firstLine="720"/>
    </w:pPr>
    <w:rPr>
      <w:rFonts w:ascii="Arial" w:hAnsi="Arial" w:cs="Arial"/>
    </w:rPr>
  </w:style>
  <w:style w:type="paragraph" w:styleId="a5">
    <w:name w:val="Body Text Indent"/>
    <w:basedOn w:val="a"/>
    <w:link w:val="a6"/>
    <w:uiPriority w:val="99"/>
    <w:rsid w:val="009D34CF"/>
    <w:pPr>
      <w:spacing w:after="120" w:line="240" w:lineRule="auto"/>
      <w:ind w:left="283"/>
    </w:pPr>
    <w:rPr>
      <w:rFonts w:cs="Calibri"/>
      <w:sz w:val="24"/>
      <w:szCs w:val="24"/>
    </w:rPr>
  </w:style>
  <w:style w:type="character" w:customStyle="1" w:styleId="a6">
    <w:name w:val="Основной текст с отступом Знак"/>
    <w:basedOn w:val="a0"/>
    <w:link w:val="a5"/>
    <w:uiPriority w:val="99"/>
    <w:locked/>
    <w:rsid w:val="009D34CF"/>
    <w:rPr>
      <w:rFonts w:ascii="Calibri" w:hAnsi="Calibri" w:cs="Calibri"/>
      <w:sz w:val="24"/>
      <w:szCs w:val="24"/>
    </w:rPr>
  </w:style>
  <w:style w:type="character" w:styleId="a7">
    <w:name w:val="Hyperlink"/>
    <w:basedOn w:val="a0"/>
    <w:uiPriority w:val="99"/>
    <w:rsid w:val="00E40F9E"/>
    <w:rPr>
      <w:rFonts w:cs="Times New Roman"/>
      <w:color w:val="0000FF"/>
      <w:u w:val="single"/>
    </w:rPr>
  </w:style>
  <w:style w:type="paragraph" w:styleId="a8">
    <w:name w:val="header"/>
    <w:aliases w:val="Знак2"/>
    <w:basedOn w:val="a"/>
    <w:link w:val="a9"/>
    <w:unhideWhenUsed/>
    <w:rsid w:val="0004526B"/>
    <w:pPr>
      <w:tabs>
        <w:tab w:val="center" w:pos="4677"/>
        <w:tab w:val="right" w:pos="9355"/>
      </w:tabs>
    </w:pPr>
  </w:style>
  <w:style w:type="character" w:customStyle="1" w:styleId="a9">
    <w:name w:val="Верхний колонтитул Знак"/>
    <w:aliases w:val="Знак2 Знак"/>
    <w:basedOn w:val="a0"/>
    <w:link w:val="a8"/>
    <w:rsid w:val="0004526B"/>
    <w:rPr>
      <w:sz w:val="22"/>
      <w:szCs w:val="22"/>
    </w:rPr>
  </w:style>
  <w:style w:type="paragraph" w:styleId="aa">
    <w:name w:val="footer"/>
    <w:basedOn w:val="a"/>
    <w:link w:val="ab"/>
    <w:unhideWhenUsed/>
    <w:rsid w:val="0004526B"/>
    <w:pPr>
      <w:tabs>
        <w:tab w:val="center" w:pos="4677"/>
        <w:tab w:val="right" w:pos="9355"/>
      </w:tabs>
    </w:pPr>
  </w:style>
  <w:style w:type="character" w:customStyle="1" w:styleId="ab">
    <w:name w:val="Нижний колонтитул Знак"/>
    <w:basedOn w:val="a0"/>
    <w:link w:val="aa"/>
    <w:rsid w:val="0004526B"/>
    <w:rPr>
      <w:sz w:val="22"/>
      <w:szCs w:val="22"/>
    </w:rPr>
  </w:style>
  <w:style w:type="paragraph" w:customStyle="1" w:styleId="ConsPlusNormal">
    <w:name w:val="ConsPlusNormal"/>
    <w:rsid w:val="00493B90"/>
    <w:pPr>
      <w:autoSpaceDE w:val="0"/>
      <w:autoSpaceDN w:val="0"/>
      <w:adjustRightInd w:val="0"/>
    </w:pPr>
    <w:rPr>
      <w:rFonts w:ascii="Arial" w:hAnsi="Arial" w:cs="Arial"/>
    </w:rPr>
  </w:style>
  <w:style w:type="paragraph" w:customStyle="1" w:styleId="pj1">
    <w:name w:val="pj1"/>
    <w:basedOn w:val="a"/>
    <w:rsid w:val="00CA2BD7"/>
    <w:pPr>
      <w:spacing w:before="100" w:beforeAutospacing="1" w:after="100" w:afterAutospacing="1" w:line="240" w:lineRule="auto"/>
      <w:jc w:val="both"/>
    </w:pPr>
    <w:rPr>
      <w:rFonts w:ascii="Times New Roman" w:hAnsi="Times New Roman"/>
      <w:sz w:val="24"/>
      <w:szCs w:val="24"/>
    </w:rPr>
  </w:style>
  <w:style w:type="paragraph" w:styleId="ac">
    <w:name w:val="Normal (Web)"/>
    <w:basedOn w:val="a"/>
    <w:link w:val="ad"/>
    <w:uiPriority w:val="99"/>
    <w:unhideWhenUsed/>
    <w:rsid w:val="00747086"/>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747086"/>
  </w:style>
  <w:style w:type="paragraph" w:customStyle="1" w:styleId="pj">
    <w:name w:val="pj"/>
    <w:basedOn w:val="a"/>
    <w:rsid w:val="00747086"/>
    <w:pPr>
      <w:spacing w:before="100" w:beforeAutospacing="1" w:after="100" w:afterAutospacing="1" w:line="240" w:lineRule="auto"/>
      <w:jc w:val="both"/>
    </w:pPr>
    <w:rPr>
      <w:rFonts w:ascii="Times New Roman" w:hAnsi="Times New Roman"/>
      <w:sz w:val="24"/>
      <w:szCs w:val="24"/>
    </w:rPr>
  </w:style>
  <w:style w:type="character" w:customStyle="1" w:styleId="20">
    <w:name w:val="Заголовок 2 Знак"/>
    <w:basedOn w:val="a0"/>
    <w:link w:val="2"/>
    <w:uiPriority w:val="9"/>
    <w:rsid w:val="002D0211"/>
    <w:rPr>
      <w:rFonts w:ascii="Cambria" w:eastAsia="Times New Roman" w:hAnsi="Cambria" w:cs="Times New Roman"/>
      <w:b/>
      <w:bCs/>
      <w:i/>
      <w:iCs/>
      <w:sz w:val="28"/>
      <w:szCs w:val="28"/>
    </w:rPr>
  </w:style>
  <w:style w:type="paragraph" w:styleId="ae">
    <w:name w:val="Body Text"/>
    <w:basedOn w:val="a"/>
    <w:link w:val="af"/>
    <w:uiPriority w:val="99"/>
    <w:unhideWhenUsed/>
    <w:rsid w:val="002D0211"/>
    <w:pPr>
      <w:spacing w:after="120"/>
    </w:pPr>
  </w:style>
  <w:style w:type="character" w:customStyle="1" w:styleId="af">
    <w:name w:val="Основной текст Знак"/>
    <w:basedOn w:val="a0"/>
    <w:link w:val="ae"/>
    <w:uiPriority w:val="99"/>
    <w:rsid w:val="002D0211"/>
    <w:rPr>
      <w:sz w:val="22"/>
      <w:szCs w:val="22"/>
    </w:rPr>
  </w:style>
  <w:style w:type="paragraph" w:styleId="af0">
    <w:name w:val="No Spacing"/>
    <w:uiPriority w:val="1"/>
    <w:qFormat/>
    <w:rsid w:val="002D0211"/>
    <w:rPr>
      <w:sz w:val="22"/>
      <w:szCs w:val="22"/>
    </w:rPr>
  </w:style>
  <w:style w:type="paragraph" w:styleId="af1">
    <w:name w:val="List Paragraph"/>
    <w:basedOn w:val="a"/>
    <w:qFormat/>
    <w:rsid w:val="002D0211"/>
    <w:pPr>
      <w:ind w:left="720"/>
      <w:contextualSpacing/>
    </w:pPr>
    <w:rPr>
      <w:rFonts w:eastAsia="Calibri"/>
      <w:lang w:eastAsia="en-US"/>
    </w:rPr>
  </w:style>
  <w:style w:type="paragraph" w:customStyle="1" w:styleId="pboth">
    <w:name w:val="pboth"/>
    <w:basedOn w:val="a"/>
    <w:uiPriority w:val="99"/>
    <w:rsid w:val="002D0211"/>
    <w:pPr>
      <w:spacing w:before="100" w:beforeAutospacing="1" w:after="100" w:afterAutospacing="1" w:line="240" w:lineRule="auto"/>
    </w:pPr>
    <w:rPr>
      <w:rFonts w:ascii="Times New Roman" w:hAnsi="Times New Roman"/>
      <w:sz w:val="24"/>
      <w:szCs w:val="24"/>
    </w:rPr>
  </w:style>
  <w:style w:type="character" w:customStyle="1" w:styleId="af2">
    <w:name w:val="Основной текст_"/>
    <w:link w:val="4"/>
    <w:locked/>
    <w:rsid w:val="007F0230"/>
    <w:rPr>
      <w:rFonts w:ascii="Times New Roman" w:hAnsi="Times New Roman"/>
      <w:sz w:val="27"/>
      <w:szCs w:val="27"/>
      <w:shd w:val="clear" w:color="auto" w:fill="FFFFFF"/>
    </w:rPr>
  </w:style>
  <w:style w:type="paragraph" w:customStyle="1" w:styleId="4">
    <w:name w:val="Основной текст4"/>
    <w:basedOn w:val="a"/>
    <w:link w:val="af2"/>
    <w:rsid w:val="007F0230"/>
    <w:pPr>
      <w:shd w:val="clear" w:color="auto" w:fill="FFFFFF"/>
      <w:spacing w:after="120" w:line="485" w:lineRule="exact"/>
      <w:jc w:val="center"/>
    </w:pPr>
    <w:rPr>
      <w:rFonts w:ascii="Times New Roman" w:hAnsi="Times New Roman"/>
      <w:sz w:val="27"/>
      <w:szCs w:val="27"/>
    </w:rPr>
  </w:style>
  <w:style w:type="paragraph" w:customStyle="1" w:styleId="ConsPlusTitle">
    <w:name w:val="ConsPlusTitle"/>
    <w:rsid w:val="007F0230"/>
    <w:pPr>
      <w:autoSpaceDE w:val="0"/>
      <w:autoSpaceDN w:val="0"/>
      <w:adjustRightInd w:val="0"/>
    </w:pPr>
    <w:rPr>
      <w:rFonts w:ascii="Arial" w:eastAsia="Calibri" w:hAnsi="Arial" w:cs="Arial"/>
      <w:b/>
      <w:bCs/>
      <w:lang w:eastAsia="en-US"/>
    </w:rPr>
  </w:style>
  <w:style w:type="paragraph" w:styleId="21">
    <w:name w:val="Body Text Indent 2"/>
    <w:basedOn w:val="a"/>
    <w:link w:val="22"/>
    <w:uiPriority w:val="99"/>
    <w:rsid w:val="001F74F1"/>
    <w:pPr>
      <w:spacing w:after="0" w:line="240" w:lineRule="auto"/>
      <w:ind w:firstLine="720"/>
      <w:jc w:val="both"/>
    </w:pPr>
    <w:rPr>
      <w:rFonts w:ascii="Times New Roman" w:hAnsi="Times New Roman"/>
      <w:b/>
      <w:bCs/>
      <w:sz w:val="20"/>
      <w:szCs w:val="20"/>
    </w:rPr>
  </w:style>
  <w:style w:type="character" w:customStyle="1" w:styleId="22">
    <w:name w:val="Основной текст с отступом 2 Знак"/>
    <w:basedOn w:val="a0"/>
    <w:link w:val="21"/>
    <w:uiPriority w:val="99"/>
    <w:rsid w:val="001F74F1"/>
    <w:rPr>
      <w:rFonts w:ascii="Times New Roman" w:hAnsi="Times New Roman"/>
      <w:b/>
      <w:bCs/>
    </w:rPr>
  </w:style>
  <w:style w:type="paragraph" w:styleId="af3">
    <w:name w:val="footnote text"/>
    <w:basedOn w:val="a"/>
    <w:link w:val="af4"/>
    <w:uiPriority w:val="99"/>
    <w:semiHidden/>
    <w:rsid w:val="001F74F1"/>
    <w:pPr>
      <w:spacing w:after="0" w:line="240" w:lineRule="auto"/>
    </w:pPr>
    <w:rPr>
      <w:rFonts w:ascii="Times New Roman" w:hAnsi="Times New Roman"/>
      <w:sz w:val="20"/>
      <w:szCs w:val="20"/>
    </w:rPr>
  </w:style>
  <w:style w:type="character" w:customStyle="1" w:styleId="af4">
    <w:name w:val="Текст сноски Знак"/>
    <w:basedOn w:val="a0"/>
    <w:link w:val="af3"/>
    <w:uiPriority w:val="99"/>
    <w:semiHidden/>
    <w:rsid w:val="001F74F1"/>
    <w:rPr>
      <w:rFonts w:ascii="Times New Roman" w:hAnsi="Times New Roman"/>
    </w:rPr>
  </w:style>
  <w:style w:type="character" w:styleId="af5">
    <w:name w:val="footnote reference"/>
    <w:uiPriority w:val="99"/>
    <w:semiHidden/>
    <w:rsid w:val="001F74F1"/>
    <w:rPr>
      <w:rFonts w:cs="Times New Roman"/>
      <w:vertAlign w:val="superscript"/>
    </w:rPr>
  </w:style>
  <w:style w:type="character" w:styleId="af6">
    <w:name w:val="page number"/>
    <w:uiPriority w:val="99"/>
    <w:rsid w:val="001F74F1"/>
    <w:rPr>
      <w:rFonts w:cs="Times New Roman"/>
    </w:rPr>
  </w:style>
  <w:style w:type="paragraph" w:styleId="31">
    <w:name w:val="Body Text Indent 3"/>
    <w:basedOn w:val="a"/>
    <w:link w:val="32"/>
    <w:uiPriority w:val="99"/>
    <w:rsid w:val="001F74F1"/>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rsid w:val="001F74F1"/>
    <w:rPr>
      <w:rFonts w:ascii="Times New Roman" w:hAnsi="Times New Roman"/>
      <w:sz w:val="16"/>
      <w:szCs w:val="16"/>
    </w:rPr>
  </w:style>
  <w:style w:type="paragraph" w:customStyle="1" w:styleId="11">
    <w:name w:val="Знак1"/>
    <w:basedOn w:val="a"/>
    <w:uiPriority w:val="99"/>
    <w:rsid w:val="001F74F1"/>
    <w:pPr>
      <w:spacing w:after="160" w:line="240" w:lineRule="exact"/>
    </w:pPr>
    <w:rPr>
      <w:rFonts w:ascii="Arial" w:hAnsi="Arial" w:cs="Arial"/>
      <w:sz w:val="20"/>
      <w:szCs w:val="20"/>
      <w:lang w:val="en-US" w:eastAsia="en-US"/>
    </w:rPr>
  </w:style>
  <w:style w:type="paragraph" w:customStyle="1" w:styleId="af7">
    <w:name w:val="Знак Знак Знак Знак"/>
    <w:basedOn w:val="a"/>
    <w:uiPriority w:val="99"/>
    <w:rsid w:val="001F74F1"/>
    <w:pPr>
      <w:spacing w:after="160" w:line="240" w:lineRule="exact"/>
    </w:pPr>
    <w:rPr>
      <w:rFonts w:ascii="Verdana" w:hAnsi="Verdana" w:cs="Verdana"/>
      <w:sz w:val="20"/>
      <w:szCs w:val="20"/>
      <w:lang w:val="en-US" w:eastAsia="en-US"/>
    </w:rPr>
  </w:style>
  <w:style w:type="paragraph" w:customStyle="1" w:styleId="af8">
    <w:name w:val="Знак"/>
    <w:basedOn w:val="a"/>
    <w:uiPriority w:val="99"/>
    <w:rsid w:val="001F74F1"/>
    <w:pPr>
      <w:spacing w:after="160" w:line="240" w:lineRule="exact"/>
    </w:pPr>
    <w:rPr>
      <w:rFonts w:ascii="Arial" w:hAnsi="Arial" w:cs="Arial"/>
      <w:sz w:val="20"/>
      <w:szCs w:val="20"/>
      <w:lang w:val="en-US" w:eastAsia="en-US"/>
    </w:rPr>
  </w:style>
  <w:style w:type="character" w:customStyle="1" w:styleId="af9">
    <w:name w:val="Символ сноски"/>
    <w:uiPriority w:val="99"/>
    <w:rsid w:val="001F74F1"/>
    <w:rPr>
      <w:rFonts w:cs="Times New Roman"/>
      <w:vertAlign w:val="superscript"/>
    </w:rPr>
  </w:style>
  <w:style w:type="paragraph" w:customStyle="1" w:styleId="12">
    <w:name w:val="Без интервала1"/>
    <w:rsid w:val="001F74F1"/>
    <w:pPr>
      <w:suppressAutoHyphens/>
    </w:pPr>
    <w:rPr>
      <w:rFonts w:eastAsia="Lucida Sans Unicode" w:cs="Calibri"/>
      <w:kern w:val="2"/>
      <w:sz w:val="22"/>
      <w:szCs w:val="22"/>
      <w:lang w:val="en-US" w:eastAsia="zh-CN" w:bidi="en-US"/>
    </w:rPr>
  </w:style>
  <w:style w:type="paragraph" w:customStyle="1" w:styleId="310">
    <w:name w:val="Основной текст 31"/>
    <w:basedOn w:val="a"/>
    <w:rsid w:val="001F74F1"/>
    <w:pPr>
      <w:widowControl w:val="0"/>
      <w:suppressAutoHyphens/>
      <w:spacing w:after="0" w:line="240" w:lineRule="auto"/>
      <w:jc w:val="both"/>
    </w:pPr>
    <w:rPr>
      <w:rFonts w:ascii="Times New Roman" w:hAnsi="Times New Roman"/>
      <w:i/>
      <w:iCs/>
      <w:kern w:val="2"/>
      <w:sz w:val="24"/>
      <w:szCs w:val="24"/>
      <w:lang w:eastAsia="zh-CN"/>
    </w:rPr>
  </w:style>
  <w:style w:type="character" w:customStyle="1" w:styleId="23">
    <w:name w:val="Основной текст (2)_"/>
    <w:basedOn w:val="a0"/>
    <w:link w:val="24"/>
    <w:locked/>
    <w:rsid w:val="00C463B6"/>
    <w:rPr>
      <w:sz w:val="28"/>
      <w:szCs w:val="28"/>
      <w:shd w:val="clear" w:color="auto" w:fill="FFFFFF"/>
    </w:rPr>
  </w:style>
  <w:style w:type="paragraph" w:customStyle="1" w:styleId="24">
    <w:name w:val="Основной текст (2)"/>
    <w:basedOn w:val="a"/>
    <w:link w:val="23"/>
    <w:rsid w:val="00C463B6"/>
    <w:pPr>
      <w:widowControl w:val="0"/>
      <w:shd w:val="clear" w:color="auto" w:fill="FFFFFF"/>
      <w:spacing w:before="360" w:after="720" w:line="240" w:lineRule="atLeast"/>
      <w:jc w:val="both"/>
    </w:pPr>
    <w:rPr>
      <w:sz w:val="28"/>
      <w:szCs w:val="28"/>
    </w:rPr>
  </w:style>
  <w:style w:type="paragraph" w:customStyle="1" w:styleId="afa">
    <w:name w:val="Îáû÷íûé"/>
    <w:uiPriority w:val="99"/>
    <w:rsid w:val="00082499"/>
    <w:rPr>
      <w:rFonts w:ascii="Times New Roman" w:hAnsi="Times New Roman"/>
    </w:rPr>
  </w:style>
  <w:style w:type="character" w:customStyle="1" w:styleId="ad">
    <w:name w:val="Обычный (веб) Знак"/>
    <w:link w:val="ac"/>
    <w:uiPriority w:val="99"/>
    <w:rsid w:val="00077437"/>
    <w:rPr>
      <w:rFonts w:ascii="Times New Roman" w:hAnsi="Times New Roman"/>
      <w:sz w:val="24"/>
      <w:szCs w:val="24"/>
    </w:rPr>
  </w:style>
  <w:style w:type="paragraph" w:customStyle="1" w:styleId="ConsNonformat">
    <w:name w:val="ConsNonformat"/>
    <w:rsid w:val="00077437"/>
    <w:pPr>
      <w:autoSpaceDE w:val="0"/>
      <w:autoSpaceDN w:val="0"/>
      <w:adjustRightInd w:val="0"/>
    </w:pPr>
    <w:rPr>
      <w:rFonts w:ascii="Courier New" w:hAnsi="Courier New" w:cs="Courier New"/>
    </w:rPr>
  </w:style>
  <w:style w:type="character" w:customStyle="1" w:styleId="30">
    <w:name w:val="Заголовок 3 Знак"/>
    <w:basedOn w:val="a0"/>
    <w:link w:val="3"/>
    <w:uiPriority w:val="9"/>
    <w:rsid w:val="000627BA"/>
    <w:rPr>
      <w:rFonts w:ascii="Times New Roman" w:hAnsi="Times New Roman"/>
      <w:b/>
      <w:bCs/>
      <w:sz w:val="44"/>
      <w:szCs w:val="44"/>
    </w:rPr>
  </w:style>
  <w:style w:type="character" w:customStyle="1" w:styleId="50">
    <w:name w:val="Заголовок 5 Знак"/>
    <w:basedOn w:val="a0"/>
    <w:link w:val="5"/>
    <w:uiPriority w:val="9"/>
    <w:rsid w:val="000627BA"/>
    <w:rPr>
      <w:rFonts w:ascii="Times New Roman" w:hAnsi="Times New Roman"/>
      <w:b/>
      <w:bCs/>
      <w:i/>
      <w:iCs/>
      <w:sz w:val="26"/>
      <w:szCs w:val="26"/>
    </w:rPr>
  </w:style>
  <w:style w:type="paragraph" w:customStyle="1" w:styleId="8">
    <w:name w:val="çàãîëîâîê 8"/>
    <w:basedOn w:val="a"/>
    <w:next w:val="a"/>
    <w:rsid w:val="000627BA"/>
    <w:pPr>
      <w:keepNext/>
      <w:spacing w:before="120" w:after="0" w:line="360" w:lineRule="auto"/>
      <w:jc w:val="center"/>
    </w:pPr>
    <w:rPr>
      <w:rFonts w:ascii="Times New Roman" w:hAnsi="Times New Roman"/>
      <w:sz w:val="24"/>
      <w:szCs w:val="24"/>
    </w:rPr>
  </w:style>
  <w:style w:type="paragraph" w:customStyle="1" w:styleId="51">
    <w:name w:val="çàãîëîâîê 5"/>
    <w:basedOn w:val="a"/>
    <w:next w:val="a"/>
    <w:rsid w:val="000627BA"/>
    <w:pPr>
      <w:keepNext/>
      <w:spacing w:before="120" w:after="0" w:line="240" w:lineRule="auto"/>
    </w:pPr>
    <w:rPr>
      <w:rFonts w:ascii="Times New Roman" w:hAnsi="Times New Roman"/>
      <w:sz w:val="28"/>
      <w:szCs w:val="28"/>
    </w:rPr>
  </w:style>
  <w:style w:type="paragraph" w:customStyle="1" w:styleId="ConsTitle">
    <w:name w:val="ConsTitle"/>
    <w:rsid w:val="000627BA"/>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0627BA"/>
    <w:pPr>
      <w:widowControl w:val="0"/>
      <w:autoSpaceDE w:val="0"/>
      <w:autoSpaceDN w:val="0"/>
      <w:adjustRightInd w:val="0"/>
      <w:ind w:right="19772"/>
    </w:pPr>
    <w:rPr>
      <w:rFonts w:ascii="Arial" w:hAnsi="Arial" w:cs="Arial"/>
      <w:sz w:val="28"/>
      <w:szCs w:val="28"/>
    </w:rPr>
  </w:style>
  <w:style w:type="table" w:styleId="afb">
    <w:name w:val="Table Grid"/>
    <w:basedOn w:val="a1"/>
    <w:uiPriority w:val="59"/>
    <w:locked/>
    <w:rsid w:val="000627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6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627BA"/>
    <w:rPr>
      <w:rFonts w:ascii="Courier New" w:hAnsi="Courier New" w:cs="Courier New"/>
    </w:rPr>
  </w:style>
  <w:style w:type="paragraph" w:styleId="afc">
    <w:name w:val="Title"/>
    <w:basedOn w:val="a"/>
    <w:link w:val="afd"/>
    <w:uiPriority w:val="10"/>
    <w:qFormat/>
    <w:locked/>
    <w:rsid w:val="000627BA"/>
    <w:pPr>
      <w:spacing w:after="0" w:line="240" w:lineRule="auto"/>
      <w:jc w:val="center"/>
    </w:pPr>
    <w:rPr>
      <w:rFonts w:ascii="Times New Roman" w:hAnsi="Times New Roman"/>
      <w:sz w:val="28"/>
      <w:szCs w:val="28"/>
    </w:rPr>
  </w:style>
  <w:style w:type="character" w:customStyle="1" w:styleId="afd">
    <w:name w:val="Название Знак"/>
    <w:basedOn w:val="a0"/>
    <w:link w:val="afc"/>
    <w:uiPriority w:val="10"/>
    <w:rsid w:val="000627BA"/>
    <w:rPr>
      <w:rFonts w:ascii="Times New Roman" w:hAnsi="Times New Roman"/>
      <w:sz w:val="28"/>
      <w:szCs w:val="28"/>
    </w:rPr>
  </w:style>
  <w:style w:type="character" w:styleId="afe">
    <w:name w:val="FollowedHyperlink"/>
    <w:basedOn w:val="a0"/>
    <w:uiPriority w:val="99"/>
    <w:unhideWhenUsed/>
    <w:rsid w:val="000627BA"/>
    <w:rPr>
      <w:rFonts w:cs="Times New Roman"/>
      <w:color w:val="800080"/>
      <w:u w:val="single"/>
    </w:rPr>
  </w:style>
  <w:style w:type="paragraph" w:customStyle="1" w:styleId="xl65">
    <w:name w:val="xl65"/>
    <w:basedOn w:val="a"/>
    <w:rsid w:val="000627BA"/>
    <w:pPr>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0627BA"/>
    <w:pP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
    <w:rsid w:val="000627BA"/>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0627BA"/>
    <w:pPr>
      <w:spacing w:before="100" w:beforeAutospacing="1" w:after="100" w:afterAutospacing="1" w:line="240" w:lineRule="auto"/>
    </w:pPr>
    <w:rPr>
      <w:rFonts w:ascii="Times New Roman" w:hAnsi="Times New Roman"/>
      <w:sz w:val="24"/>
      <w:szCs w:val="24"/>
    </w:rPr>
  </w:style>
  <w:style w:type="paragraph" w:customStyle="1" w:styleId="xl69">
    <w:name w:val="xl69"/>
    <w:basedOn w:val="a"/>
    <w:rsid w:val="00062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70">
    <w:name w:val="xl70"/>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sz w:val="24"/>
      <w:szCs w:val="24"/>
    </w:rPr>
  </w:style>
  <w:style w:type="paragraph" w:customStyle="1" w:styleId="xl71">
    <w:name w:val="xl71"/>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 New Roman" w:hAnsi="Times New Roman"/>
      <w:sz w:val="24"/>
      <w:szCs w:val="24"/>
    </w:rPr>
  </w:style>
  <w:style w:type="paragraph" w:customStyle="1" w:styleId="xl72">
    <w:name w:val="xl72"/>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sz w:val="24"/>
      <w:szCs w:val="24"/>
    </w:rPr>
  </w:style>
  <w:style w:type="paragraph" w:customStyle="1" w:styleId="xl73">
    <w:name w:val="xl73"/>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i/>
      <w:iCs/>
      <w:sz w:val="24"/>
      <w:szCs w:val="24"/>
    </w:rPr>
  </w:style>
  <w:style w:type="paragraph" w:customStyle="1" w:styleId="xl74">
    <w:name w:val="xl74"/>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i/>
      <w:iCs/>
    </w:rPr>
  </w:style>
  <w:style w:type="paragraph" w:customStyle="1" w:styleId="xl75">
    <w:name w:val="xl75"/>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sz w:val="24"/>
      <w:szCs w:val="24"/>
    </w:rPr>
  </w:style>
  <w:style w:type="paragraph" w:customStyle="1" w:styleId="xl76">
    <w:name w:val="xl76"/>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rPr>
  </w:style>
  <w:style w:type="paragraph" w:customStyle="1" w:styleId="xl77">
    <w:name w:val="xl77"/>
    <w:basedOn w:val="a"/>
    <w:rsid w:val="000627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4"/>
      <w:szCs w:val="24"/>
    </w:rPr>
  </w:style>
  <w:style w:type="paragraph" w:customStyle="1" w:styleId="xl78">
    <w:name w:val="xl78"/>
    <w:basedOn w:val="a"/>
    <w:rsid w:val="000627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4"/>
      <w:szCs w:val="24"/>
      <w:u w:val="single"/>
    </w:rPr>
  </w:style>
  <w:style w:type="numbering" w:customStyle="1" w:styleId="13">
    <w:name w:val="Нет списка1"/>
    <w:next w:val="a2"/>
    <w:uiPriority w:val="99"/>
    <w:semiHidden/>
    <w:unhideWhenUsed/>
    <w:rsid w:val="000627BA"/>
  </w:style>
  <w:style w:type="character" w:customStyle="1" w:styleId="ConsNormal0">
    <w:name w:val="ConsNormal Знак"/>
    <w:link w:val="ConsNormal"/>
    <w:uiPriority w:val="99"/>
    <w:locked/>
    <w:rsid w:val="00E95BD7"/>
    <w:rPr>
      <w:rFonts w:ascii="Arial" w:hAnsi="Arial" w:cs="Arial"/>
    </w:rPr>
  </w:style>
  <w:style w:type="paragraph" w:customStyle="1" w:styleId="msonormalcxspmiddle">
    <w:name w:val="msonormalcxspmiddle"/>
    <w:basedOn w:val="a"/>
    <w:rsid w:val="006043A0"/>
    <w:pPr>
      <w:spacing w:before="100" w:beforeAutospacing="1" w:after="100" w:afterAutospacing="1" w:line="240" w:lineRule="auto"/>
    </w:pPr>
    <w:rPr>
      <w:rFonts w:ascii="Times New Roman" w:hAnsi="Times New Roman"/>
      <w:sz w:val="24"/>
      <w:szCs w:val="24"/>
    </w:rPr>
  </w:style>
  <w:style w:type="paragraph" w:customStyle="1" w:styleId="align-justify1">
    <w:name w:val="align-justify1"/>
    <w:basedOn w:val="a"/>
    <w:rsid w:val="006043A0"/>
    <w:pPr>
      <w:suppressAutoHyphens/>
      <w:spacing w:after="225" w:line="240" w:lineRule="auto"/>
      <w:ind w:left="300" w:right="300" w:firstLine="375"/>
      <w:jc w:val="both"/>
    </w:pPr>
    <w:rPr>
      <w:rFonts w:ascii="Verdana" w:hAnsi="Verdana" w:cs="Verdana"/>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9944">
      <w:bodyDiv w:val="1"/>
      <w:marLeft w:val="0"/>
      <w:marRight w:val="0"/>
      <w:marTop w:val="0"/>
      <w:marBottom w:val="0"/>
      <w:divBdr>
        <w:top w:val="none" w:sz="0" w:space="0" w:color="auto"/>
        <w:left w:val="none" w:sz="0" w:space="0" w:color="auto"/>
        <w:bottom w:val="none" w:sz="0" w:space="0" w:color="auto"/>
        <w:right w:val="none" w:sz="0" w:space="0" w:color="auto"/>
      </w:divBdr>
    </w:div>
    <w:div w:id="47193750">
      <w:bodyDiv w:val="1"/>
      <w:marLeft w:val="0"/>
      <w:marRight w:val="0"/>
      <w:marTop w:val="0"/>
      <w:marBottom w:val="0"/>
      <w:divBdr>
        <w:top w:val="none" w:sz="0" w:space="0" w:color="auto"/>
        <w:left w:val="none" w:sz="0" w:space="0" w:color="auto"/>
        <w:bottom w:val="none" w:sz="0" w:space="0" w:color="auto"/>
        <w:right w:val="none" w:sz="0" w:space="0" w:color="auto"/>
      </w:divBdr>
    </w:div>
    <w:div w:id="98185770">
      <w:bodyDiv w:val="1"/>
      <w:marLeft w:val="0"/>
      <w:marRight w:val="0"/>
      <w:marTop w:val="0"/>
      <w:marBottom w:val="0"/>
      <w:divBdr>
        <w:top w:val="none" w:sz="0" w:space="0" w:color="auto"/>
        <w:left w:val="none" w:sz="0" w:space="0" w:color="auto"/>
        <w:bottom w:val="none" w:sz="0" w:space="0" w:color="auto"/>
        <w:right w:val="none" w:sz="0" w:space="0" w:color="auto"/>
      </w:divBdr>
    </w:div>
    <w:div w:id="502165079">
      <w:bodyDiv w:val="1"/>
      <w:marLeft w:val="0"/>
      <w:marRight w:val="0"/>
      <w:marTop w:val="0"/>
      <w:marBottom w:val="0"/>
      <w:divBdr>
        <w:top w:val="none" w:sz="0" w:space="0" w:color="auto"/>
        <w:left w:val="none" w:sz="0" w:space="0" w:color="auto"/>
        <w:bottom w:val="none" w:sz="0" w:space="0" w:color="auto"/>
        <w:right w:val="none" w:sz="0" w:space="0" w:color="auto"/>
      </w:divBdr>
    </w:div>
    <w:div w:id="527334099">
      <w:bodyDiv w:val="1"/>
      <w:marLeft w:val="0"/>
      <w:marRight w:val="0"/>
      <w:marTop w:val="0"/>
      <w:marBottom w:val="0"/>
      <w:divBdr>
        <w:top w:val="none" w:sz="0" w:space="0" w:color="auto"/>
        <w:left w:val="none" w:sz="0" w:space="0" w:color="auto"/>
        <w:bottom w:val="none" w:sz="0" w:space="0" w:color="auto"/>
        <w:right w:val="none" w:sz="0" w:space="0" w:color="auto"/>
      </w:divBdr>
    </w:div>
    <w:div w:id="659625718">
      <w:bodyDiv w:val="1"/>
      <w:marLeft w:val="0"/>
      <w:marRight w:val="0"/>
      <w:marTop w:val="0"/>
      <w:marBottom w:val="0"/>
      <w:divBdr>
        <w:top w:val="none" w:sz="0" w:space="0" w:color="auto"/>
        <w:left w:val="none" w:sz="0" w:space="0" w:color="auto"/>
        <w:bottom w:val="none" w:sz="0" w:space="0" w:color="auto"/>
        <w:right w:val="none" w:sz="0" w:space="0" w:color="auto"/>
      </w:divBdr>
    </w:div>
    <w:div w:id="688334190">
      <w:bodyDiv w:val="1"/>
      <w:marLeft w:val="0"/>
      <w:marRight w:val="0"/>
      <w:marTop w:val="0"/>
      <w:marBottom w:val="0"/>
      <w:divBdr>
        <w:top w:val="none" w:sz="0" w:space="0" w:color="auto"/>
        <w:left w:val="none" w:sz="0" w:space="0" w:color="auto"/>
        <w:bottom w:val="none" w:sz="0" w:space="0" w:color="auto"/>
        <w:right w:val="none" w:sz="0" w:space="0" w:color="auto"/>
      </w:divBdr>
    </w:div>
    <w:div w:id="1077632748">
      <w:bodyDiv w:val="1"/>
      <w:marLeft w:val="0"/>
      <w:marRight w:val="0"/>
      <w:marTop w:val="0"/>
      <w:marBottom w:val="0"/>
      <w:divBdr>
        <w:top w:val="none" w:sz="0" w:space="0" w:color="auto"/>
        <w:left w:val="none" w:sz="0" w:space="0" w:color="auto"/>
        <w:bottom w:val="none" w:sz="0" w:space="0" w:color="auto"/>
        <w:right w:val="none" w:sz="0" w:space="0" w:color="auto"/>
      </w:divBdr>
    </w:div>
    <w:div w:id="1303537785">
      <w:bodyDiv w:val="1"/>
      <w:marLeft w:val="0"/>
      <w:marRight w:val="0"/>
      <w:marTop w:val="0"/>
      <w:marBottom w:val="0"/>
      <w:divBdr>
        <w:top w:val="none" w:sz="0" w:space="0" w:color="auto"/>
        <w:left w:val="none" w:sz="0" w:space="0" w:color="auto"/>
        <w:bottom w:val="none" w:sz="0" w:space="0" w:color="auto"/>
        <w:right w:val="none" w:sz="0" w:space="0" w:color="auto"/>
      </w:divBdr>
    </w:div>
    <w:div w:id="1515266931">
      <w:bodyDiv w:val="1"/>
      <w:marLeft w:val="0"/>
      <w:marRight w:val="0"/>
      <w:marTop w:val="0"/>
      <w:marBottom w:val="0"/>
      <w:divBdr>
        <w:top w:val="none" w:sz="0" w:space="0" w:color="auto"/>
        <w:left w:val="none" w:sz="0" w:space="0" w:color="auto"/>
        <w:bottom w:val="none" w:sz="0" w:space="0" w:color="auto"/>
        <w:right w:val="none" w:sz="0" w:space="0" w:color="auto"/>
      </w:divBdr>
    </w:div>
    <w:div w:id="16704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lgakovo.admin-smolensk.ru/" TargetMode="External"/><Relationship Id="rId5" Type="http://schemas.openxmlformats.org/officeDocument/2006/relationships/webSettings" Target="webSettings.xml"/><Relationship Id="rId10" Type="http://schemas.openxmlformats.org/officeDocument/2006/relationships/hyperlink" Target="http://bulgakovo.admin-smolensk.ru" TargetMode="External"/><Relationship Id="rId4" Type="http://schemas.openxmlformats.org/officeDocument/2006/relationships/settings" Target="settings.xml"/><Relationship Id="rId9" Type="http://schemas.openxmlformats.org/officeDocument/2006/relationships/hyperlink" Target="http://bulgakovo.admin-smolensk.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2020B-C050-4DD4-8AB0-470493BFD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14</Pages>
  <Words>6511</Words>
  <Characters>37113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40</cp:revision>
  <cp:lastPrinted>2021-11-30T06:58:00Z</cp:lastPrinted>
  <dcterms:created xsi:type="dcterms:W3CDTF">2021-12-15T12:18:00Z</dcterms:created>
  <dcterms:modified xsi:type="dcterms:W3CDTF">2022-09-28T09:53:00Z</dcterms:modified>
</cp:coreProperties>
</file>