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proofErr w:type="gramStart"/>
      <w:r>
        <w:t xml:space="preserve">от  </w:t>
      </w:r>
      <w:r w:rsidR="00E336D4">
        <w:t>15.03.2021</w:t>
      </w:r>
      <w:proofErr w:type="gramEnd"/>
      <w:r>
        <w:t xml:space="preserve"> года              </w:t>
      </w:r>
      <w:r w:rsidR="00E336D4">
        <w:t xml:space="preserve">            </w:t>
      </w:r>
      <w:r>
        <w:t>№</w:t>
      </w:r>
      <w:r w:rsidR="00642711">
        <w:t xml:space="preserve"> </w:t>
      </w:r>
      <w:r w:rsidR="00E336D4">
        <w:t>8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0"/>
        <w:gridCol w:w="4337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E3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обеспечению безопасности населения на водных объектах, расположенных на </w:t>
            </w:r>
            <w:proofErr w:type="gramStart"/>
            <w:r>
              <w:rPr>
                <w:sz w:val="28"/>
                <w:szCs w:val="28"/>
              </w:rPr>
              <w:t>территории  Булгаковского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Духовщинского района Смоленской области  на 20</w:t>
            </w:r>
            <w:r w:rsidR="003B2B16">
              <w:rPr>
                <w:sz w:val="28"/>
                <w:szCs w:val="28"/>
              </w:rPr>
              <w:t>2</w:t>
            </w:r>
            <w:r w:rsidR="00E336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Смоленской области от 31.08.2006 года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целях 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proofErr w:type="gramStart"/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 сельского</w:t>
      </w:r>
      <w:proofErr w:type="gramEnd"/>
      <w:r w:rsidR="001C611A" w:rsidRPr="001C611A">
        <w:rPr>
          <w:color w:val="000000"/>
          <w:sz w:val="28"/>
          <w:szCs w:val="28"/>
        </w:rPr>
        <w:t xml:space="preserve">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</w:t>
      </w:r>
      <w:r w:rsidR="003B2B16">
        <w:rPr>
          <w:color w:val="000000"/>
          <w:sz w:val="28"/>
          <w:szCs w:val="28"/>
        </w:rPr>
        <w:t>2</w:t>
      </w:r>
      <w:r w:rsidR="00E336D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E336D4">
      <w:pPr>
        <w:ind w:left="5670"/>
        <w:jc w:val="center"/>
      </w:pPr>
      <w:r w:rsidRPr="0094465E">
        <w:lastRenderedPageBreak/>
        <w:t>УТВЕРЖДЕН</w:t>
      </w:r>
    </w:p>
    <w:p w:rsidR="00DA1A07" w:rsidRPr="0094465E" w:rsidRDefault="00DA1A07" w:rsidP="00E336D4">
      <w:pPr>
        <w:ind w:left="5670"/>
      </w:pPr>
      <w:proofErr w:type="gramStart"/>
      <w:r w:rsidRPr="0094465E">
        <w:t xml:space="preserve">распоряжением </w:t>
      </w:r>
      <w:r w:rsidR="00E336D4">
        <w:t xml:space="preserve"> </w:t>
      </w:r>
      <w:r w:rsidRPr="0094465E">
        <w:t>Администрации</w:t>
      </w:r>
      <w:proofErr w:type="gramEnd"/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E336D4">
      <w:pPr>
        <w:ind w:left="5670"/>
      </w:pPr>
      <w:r>
        <w:t>Духовщинского ра</w:t>
      </w:r>
      <w:bookmarkStart w:id="0" w:name="_GoBack"/>
      <w:bookmarkEnd w:id="0"/>
      <w:r>
        <w:t xml:space="preserve">йона Смоленской </w:t>
      </w:r>
    </w:p>
    <w:p w:rsidR="00DA1A07" w:rsidRPr="0094465E" w:rsidRDefault="00DA1A07" w:rsidP="00E336D4">
      <w:pPr>
        <w:ind w:left="5670"/>
      </w:pPr>
      <w:r>
        <w:t xml:space="preserve">области от </w:t>
      </w:r>
      <w:r w:rsidR="00E336D4">
        <w:t>15.03.2021</w:t>
      </w:r>
      <w:r w:rsidRPr="0094465E">
        <w:t xml:space="preserve"> г.  №</w:t>
      </w:r>
      <w:r w:rsidR="00642711">
        <w:t xml:space="preserve"> </w:t>
      </w:r>
      <w:r w:rsidR="00E336D4">
        <w:t>8-р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>П Л А Н</w:t>
      </w: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>мероприятий по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Pr="001F74D6">
        <w:rPr>
          <w:sz w:val="28"/>
          <w:szCs w:val="28"/>
        </w:rPr>
        <w:t>на 20</w:t>
      </w:r>
      <w:r w:rsidR="003B2B16">
        <w:rPr>
          <w:sz w:val="28"/>
          <w:szCs w:val="28"/>
        </w:rPr>
        <w:t>2</w:t>
      </w:r>
      <w:r w:rsidR="00E336D4">
        <w:rPr>
          <w:sz w:val="28"/>
          <w:szCs w:val="28"/>
        </w:rPr>
        <w:t>1</w:t>
      </w:r>
      <w:r w:rsidRPr="001F74D6">
        <w:rPr>
          <w:sz w:val="28"/>
          <w:szCs w:val="28"/>
        </w:rPr>
        <w:t xml:space="preserve">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280"/>
        <w:gridCol w:w="2410"/>
        <w:gridCol w:w="2693"/>
      </w:tblGrid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Ответственные</w:t>
            </w:r>
            <w:r w:rsidR="001F74D6" w:rsidRPr="001F74D6">
              <w:rPr>
                <w:sz w:val="28"/>
                <w:szCs w:val="28"/>
              </w:rPr>
              <w:t xml:space="preserve"> 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1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«Правилам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течении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DA2A3B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В </w:t>
            </w:r>
            <w:proofErr w:type="gramStart"/>
            <w:r w:rsidRPr="001F74D6">
              <w:rPr>
                <w:sz w:val="28"/>
                <w:szCs w:val="28"/>
              </w:rPr>
              <w:t>течении  купального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осмотр гидротехнических сооружений</w:t>
            </w:r>
            <w:r w:rsidR="003B2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пруда на реке Преображенка у деревни Преображенск Булгаковского сельского поселения Духовщинского района Смоленской области, 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</w:t>
            </w:r>
            <w:proofErr w:type="spellStart"/>
            <w:r>
              <w:rPr>
                <w:sz w:val="28"/>
                <w:szCs w:val="28"/>
              </w:rPr>
              <w:t>Дворяниново</w:t>
            </w:r>
            <w:proofErr w:type="spellEnd"/>
            <w:r>
              <w:rPr>
                <w:sz w:val="28"/>
                <w:szCs w:val="28"/>
              </w:rPr>
              <w:t xml:space="preserve"> Булгаковского </w:t>
            </w:r>
            <w:r>
              <w:rPr>
                <w:sz w:val="28"/>
                <w:szCs w:val="28"/>
              </w:rPr>
              <w:lastRenderedPageBreak/>
              <w:t>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3B2B16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  <w:r w:rsidR="00626FEB" w:rsidRPr="001F74D6">
              <w:rPr>
                <w:sz w:val="28"/>
                <w:szCs w:val="28"/>
              </w:rPr>
              <w:t xml:space="preserve">В </w:t>
            </w:r>
            <w:proofErr w:type="gramStart"/>
            <w:r w:rsidR="00626FEB" w:rsidRPr="001F74D6">
              <w:rPr>
                <w:sz w:val="28"/>
                <w:szCs w:val="28"/>
              </w:rPr>
              <w:t>течении  купального</w:t>
            </w:r>
            <w:proofErr w:type="gramEnd"/>
            <w:r w:rsidR="00626FEB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В течении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течении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течении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0"/>
    <w:rsid w:val="0003183C"/>
    <w:rsid w:val="00084950"/>
    <w:rsid w:val="00096883"/>
    <w:rsid w:val="000F76D3"/>
    <w:rsid w:val="001C611A"/>
    <w:rsid w:val="001F74D6"/>
    <w:rsid w:val="00291880"/>
    <w:rsid w:val="002A0352"/>
    <w:rsid w:val="003B2B16"/>
    <w:rsid w:val="00477670"/>
    <w:rsid w:val="00505334"/>
    <w:rsid w:val="005B1021"/>
    <w:rsid w:val="005C4A4B"/>
    <w:rsid w:val="00626FEB"/>
    <w:rsid w:val="00642711"/>
    <w:rsid w:val="00663A1F"/>
    <w:rsid w:val="007E24A3"/>
    <w:rsid w:val="00925D35"/>
    <w:rsid w:val="00A12F5F"/>
    <w:rsid w:val="00B3029C"/>
    <w:rsid w:val="00CF35F3"/>
    <w:rsid w:val="00DA1A07"/>
    <w:rsid w:val="00DA2A3B"/>
    <w:rsid w:val="00DC1651"/>
    <w:rsid w:val="00E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92E-A8C7-45E7-B332-48369B0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2021-03-19T09:20:00Z</cp:lastPrinted>
  <dcterms:created xsi:type="dcterms:W3CDTF">2021-03-19T07:42:00Z</dcterms:created>
  <dcterms:modified xsi:type="dcterms:W3CDTF">2021-03-19T09:20:00Z</dcterms:modified>
</cp:coreProperties>
</file>