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3D5F7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B9E">
        <w:rPr>
          <w:rFonts w:ascii="Times New Roman" w:hAnsi="Times New Roman"/>
          <w:sz w:val="28"/>
          <w:szCs w:val="28"/>
        </w:rPr>
        <w:t xml:space="preserve">от </w:t>
      </w:r>
      <w:r w:rsidR="00C27E83" w:rsidRPr="00470B9E">
        <w:rPr>
          <w:rFonts w:ascii="Times New Roman" w:hAnsi="Times New Roman"/>
          <w:sz w:val="28"/>
          <w:szCs w:val="28"/>
        </w:rPr>
        <w:t>2</w:t>
      </w:r>
      <w:r w:rsidR="00D95552">
        <w:rPr>
          <w:rFonts w:ascii="Times New Roman" w:hAnsi="Times New Roman"/>
          <w:sz w:val="28"/>
          <w:szCs w:val="28"/>
        </w:rPr>
        <w:t>8</w:t>
      </w:r>
      <w:r w:rsidR="003D5F79" w:rsidRPr="00470B9E">
        <w:rPr>
          <w:rFonts w:ascii="Times New Roman" w:hAnsi="Times New Roman"/>
          <w:sz w:val="28"/>
          <w:szCs w:val="28"/>
        </w:rPr>
        <w:t xml:space="preserve">.12.2021                              </w:t>
      </w:r>
      <w:r w:rsidRPr="00470B9E">
        <w:rPr>
          <w:rFonts w:ascii="Times New Roman" w:hAnsi="Times New Roman"/>
          <w:sz w:val="28"/>
          <w:szCs w:val="28"/>
        </w:rPr>
        <w:t xml:space="preserve">         № </w:t>
      </w:r>
      <w:r w:rsidR="00470B9E" w:rsidRPr="00470B9E">
        <w:rPr>
          <w:rFonts w:ascii="Times New Roman" w:hAnsi="Times New Roman"/>
          <w:sz w:val="28"/>
          <w:szCs w:val="28"/>
        </w:rPr>
        <w:t>53</w:t>
      </w:r>
    </w:p>
    <w:p w:rsidR="00B9010E" w:rsidRPr="003D5F7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5313"/>
        <w:gridCol w:w="4712"/>
      </w:tblGrid>
      <w:tr w:rsidR="00B9010E" w:rsidRPr="00C07606" w:rsidTr="0063514D">
        <w:trPr>
          <w:trHeight w:val="5171"/>
        </w:trPr>
        <w:tc>
          <w:tcPr>
            <w:tcW w:w="5313" w:type="dxa"/>
          </w:tcPr>
          <w:p w:rsidR="00B9010E" w:rsidRPr="0063514D" w:rsidRDefault="00B9010E" w:rsidP="006351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D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>внесении изменений</w:t>
            </w:r>
            <w:r w:rsidR="00C27E83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«Присвоение адреса объекту недвижимости гражданам, проживающим в поселении и нуждающимся в данной услуге»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>Духовщинского района Смоленской области от 27.09.2012</w:t>
            </w:r>
            <w:r w:rsidR="00CE3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>№ 31</w:t>
            </w:r>
            <w:r w:rsidR="00AC1F19">
              <w:rPr>
                <w:rFonts w:ascii="Times New Roman" w:hAnsi="Times New Roman"/>
                <w:sz w:val="28"/>
                <w:szCs w:val="28"/>
              </w:rPr>
              <w:t xml:space="preserve"> (в ред</w:t>
            </w:r>
            <w:r w:rsidR="00D428FA">
              <w:rPr>
                <w:rFonts w:ascii="Times New Roman" w:hAnsi="Times New Roman"/>
                <w:sz w:val="28"/>
                <w:szCs w:val="28"/>
              </w:rPr>
              <w:t>акции</w:t>
            </w:r>
            <w:r w:rsidR="0063514D">
              <w:rPr>
                <w:rFonts w:ascii="Times New Roman" w:hAnsi="Times New Roman"/>
                <w:sz w:val="28"/>
                <w:szCs w:val="28"/>
              </w:rPr>
              <w:t xml:space="preserve"> постановлений</w:t>
            </w:r>
            <w:r w:rsidR="00AC1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9.11.2012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.10.2013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№61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 xml:space="preserve"> от 06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от 29.11.2018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от 08.04.2019№ 16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 xml:space="preserve"> от 01.06.2021</w:t>
            </w:r>
            <w:r w:rsidR="00CE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  <w:r w:rsidR="00802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1F19" w:rsidRPr="00AC1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13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</w:t>
      </w:r>
      <w:r w:rsidR="003D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</w:t>
      </w:r>
      <w:r w:rsidR="0013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3D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</w:t>
      </w:r>
      <w:r w:rsidR="003D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</w:t>
      </w:r>
      <w:r w:rsidR="003D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услуг»,</w:t>
      </w:r>
      <w:r w:rsidR="003D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19.11.2014 № 1221 «Об утверждении Правил присвоения, изме</w:t>
      </w:r>
      <w:r w:rsidR="00D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 аннулировании адресов»,</w:t>
      </w:r>
      <w:r w:rsidR="00131A45" w:rsidRPr="0013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3958" w:rsidRPr="00AF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="00AF3958" w:rsidRPr="00AF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</w:t>
      </w:r>
      <w:r w:rsidR="00AF3958" w:rsidRPr="0013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района Смоленской области</w:t>
      </w:r>
      <w:r w:rsidR="00AF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29.11.2012 № 37 «О</w:t>
      </w:r>
      <w:r w:rsidR="00F3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F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порядка разработки и утверждения административных регламентов предоставления муниципальных услуг администрацией</w:t>
      </w:r>
      <w:r w:rsidR="00AF3958" w:rsidRPr="00AF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958" w:rsidRPr="0013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 сельского поселения Духовщинского района Смоленской области</w:t>
      </w:r>
      <w:r w:rsidR="00AF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D629F" w:rsidRDefault="00DD629F" w:rsidP="00DD629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Pr="008023DC" w:rsidRDefault="00B9010E" w:rsidP="00DD629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7F59">
        <w:rPr>
          <w:rFonts w:ascii="Times New Roman" w:hAnsi="Times New Roman"/>
          <w:sz w:val="28"/>
          <w:szCs w:val="28"/>
        </w:rPr>
        <w:t>1. Внести изменения в</w:t>
      </w:r>
      <w:r w:rsidR="00AF3958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>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«Присвоение адреса объекту недвижимости гражданам, </w:t>
      </w:r>
      <w:r w:rsidRPr="00747F59">
        <w:rPr>
          <w:rFonts w:ascii="Times New Roman" w:hAnsi="Times New Roman"/>
          <w:sz w:val="28"/>
          <w:szCs w:val="28"/>
        </w:rPr>
        <w:lastRenderedPageBreak/>
        <w:t>проживающим в поселении и нуждающимся в данной услуге»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9E439E">
        <w:rPr>
          <w:rFonts w:ascii="Times New Roman" w:hAnsi="Times New Roman"/>
          <w:sz w:val="28"/>
          <w:szCs w:val="28"/>
        </w:rPr>
        <w:t>27.09.2012 № 31</w:t>
      </w:r>
      <w:r w:rsidR="008023DC">
        <w:rPr>
          <w:rFonts w:ascii="Times New Roman" w:hAnsi="Times New Roman"/>
          <w:sz w:val="28"/>
          <w:szCs w:val="28"/>
        </w:rPr>
        <w:t xml:space="preserve"> (в ред</w:t>
      </w:r>
      <w:r w:rsidR="002B1BA6">
        <w:rPr>
          <w:rFonts w:ascii="Times New Roman" w:hAnsi="Times New Roman"/>
          <w:sz w:val="28"/>
          <w:szCs w:val="28"/>
        </w:rPr>
        <w:t>акции</w:t>
      </w:r>
      <w:r w:rsidR="008023DC">
        <w:rPr>
          <w:rFonts w:ascii="Times New Roman" w:hAnsi="Times New Roman"/>
          <w:sz w:val="28"/>
          <w:szCs w:val="28"/>
        </w:rPr>
        <w:t xml:space="preserve"> постановлений </w:t>
      </w:r>
      <w:r w:rsidR="008023DC" w:rsidRPr="00AC1F19">
        <w:rPr>
          <w:rFonts w:ascii="Times New Roman" w:hAnsi="Times New Roman" w:cs="Times New Roman"/>
          <w:sz w:val="28"/>
          <w:szCs w:val="28"/>
        </w:rPr>
        <w:t>от 2</w:t>
      </w:r>
      <w:r w:rsidR="008023DC">
        <w:rPr>
          <w:rFonts w:ascii="Times New Roman" w:hAnsi="Times New Roman" w:cs="Times New Roman"/>
          <w:sz w:val="28"/>
          <w:szCs w:val="28"/>
        </w:rPr>
        <w:t xml:space="preserve">9.11.2012 </w:t>
      </w:r>
      <w:r w:rsidR="008023DC" w:rsidRPr="00AC1F19">
        <w:rPr>
          <w:rFonts w:ascii="Times New Roman" w:hAnsi="Times New Roman" w:cs="Times New Roman"/>
          <w:sz w:val="28"/>
          <w:szCs w:val="28"/>
        </w:rPr>
        <w:t>№ 38</w:t>
      </w:r>
      <w:r w:rsidR="008023DC">
        <w:rPr>
          <w:rFonts w:ascii="Times New Roman" w:hAnsi="Times New Roman" w:cs="Times New Roman"/>
          <w:sz w:val="28"/>
          <w:szCs w:val="28"/>
        </w:rPr>
        <w:t xml:space="preserve">, </w:t>
      </w:r>
      <w:r w:rsidR="008023DC" w:rsidRPr="00AC1F19">
        <w:rPr>
          <w:rFonts w:ascii="Times New Roman" w:hAnsi="Times New Roman" w:cs="Times New Roman"/>
          <w:sz w:val="28"/>
          <w:szCs w:val="28"/>
        </w:rPr>
        <w:t>от 01</w:t>
      </w:r>
      <w:r w:rsidR="008023DC">
        <w:rPr>
          <w:rFonts w:ascii="Times New Roman" w:hAnsi="Times New Roman" w:cs="Times New Roman"/>
          <w:sz w:val="28"/>
          <w:szCs w:val="28"/>
        </w:rPr>
        <w:t>.10.</w:t>
      </w:r>
      <w:r w:rsidR="008023DC" w:rsidRPr="00AC1F19">
        <w:rPr>
          <w:rFonts w:ascii="Times New Roman" w:hAnsi="Times New Roman" w:cs="Times New Roman"/>
          <w:sz w:val="28"/>
          <w:szCs w:val="28"/>
        </w:rPr>
        <w:t>2013</w:t>
      </w:r>
      <w:r w:rsidR="008023DC">
        <w:rPr>
          <w:rFonts w:ascii="Times New Roman" w:hAnsi="Times New Roman" w:cs="Times New Roman"/>
          <w:sz w:val="28"/>
          <w:szCs w:val="28"/>
        </w:rPr>
        <w:t xml:space="preserve"> </w:t>
      </w:r>
      <w:r w:rsidR="008023DC" w:rsidRPr="00AC1F19">
        <w:rPr>
          <w:rFonts w:ascii="Times New Roman" w:hAnsi="Times New Roman" w:cs="Times New Roman"/>
          <w:sz w:val="28"/>
          <w:szCs w:val="28"/>
        </w:rPr>
        <w:t>№ 52</w:t>
      </w:r>
      <w:r w:rsidR="008023DC">
        <w:rPr>
          <w:rFonts w:ascii="Times New Roman" w:hAnsi="Times New Roman" w:cs="Times New Roman"/>
          <w:sz w:val="28"/>
          <w:szCs w:val="28"/>
        </w:rPr>
        <w:t xml:space="preserve">, </w:t>
      </w:r>
      <w:r w:rsidR="008023DC" w:rsidRPr="00AC1F19">
        <w:rPr>
          <w:rFonts w:ascii="Times New Roman" w:hAnsi="Times New Roman" w:cs="Times New Roman"/>
          <w:sz w:val="28"/>
          <w:szCs w:val="28"/>
        </w:rPr>
        <w:t>от 10</w:t>
      </w:r>
      <w:r w:rsidR="008023DC">
        <w:rPr>
          <w:rFonts w:ascii="Times New Roman" w:hAnsi="Times New Roman" w:cs="Times New Roman"/>
          <w:sz w:val="28"/>
          <w:szCs w:val="28"/>
        </w:rPr>
        <w:t xml:space="preserve">.10.2013 </w:t>
      </w:r>
      <w:r w:rsidR="008023DC" w:rsidRPr="00AC1F19">
        <w:rPr>
          <w:rFonts w:ascii="Times New Roman" w:hAnsi="Times New Roman" w:cs="Times New Roman"/>
          <w:sz w:val="28"/>
          <w:szCs w:val="28"/>
        </w:rPr>
        <w:t>№ 61</w:t>
      </w:r>
      <w:r w:rsidR="008023DC">
        <w:rPr>
          <w:rFonts w:ascii="Times New Roman" w:hAnsi="Times New Roman" w:cs="Times New Roman"/>
          <w:sz w:val="28"/>
          <w:szCs w:val="28"/>
        </w:rPr>
        <w:t>,</w:t>
      </w:r>
      <w:r w:rsidR="008023DC" w:rsidRPr="00AC1F19">
        <w:rPr>
          <w:rFonts w:ascii="Times New Roman" w:hAnsi="Times New Roman" w:cs="Times New Roman"/>
          <w:sz w:val="28"/>
          <w:szCs w:val="28"/>
        </w:rPr>
        <w:t xml:space="preserve"> от 06</w:t>
      </w:r>
      <w:r w:rsidR="008023DC">
        <w:rPr>
          <w:rFonts w:ascii="Times New Roman" w:hAnsi="Times New Roman" w:cs="Times New Roman"/>
          <w:sz w:val="28"/>
          <w:szCs w:val="28"/>
        </w:rPr>
        <w:t>.03.</w:t>
      </w:r>
      <w:r w:rsidR="008023DC" w:rsidRPr="00AC1F19">
        <w:rPr>
          <w:rFonts w:ascii="Times New Roman" w:hAnsi="Times New Roman" w:cs="Times New Roman"/>
          <w:sz w:val="28"/>
          <w:szCs w:val="28"/>
        </w:rPr>
        <w:t>2018</w:t>
      </w:r>
      <w:r w:rsidR="008023DC">
        <w:rPr>
          <w:rFonts w:ascii="Times New Roman" w:hAnsi="Times New Roman" w:cs="Times New Roman"/>
          <w:sz w:val="28"/>
          <w:szCs w:val="28"/>
        </w:rPr>
        <w:t xml:space="preserve"> </w:t>
      </w:r>
      <w:r w:rsidR="008023DC" w:rsidRPr="00AC1F19">
        <w:rPr>
          <w:rFonts w:ascii="Times New Roman" w:hAnsi="Times New Roman" w:cs="Times New Roman"/>
          <w:sz w:val="28"/>
          <w:szCs w:val="28"/>
        </w:rPr>
        <w:t>№ 9</w:t>
      </w:r>
      <w:r w:rsidR="008023DC">
        <w:rPr>
          <w:rFonts w:ascii="Times New Roman" w:hAnsi="Times New Roman" w:cs="Times New Roman"/>
          <w:sz w:val="28"/>
          <w:szCs w:val="28"/>
        </w:rPr>
        <w:t xml:space="preserve">, </w:t>
      </w:r>
      <w:r w:rsidR="008023DC" w:rsidRPr="00AC1F19">
        <w:rPr>
          <w:rFonts w:ascii="Times New Roman" w:hAnsi="Times New Roman" w:cs="Times New Roman"/>
          <w:sz w:val="28"/>
          <w:szCs w:val="28"/>
        </w:rPr>
        <w:t>от 29.11.2018</w:t>
      </w:r>
      <w:r w:rsidR="008023DC">
        <w:rPr>
          <w:rFonts w:ascii="Times New Roman" w:hAnsi="Times New Roman" w:cs="Times New Roman"/>
          <w:sz w:val="28"/>
          <w:szCs w:val="28"/>
        </w:rPr>
        <w:t xml:space="preserve"> </w:t>
      </w:r>
      <w:r w:rsidR="008023DC" w:rsidRPr="00AC1F19">
        <w:rPr>
          <w:rFonts w:ascii="Times New Roman" w:hAnsi="Times New Roman" w:cs="Times New Roman"/>
          <w:sz w:val="28"/>
          <w:szCs w:val="28"/>
        </w:rPr>
        <w:t>№ 82</w:t>
      </w:r>
      <w:r w:rsidR="008023DC">
        <w:rPr>
          <w:rFonts w:ascii="Times New Roman" w:hAnsi="Times New Roman" w:cs="Times New Roman"/>
          <w:sz w:val="28"/>
          <w:szCs w:val="28"/>
        </w:rPr>
        <w:t xml:space="preserve">, </w:t>
      </w:r>
      <w:r w:rsidR="008023DC" w:rsidRPr="00AC1F19">
        <w:rPr>
          <w:rFonts w:ascii="Times New Roman" w:hAnsi="Times New Roman" w:cs="Times New Roman"/>
          <w:sz w:val="28"/>
          <w:szCs w:val="28"/>
        </w:rPr>
        <w:t>от 08.04.2019№ 16</w:t>
      </w:r>
      <w:r w:rsidR="008023DC">
        <w:rPr>
          <w:rFonts w:ascii="Times New Roman" w:hAnsi="Times New Roman" w:cs="Times New Roman"/>
          <w:sz w:val="28"/>
          <w:szCs w:val="28"/>
        </w:rPr>
        <w:t>,</w:t>
      </w:r>
      <w:r w:rsidR="008023DC" w:rsidRPr="00AC1F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23DC" w:rsidRPr="00AC1F19">
        <w:rPr>
          <w:rFonts w:ascii="Times New Roman" w:hAnsi="Times New Roman" w:cs="Times New Roman"/>
          <w:sz w:val="28"/>
          <w:szCs w:val="28"/>
        </w:rPr>
        <w:t>от 01.06.2021№22</w:t>
      </w:r>
      <w:r w:rsidR="008023DC">
        <w:rPr>
          <w:rFonts w:ascii="Times New Roman" w:hAnsi="Times New Roman" w:cs="Times New Roman"/>
          <w:sz w:val="28"/>
          <w:szCs w:val="28"/>
        </w:rPr>
        <w:t>)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следующие изменения</w:t>
      </w:r>
      <w:r w:rsidR="00C27E83">
        <w:rPr>
          <w:rFonts w:ascii="Times New Roman" w:hAnsi="Times New Roman"/>
          <w:sz w:val="28"/>
          <w:szCs w:val="28"/>
        </w:rPr>
        <w:t xml:space="preserve"> и дополнения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A33926" w:rsidRPr="008871AD" w:rsidRDefault="00AF3958" w:rsidP="008023D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3926" w:rsidRPr="008871AD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53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926" w:rsidRPr="008871AD">
        <w:rPr>
          <w:rFonts w:ascii="Times New Roman" w:eastAsia="Times New Roman" w:hAnsi="Times New Roman" w:cs="Times New Roman"/>
          <w:sz w:val="28"/>
          <w:szCs w:val="28"/>
        </w:rPr>
        <w:t>1.3.1. подраздела 1.3. раздела 1.</w:t>
      </w:r>
      <w:r w:rsidR="00A33926" w:rsidRPr="008871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3926" w:rsidRPr="008871AD">
        <w:rPr>
          <w:rFonts w:ascii="Times New Roman" w:hAnsi="Times New Roman"/>
          <w:sz w:val="28"/>
          <w:szCs w:val="28"/>
        </w:rPr>
        <w:t xml:space="preserve">изложить </w:t>
      </w:r>
      <w:r w:rsidR="00A33926" w:rsidRPr="008871AD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A33926" w:rsidRPr="0022242C" w:rsidRDefault="00A33926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</w:t>
      </w:r>
      <w:r w:rsidR="00AF395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структурных подразделений Администрации и организаций, участвующих в предоставлении муниципальной услуги:</w:t>
      </w:r>
    </w:p>
    <w:p w:rsidR="00A33926" w:rsidRPr="0022242C" w:rsidRDefault="00A33926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Место нахождения: 21621</w:t>
      </w:r>
      <w:r w:rsidR="008871A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Смоленская область Духовщинский район </w:t>
      </w:r>
      <w:proofErr w:type="spellStart"/>
      <w:r w:rsidRPr="0022242C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8871AD">
        <w:rPr>
          <w:rFonts w:ascii="Times New Roman" w:eastAsia="Times New Roman" w:hAnsi="Times New Roman" w:cs="Times New Roman"/>
          <w:sz w:val="28"/>
          <w:szCs w:val="28"/>
        </w:rPr>
        <w:t>Зимец</w:t>
      </w:r>
      <w:proofErr w:type="spellEnd"/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42C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д.2</w:t>
      </w:r>
      <w:r w:rsidR="008871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33926" w:rsidRPr="0022242C" w:rsidRDefault="00A33926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Справочные телефоны, факс:8(48166) 2-</w:t>
      </w:r>
      <w:r w:rsidR="008871AD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71AD">
        <w:rPr>
          <w:rFonts w:ascii="Times New Roman" w:eastAsia="Times New Roman" w:hAnsi="Times New Roman" w:cs="Times New Roman"/>
          <w:sz w:val="28"/>
          <w:szCs w:val="28"/>
        </w:rPr>
        <w:t>43</w:t>
      </w:r>
      <w:r w:rsidR="00C27E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7E83" w:rsidRPr="0022242C">
        <w:rPr>
          <w:rFonts w:ascii="Times New Roman" w:eastAsia="Times New Roman" w:hAnsi="Times New Roman" w:cs="Times New Roman"/>
          <w:sz w:val="28"/>
          <w:szCs w:val="28"/>
        </w:rPr>
        <w:t>8(48166) 2-</w:t>
      </w:r>
      <w:r w:rsidR="00C27E83">
        <w:rPr>
          <w:rFonts w:ascii="Times New Roman" w:eastAsia="Times New Roman" w:hAnsi="Times New Roman" w:cs="Times New Roman"/>
          <w:sz w:val="28"/>
          <w:szCs w:val="28"/>
        </w:rPr>
        <w:t>77</w:t>
      </w:r>
      <w:r w:rsidR="00C27E83"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7E83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A33926" w:rsidRPr="0022242C" w:rsidRDefault="00526CB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Администрации: е</w:t>
      </w:r>
      <w:r w:rsidR="00A33926" w:rsidRPr="0022242C">
        <w:rPr>
          <w:rFonts w:ascii="Times New Roman" w:eastAsia="Times New Roman" w:hAnsi="Times New Roman" w:cs="Times New Roman"/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A33926" w:rsidRPr="0022242C" w:rsidRDefault="00A33926" w:rsidP="00A339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A33926" w:rsidRPr="0022242C" w:rsidRDefault="00A33926" w:rsidP="00A339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A33926" w:rsidRPr="0022242C" w:rsidRDefault="00A33926" w:rsidP="00A339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 xml:space="preserve">       - с использованием средств телефонной связи по телефонам:</w:t>
      </w:r>
    </w:p>
    <w:p w:rsidR="00A33926" w:rsidRPr="0022242C" w:rsidRDefault="00A33926" w:rsidP="00A339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8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(48166) 2-</w:t>
      </w:r>
      <w:r w:rsidR="008871AD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71AD">
        <w:rPr>
          <w:rFonts w:ascii="Times New Roman" w:eastAsia="Times New Roman" w:hAnsi="Times New Roman" w:cs="Times New Roman"/>
          <w:sz w:val="28"/>
          <w:szCs w:val="28"/>
        </w:rPr>
        <w:t>43</w:t>
      </w:r>
      <w:r w:rsidR="00331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576" w:rsidRPr="0022242C">
        <w:rPr>
          <w:rFonts w:ascii="Times New Roman" w:eastAsia="Times New Roman" w:hAnsi="Times New Roman" w:cs="Arial"/>
          <w:sz w:val="28"/>
          <w:szCs w:val="28"/>
        </w:rPr>
        <w:t>8</w:t>
      </w:r>
      <w:r w:rsidR="00331576" w:rsidRPr="0022242C">
        <w:rPr>
          <w:rFonts w:ascii="Times New Roman" w:eastAsia="Times New Roman" w:hAnsi="Times New Roman" w:cs="Times New Roman"/>
          <w:sz w:val="28"/>
          <w:szCs w:val="28"/>
        </w:rPr>
        <w:t>(48166) 2-</w:t>
      </w:r>
      <w:r w:rsidR="00331576">
        <w:rPr>
          <w:rFonts w:ascii="Times New Roman" w:eastAsia="Times New Roman" w:hAnsi="Times New Roman" w:cs="Times New Roman"/>
          <w:sz w:val="28"/>
          <w:szCs w:val="28"/>
        </w:rPr>
        <w:t>77</w:t>
      </w:r>
      <w:r w:rsidR="00331576"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1576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2242C">
        <w:rPr>
          <w:rFonts w:ascii="Times New Roman" w:eastAsia="Times New Roman" w:hAnsi="Times New Roman" w:cs="Arial"/>
          <w:sz w:val="28"/>
          <w:szCs w:val="28"/>
        </w:rPr>
        <w:t xml:space="preserve">; </w:t>
      </w:r>
    </w:p>
    <w:p w:rsidR="00331576" w:rsidRDefault="00A33926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331576">
        <w:rPr>
          <w:rFonts w:ascii="Times New Roman" w:eastAsia="Times New Roman" w:hAnsi="Times New Roman" w:cs="Times New Roman"/>
          <w:sz w:val="28"/>
          <w:szCs w:val="28"/>
        </w:rPr>
        <w:t>о письменному обращению граждан;</w:t>
      </w:r>
    </w:p>
    <w:p w:rsidR="00A33926" w:rsidRPr="00237A17" w:rsidRDefault="00331576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6DB2">
        <w:rPr>
          <w:rFonts w:ascii="Times New Roman" w:eastAsia="Times New Roman" w:hAnsi="Times New Roman" w:cs="Times New Roman"/>
          <w:sz w:val="28"/>
          <w:szCs w:val="28"/>
        </w:rPr>
        <w:t>- посредством Единого портала государственных и муниципальных услуг.</w:t>
      </w:r>
      <w:r w:rsidR="00A33926" w:rsidRPr="00237A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A33926" w:rsidRPr="00237A17" w:rsidRDefault="00A33926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="00BF038A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http://bulgakovo.admin-smolensk.ru/</w:t>
      </w: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="00BF038A" w:rsidRPr="008D00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bulgakovskoe</w:t>
        </w:r>
        <w:r w:rsidR="00BF038A" w:rsidRPr="008D00A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BF038A" w:rsidRPr="008D00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admin</w:t>
        </w:r>
        <w:r w:rsidR="00BF038A" w:rsidRPr="00BF038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="00BF038A" w:rsidRPr="008D00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smolensk</w:t>
        </w:r>
        <w:r w:rsidR="00BF038A" w:rsidRPr="008D00A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BF038A" w:rsidRPr="008D00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AF3958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331576" w:rsidRDefault="00331576" w:rsidP="00D50698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698" w:rsidRPr="008871AD" w:rsidRDefault="00AF3958" w:rsidP="008023D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0698" w:rsidRPr="008871AD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D50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698" w:rsidRPr="008871AD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506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0698" w:rsidRPr="008871AD">
        <w:rPr>
          <w:rFonts w:ascii="Times New Roman" w:eastAsia="Times New Roman" w:hAnsi="Times New Roman" w:cs="Times New Roman"/>
          <w:sz w:val="28"/>
          <w:szCs w:val="28"/>
        </w:rPr>
        <w:t>. подраздела 1.3. раздела 1.</w:t>
      </w:r>
      <w:r w:rsidR="00D50698" w:rsidRPr="008871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698" w:rsidRPr="008871AD">
        <w:rPr>
          <w:rFonts w:ascii="Times New Roman" w:hAnsi="Times New Roman"/>
          <w:sz w:val="28"/>
          <w:szCs w:val="28"/>
        </w:rPr>
        <w:t xml:space="preserve">изложить </w:t>
      </w:r>
      <w:r w:rsidR="00D50698" w:rsidRPr="008871AD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A33926" w:rsidRPr="00237A17" w:rsidRDefault="00331576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3926" w:rsidRPr="00237A17">
        <w:rPr>
          <w:rFonts w:ascii="Times New Roman" w:eastAsia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A33926" w:rsidRPr="00237A17" w:rsidRDefault="00A33926" w:rsidP="00964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A33926" w:rsidRPr="00237A17" w:rsidRDefault="00331576" w:rsidP="00964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2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33926" w:rsidRPr="0023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926" w:rsidRPr="00237A17" w:rsidRDefault="00A33926" w:rsidP="00964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="009649F6" w:rsidRPr="009649F6">
        <w:rPr>
          <w:rFonts w:ascii="Times New Roman" w:eastAsia="Times New Roman" w:hAnsi="Times New Roman" w:cs="Times New Roman"/>
          <w:sz w:val="28"/>
          <w:szCs w:val="28"/>
        </w:rPr>
        <w:t>в муниципальном вестнике «</w:t>
      </w:r>
      <w:proofErr w:type="spellStart"/>
      <w:r w:rsidR="009649F6" w:rsidRPr="009649F6">
        <w:rPr>
          <w:rFonts w:ascii="Times New Roman" w:eastAsia="Times New Roman" w:hAnsi="Times New Roman" w:cs="Times New Roman"/>
          <w:sz w:val="28"/>
          <w:szCs w:val="28"/>
        </w:rPr>
        <w:t>Булгаковские</w:t>
      </w:r>
      <w:proofErr w:type="spellEnd"/>
      <w:r w:rsidR="009649F6" w:rsidRPr="009649F6"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 w:rsidR="00C27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3926" w:rsidRDefault="00A33926" w:rsidP="009649F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>4) на едином портале муниципальных и государственных услуг (функций)</w:t>
      </w:r>
      <w:r w:rsidR="0005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F24" w:rsidRPr="00056F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56F24">
        <w:rPr>
          <w:rFonts w:ascii="Times New Roman" w:eastAsia="Times New Roman" w:hAnsi="Times New Roman" w:cs="Times New Roman"/>
          <w:sz w:val="28"/>
          <w:szCs w:val="28"/>
        </w:rPr>
        <w:t>далее Единый портал)</w:t>
      </w: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F24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r w:rsidR="00056F2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056F2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56F24" w:rsidRPr="00056F24">
        <w:rPr>
          <w:rFonts w:ascii="Times New Roman" w:eastAsia="Times New Roman" w:hAnsi="Times New Roman" w:cs="Times New Roman"/>
          <w:sz w:val="28"/>
          <w:szCs w:val="28"/>
        </w:rPr>
        <w:t>//</w:t>
      </w:r>
      <w:hyperlink r:id="rId8" w:history="1">
        <w:r w:rsidR="00056F24" w:rsidRPr="00B744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056F24" w:rsidRPr="00B7444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56F24" w:rsidRPr="00B744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056F24" w:rsidRPr="00B7444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56F24" w:rsidRPr="00B744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7A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958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689" w:rsidRDefault="008023DC" w:rsidP="008023D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AF395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F2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одраздел 2.6. </w:t>
      </w:r>
      <w:r w:rsidR="00AF3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2 </w:t>
      </w:r>
      <w:r w:rsidR="006F2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="00AF395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="006F2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2.6.5. следующего содержания</w:t>
      </w:r>
      <w:r w:rsidR="00C276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2689" w:rsidRDefault="006F2689" w:rsidP="006F26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«2.6.5. Заявление и документы могут быть поданы в форме электронных документов с использованием Единого портала.</w:t>
      </w:r>
    </w:p>
    <w:p w:rsidR="006F2689" w:rsidRDefault="006F2689" w:rsidP="006F26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</w:t>
      </w:r>
      <w:r w:rsidR="00922826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 с частью 2 статьи 21.1 Федерального закона «Об организации предоставления государственных и муниципальных услуг.</w:t>
      </w:r>
    </w:p>
    <w:p w:rsidR="00922826" w:rsidRPr="0022242C" w:rsidRDefault="00922826" w:rsidP="006F26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</w:t>
      </w:r>
      <w:r w:rsidR="00AF3958">
        <w:rPr>
          <w:rFonts w:ascii="Times New Roman" w:eastAsia="Times New Roman" w:hAnsi="Times New Roman" w:cs="Times New Roman"/>
          <w:color w:val="000000"/>
          <w:sz w:val="28"/>
          <w:szCs w:val="28"/>
        </w:rPr>
        <w:t>ет на основании доверенности).»;</w:t>
      </w:r>
    </w:p>
    <w:p w:rsidR="00C41B6E" w:rsidRDefault="00C41B6E" w:rsidP="00C41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3926" w:rsidRPr="008023DC" w:rsidRDefault="00AF3958" w:rsidP="00F96E06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23DC">
        <w:rPr>
          <w:rFonts w:ascii="Times New Roman" w:hAnsi="Times New Roman"/>
          <w:sz w:val="28"/>
          <w:szCs w:val="28"/>
        </w:rPr>
        <w:t>п</w:t>
      </w:r>
      <w:r w:rsidR="00C41B6E" w:rsidRPr="008023DC">
        <w:rPr>
          <w:rFonts w:ascii="Times New Roman" w:hAnsi="Times New Roman"/>
          <w:sz w:val="28"/>
          <w:szCs w:val="28"/>
        </w:rPr>
        <w:t xml:space="preserve">одраздел 2.15 дополнить </w:t>
      </w:r>
      <w:r w:rsidRPr="008023DC">
        <w:rPr>
          <w:rFonts w:ascii="Times New Roman" w:hAnsi="Times New Roman"/>
          <w:sz w:val="28"/>
          <w:szCs w:val="28"/>
        </w:rPr>
        <w:t>пунктами</w:t>
      </w:r>
      <w:r w:rsidR="00C41B6E" w:rsidRPr="008023DC">
        <w:rPr>
          <w:rFonts w:ascii="Times New Roman" w:hAnsi="Times New Roman"/>
          <w:sz w:val="28"/>
          <w:szCs w:val="28"/>
        </w:rPr>
        <w:t xml:space="preserve"> </w:t>
      </w:r>
      <w:r w:rsidR="00F96E06">
        <w:rPr>
          <w:rFonts w:ascii="Times New Roman" w:hAnsi="Times New Roman"/>
          <w:sz w:val="28"/>
          <w:szCs w:val="28"/>
        </w:rPr>
        <w:t xml:space="preserve">2.15.3 – 2.15.10 </w:t>
      </w:r>
      <w:r w:rsidR="00C41B6E" w:rsidRPr="008023DC">
        <w:rPr>
          <w:rFonts w:ascii="Times New Roman" w:hAnsi="Times New Roman"/>
          <w:sz w:val="28"/>
          <w:szCs w:val="28"/>
        </w:rPr>
        <w:t>следующего содержания</w:t>
      </w:r>
      <w:r w:rsidR="00C27634" w:rsidRPr="008023DC">
        <w:rPr>
          <w:rFonts w:ascii="Times New Roman" w:hAnsi="Times New Roman"/>
          <w:sz w:val="28"/>
          <w:szCs w:val="28"/>
        </w:rPr>
        <w:t>:</w:t>
      </w:r>
    </w:p>
    <w:p w:rsidR="00635E16" w:rsidRDefault="00C41B6E" w:rsidP="00C41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E16">
        <w:rPr>
          <w:rFonts w:ascii="Times New Roman" w:hAnsi="Times New Roman"/>
          <w:sz w:val="28"/>
          <w:szCs w:val="28"/>
        </w:rPr>
        <w:t>«</w:t>
      </w:r>
      <w:r w:rsidR="00C27634" w:rsidRPr="00635E16">
        <w:rPr>
          <w:rFonts w:ascii="Times New Roman" w:hAnsi="Times New Roman"/>
          <w:sz w:val="28"/>
          <w:szCs w:val="28"/>
        </w:rPr>
        <w:t xml:space="preserve">2.15.3. </w:t>
      </w:r>
      <w:r w:rsidR="00635E16" w:rsidRPr="00635E16">
        <w:rPr>
          <w:rFonts w:ascii="Times New Roman" w:hAnsi="Times New Roman"/>
          <w:sz w:val="28"/>
          <w:szCs w:val="28"/>
        </w:rPr>
        <w:t xml:space="preserve">Муниципальная услуга в МФЦ не предоставляется. </w:t>
      </w:r>
    </w:p>
    <w:p w:rsidR="00C41B6E" w:rsidRDefault="00C41B6E" w:rsidP="00C41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C276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размещенным на Едином портале.</w:t>
      </w:r>
    </w:p>
    <w:p w:rsidR="00C41B6E" w:rsidRDefault="00C41B6E" w:rsidP="00C41B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C276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Обеспечение доступа заявителей к форме заявления и заполнения ее в электронном виде с использованием Единого портала.</w:t>
      </w:r>
    </w:p>
    <w:p w:rsidR="00C41B6E" w:rsidRPr="0045357C" w:rsidRDefault="00C41B6E" w:rsidP="00C41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C276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57C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357C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</w:t>
      </w:r>
      <w:r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45357C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5357C">
        <w:rPr>
          <w:rFonts w:ascii="Times New Roman" w:hAnsi="Times New Roman" w:cs="Times New Roman"/>
          <w:sz w:val="28"/>
          <w:szCs w:val="28"/>
        </w:rPr>
        <w:t>предоставления, в электронном виде с использованием Единого портала.</w:t>
      </w:r>
    </w:p>
    <w:p w:rsidR="00C41B6E" w:rsidRPr="0045357C" w:rsidRDefault="00C41B6E" w:rsidP="00C41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C276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57C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Единого портала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35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1B6E" w:rsidRPr="0045357C" w:rsidRDefault="00C41B6E" w:rsidP="00C41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C276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57C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получения результата </w:t>
      </w:r>
      <w:r w:rsidRPr="00537C02">
        <w:rPr>
          <w:rFonts w:ascii="Times New Roman" w:hAnsi="Times New Roman" w:cs="Times New Roman"/>
          <w:sz w:val="28"/>
          <w:szCs w:val="28"/>
        </w:rPr>
        <w:t>муниципальной</w:t>
      </w:r>
      <w:r w:rsidRPr="0045357C">
        <w:rPr>
          <w:rFonts w:ascii="Times New Roman" w:hAnsi="Times New Roman" w:cs="Times New Roman"/>
          <w:sz w:val="28"/>
          <w:szCs w:val="28"/>
        </w:rPr>
        <w:t xml:space="preserve"> услуги в электронном виде с использованием Единого портала.</w:t>
      </w:r>
    </w:p>
    <w:p w:rsidR="00C41B6E" w:rsidRPr="0045357C" w:rsidRDefault="00C41B6E" w:rsidP="00C41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C276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57C">
        <w:rPr>
          <w:rFonts w:ascii="Times New Roman" w:hAnsi="Times New Roman" w:cs="Times New Roman"/>
          <w:sz w:val="28"/>
          <w:szCs w:val="28"/>
        </w:rPr>
        <w:t xml:space="preserve">Средства электронной подписи, применяемые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357C">
        <w:rPr>
          <w:rFonts w:ascii="Times New Roman" w:hAnsi="Times New Roman" w:cs="Times New Roman"/>
          <w:sz w:val="28"/>
          <w:szCs w:val="28"/>
        </w:rPr>
        <w:t xml:space="preserve"> услуги в электронном виде, должны быть сертифицированы в соответствии с федеральным законодательством.</w:t>
      </w:r>
    </w:p>
    <w:p w:rsidR="00C41B6E" w:rsidRPr="0045357C" w:rsidRDefault="00C41B6E" w:rsidP="00C41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C276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57C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958">
        <w:rPr>
          <w:rFonts w:ascii="Times New Roman" w:hAnsi="Times New Roman" w:cs="Times New Roman"/>
          <w:sz w:val="28"/>
          <w:szCs w:val="28"/>
        </w:rPr>
        <w:t>.</w:t>
      </w:r>
    </w:p>
    <w:p w:rsidR="003C1692" w:rsidRDefault="00AF3958" w:rsidP="00AF395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постановления путем размещения на 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F22CB7" w:rsidP="00B9010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010E" w:rsidRPr="00747F59">
        <w:rPr>
          <w:rFonts w:ascii="Times New Roman" w:hAnsi="Times New Roman"/>
          <w:sz w:val="28"/>
          <w:szCs w:val="28"/>
        </w:rPr>
        <w:t xml:space="preserve">  </w:t>
      </w:r>
      <w:r w:rsidR="00922826"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Pr="00747F59" w:rsidRDefault="006B0FE7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 w:rsidRPr="00747F59">
        <w:rPr>
          <w:rFonts w:ascii="Times New Roman" w:hAnsi="Times New Roman"/>
          <w:snapToGrid w:val="0"/>
          <w:sz w:val="28"/>
          <w:szCs w:val="28"/>
        </w:rPr>
        <w:t>Сазанкова</w:t>
      </w:r>
      <w:proofErr w:type="spellEnd"/>
      <w:r w:rsidRPr="00747F59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C279CD" w:rsidRDefault="00C279CD"/>
    <w:sectPr w:rsidR="00C279CD" w:rsidSect="00C279CD">
      <w:pgSz w:w="11906" w:h="16838"/>
      <w:pgMar w:top="397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4EE"/>
    <w:multiLevelType w:val="hybridMultilevel"/>
    <w:tmpl w:val="0AB052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BE2"/>
    <w:multiLevelType w:val="hybridMultilevel"/>
    <w:tmpl w:val="C35AD81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149"/>
    <w:multiLevelType w:val="hybridMultilevel"/>
    <w:tmpl w:val="A9FA873A"/>
    <w:lvl w:ilvl="0" w:tplc="B8CE274A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692"/>
    <w:rsid w:val="000015DF"/>
    <w:rsid w:val="00056F24"/>
    <w:rsid w:val="000922BE"/>
    <w:rsid w:val="00131A45"/>
    <w:rsid w:val="001543CC"/>
    <w:rsid w:val="00161311"/>
    <w:rsid w:val="001921DE"/>
    <w:rsid w:val="001A686B"/>
    <w:rsid w:val="002B1BA6"/>
    <w:rsid w:val="002E6DB2"/>
    <w:rsid w:val="00331576"/>
    <w:rsid w:val="00396834"/>
    <w:rsid w:val="003A5810"/>
    <w:rsid w:val="003C1692"/>
    <w:rsid w:val="003D5F79"/>
    <w:rsid w:val="00434029"/>
    <w:rsid w:val="0044353B"/>
    <w:rsid w:val="00451C87"/>
    <w:rsid w:val="00470B9E"/>
    <w:rsid w:val="00526CB9"/>
    <w:rsid w:val="00536147"/>
    <w:rsid w:val="00553EA3"/>
    <w:rsid w:val="0059260E"/>
    <w:rsid w:val="0063514D"/>
    <w:rsid w:val="00635E16"/>
    <w:rsid w:val="00674E7A"/>
    <w:rsid w:val="006941ED"/>
    <w:rsid w:val="006B0FE7"/>
    <w:rsid w:val="006F2689"/>
    <w:rsid w:val="007D1D97"/>
    <w:rsid w:val="008023DC"/>
    <w:rsid w:val="0082280D"/>
    <w:rsid w:val="00830F22"/>
    <w:rsid w:val="0084323A"/>
    <w:rsid w:val="008871AD"/>
    <w:rsid w:val="00896DE6"/>
    <w:rsid w:val="00922826"/>
    <w:rsid w:val="009649F6"/>
    <w:rsid w:val="009D574F"/>
    <w:rsid w:val="009E439E"/>
    <w:rsid w:val="00A33926"/>
    <w:rsid w:val="00A63BF9"/>
    <w:rsid w:val="00AA5BBD"/>
    <w:rsid w:val="00AC1F19"/>
    <w:rsid w:val="00AF3958"/>
    <w:rsid w:val="00B272B1"/>
    <w:rsid w:val="00B9010E"/>
    <w:rsid w:val="00BF038A"/>
    <w:rsid w:val="00C27634"/>
    <w:rsid w:val="00C279CD"/>
    <w:rsid w:val="00C27E83"/>
    <w:rsid w:val="00C34101"/>
    <w:rsid w:val="00C41B6E"/>
    <w:rsid w:val="00C43AF8"/>
    <w:rsid w:val="00C6148B"/>
    <w:rsid w:val="00CE3E81"/>
    <w:rsid w:val="00D27591"/>
    <w:rsid w:val="00D343C2"/>
    <w:rsid w:val="00D428FA"/>
    <w:rsid w:val="00D50698"/>
    <w:rsid w:val="00D95552"/>
    <w:rsid w:val="00D97836"/>
    <w:rsid w:val="00DD629F"/>
    <w:rsid w:val="00E2366D"/>
    <w:rsid w:val="00E85177"/>
    <w:rsid w:val="00F03B8D"/>
    <w:rsid w:val="00F22CB7"/>
    <w:rsid w:val="00F22EE9"/>
    <w:rsid w:val="00F363E8"/>
    <w:rsid w:val="00F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DC77-7A0C-49DF-99DF-EB1CB5E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1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0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ulgakovskoe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659DB-22A8-4E48-80AA-AA912559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10</cp:revision>
  <cp:lastPrinted>2018-11-29T06:55:00Z</cp:lastPrinted>
  <dcterms:created xsi:type="dcterms:W3CDTF">2021-12-28T11:35:00Z</dcterms:created>
  <dcterms:modified xsi:type="dcterms:W3CDTF">2021-12-29T07:14:00Z</dcterms:modified>
</cp:coreProperties>
</file>