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1E" w:rsidRDefault="00467E1E" w:rsidP="00467E1E">
      <w:pPr>
        <w:jc w:val="center"/>
        <w:rPr>
          <w:sz w:val="20"/>
          <w:szCs w:val="28"/>
        </w:rPr>
      </w:pPr>
      <w:r>
        <w:rPr>
          <w:noProof/>
        </w:rPr>
        <w:drawing>
          <wp:inline distT="0" distB="0" distL="0" distR="0">
            <wp:extent cx="7620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E1E" w:rsidRDefault="00467E1E" w:rsidP="00467E1E">
      <w:pPr>
        <w:pStyle w:val="a3"/>
      </w:pPr>
      <w:r>
        <w:t xml:space="preserve">АДМИНИСТРАЦИЯ </w:t>
      </w:r>
    </w:p>
    <w:p w:rsidR="00467E1E" w:rsidRDefault="00467E1E" w:rsidP="00467E1E">
      <w:pPr>
        <w:pStyle w:val="a3"/>
      </w:pPr>
      <w:r>
        <w:t xml:space="preserve">БУЛГАКОВСКОГО СЕЛЬСКОГО ПОСЕЛЕНИЯ </w:t>
      </w:r>
    </w:p>
    <w:p w:rsidR="00467E1E" w:rsidRDefault="00467E1E" w:rsidP="00467E1E">
      <w:pPr>
        <w:pStyle w:val="a3"/>
      </w:pPr>
      <w:r>
        <w:t>ДУХОВЩИНСКОГО РАЙОНА СМОЛЕНСКОЙ ОБЛАСТИ</w:t>
      </w:r>
    </w:p>
    <w:p w:rsidR="00467E1E" w:rsidRDefault="00467E1E" w:rsidP="00467E1E">
      <w:pPr>
        <w:rPr>
          <w:b/>
          <w:bCs/>
          <w:sz w:val="28"/>
          <w:szCs w:val="28"/>
        </w:rPr>
      </w:pPr>
    </w:p>
    <w:p w:rsidR="00467E1E" w:rsidRDefault="00467E1E" w:rsidP="00467E1E">
      <w:pPr>
        <w:jc w:val="center"/>
      </w:pPr>
      <w:r>
        <w:rPr>
          <w:b/>
          <w:sz w:val="28"/>
          <w:szCs w:val="28"/>
        </w:rPr>
        <w:t>ПОСТАНОВЛЕНИЕ</w:t>
      </w:r>
    </w:p>
    <w:p w:rsidR="00467E1E" w:rsidRDefault="00467E1E" w:rsidP="00467E1E">
      <w:pPr>
        <w:rPr>
          <w:sz w:val="20"/>
          <w:szCs w:val="20"/>
        </w:rPr>
      </w:pPr>
    </w:p>
    <w:p w:rsidR="00467E1E" w:rsidRDefault="00467E1E" w:rsidP="00467E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08 апреля 2013года                       № 11      </w:t>
      </w:r>
    </w:p>
    <w:p w:rsidR="00467E1E" w:rsidRDefault="00467E1E" w:rsidP="00467E1E">
      <w:pPr>
        <w:pStyle w:val="Con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Административного</w:t>
      </w:r>
      <w:proofErr w:type="gramEnd"/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регламента Администрации </w:t>
      </w: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Булгаковского сельского поселения </w:t>
      </w: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Духовщинского района Смоленской области </w:t>
      </w: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услуги «Принятие документов, а </w:t>
      </w: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также выдача решений о переводе </w:t>
      </w: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или об отказе в переводе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жилого</w:t>
      </w:r>
      <w:proofErr w:type="gramEnd"/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помещения в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нежилое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или нежилого</w:t>
      </w: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помещения в жилое помещение»</w:t>
      </w: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Федеральным законом от 27.07.2010 г. № 210- ФЗ «Об организации предоставления государственных и муниципальных услуг», руководствуясь Уставом Булгаковского сельского поселения Духовщинского района Смоленской области </w:t>
      </w:r>
    </w:p>
    <w:p w:rsidR="00467E1E" w:rsidRPr="00186092" w:rsidRDefault="00467E1E" w:rsidP="00467E1E">
      <w:pPr>
        <w:ind w:firstLine="708"/>
        <w:jc w:val="center"/>
        <w:rPr>
          <w:b/>
          <w:bCs/>
          <w:sz w:val="28"/>
        </w:rPr>
      </w:pPr>
      <w:r w:rsidRPr="00186092">
        <w:rPr>
          <w:b/>
          <w:bCs/>
          <w:sz w:val="28"/>
        </w:rPr>
        <w:t xml:space="preserve">ПОСТАНОВЛЯЮ: </w:t>
      </w: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1. Утвердить прилагаемый Административный регламент Администрации Булгаковского сельского поселения Духовщинского района Смоленской области предоставления муниципальной услуги </w:t>
      </w:r>
      <w:r>
        <w:rPr>
          <w:bCs/>
          <w:sz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Принятие документов, а </w:t>
      </w: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также выдача решений о переводе или об отказе в переводе жилого помещения в  нежилое или нежилого помещения в жилое помещение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».</w:t>
      </w:r>
    </w:p>
    <w:p w:rsidR="00467E1E" w:rsidRDefault="00467E1E" w:rsidP="00467E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</w:rPr>
        <w:t xml:space="preserve">    </w:t>
      </w:r>
      <w:r>
        <w:rPr>
          <w:rFonts w:ascii="Times New Roman" w:hAnsi="Times New Roman" w:cs="Times New Roman"/>
          <w:bCs/>
          <w:sz w:val="28"/>
        </w:rPr>
        <w:t>2.Н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обнародовать на информационных        стендах.</w:t>
      </w:r>
    </w:p>
    <w:p w:rsidR="00467E1E" w:rsidRDefault="00467E1E" w:rsidP="00467E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7E1E" w:rsidRDefault="00467E1E" w:rsidP="0046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E1E" w:rsidRDefault="00467E1E" w:rsidP="0046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E1E" w:rsidRDefault="00467E1E" w:rsidP="0046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E1E" w:rsidRDefault="00467E1E" w:rsidP="00467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E1E" w:rsidRDefault="00467E1E" w:rsidP="00467E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7E1E" w:rsidRDefault="00467E1E" w:rsidP="00467E1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467E1E" w:rsidRDefault="00467E1E" w:rsidP="00467E1E">
      <w:pPr>
        <w:pStyle w:val="ConsNormal"/>
        <w:widowControl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Т.В.Новикова       </w:t>
      </w:r>
    </w:p>
    <w:p w:rsidR="00467E1E" w:rsidRDefault="00467E1E" w:rsidP="00467E1E">
      <w:pPr>
        <w:pStyle w:val="Con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67E1E" w:rsidRDefault="00467E1E" w:rsidP="00467E1E">
      <w:pPr>
        <w:pStyle w:val="Con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67E1E" w:rsidRDefault="00467E1E" w:rsidP="00467E1E">
      <w:pPr>
        <w:jc w:val="center"/>
        <w:rPr>
          <w:sz w:val="28"/>
          <w:szCs w:val="28"/>
        </w:rPr>
      </w:pPr>
    </w:p>
    <w:p w:rsidR="00467E1E" w:rsidRDefault="00467E1E" w:rsidP="00467E1E">
      <w:pPr>
        <w:jc w:val="center"/>
        <w:rPr>
          <w:sz w:val="28"/>
          <w:szCs w:val="28"/>
        </w:rPr>
      </w:pPr>
    </w:p>
    <w:p w:rsidR="00467E1E" w:rsidRDefault="00467E1E" w:rsidP="00467E1E">
      <w:pPr>
        <w:jc w:val="center"/>
        <w:rPr>
          <w:sz w:val="28"/>
          <w:szCs w:val="28"/>
        </w:rPr>
      </w:pPr>
    </w:p>
    <w:p w:rsidR="00467E1E" w:rsidRDefault="00467E1E" w:rsidP="00467E1E">
      <w:pPr>
        <w:pStyle w:val="ConsPlusTitle"/>
        <w:widowControl/>
        <w:jc w:val="right"/>
      </w:pPr>
    </w:p>
    <w:p w:rsidR="00467E1E" w:rsidRDefault="00467E1E" w:rsidP="00467E1E">
      <w:pPr>
        <w:pStyle w:val="ConsPlusTitle"/>
        <w:ind w:left="5245"/>
        <w:jc w:val="right"/>
        <w:rPr>
          <w:b w:val="0"/>
          <w:sz w:val="24"/>
          <w:szCs w:val="24"/>
        </w:rPr>
      </w:pPr>
    </w:p>
    <w:p w:rsidR="00467E1E" w:rsidRPr="00467E1E" w:rsidRDefault="00467E1E" w:rsidP="00467E1E">
      <w:pPr>
        <w:pStyle w:val="ConsPlusTitle"/>
        <w:ind w:left="5245"/>
        <w:jc w:val="right"/>
        <w:rPr>
          <w:b w:val="0"/>
          <w:sz w:val="24"/>
          <w:szCs w:val="24"/>
        </w:rPr>
      </w:pPr>
      <w:r w:rsidRPr="00467E1E">
        <w:rPr>
          <w:b w:val="0"/>
          <w:sz w:val="24"/>
          <w:szCs w:val="24"/>
        </w:rPr>
        <w:lastRenderedPageBreak/>
        <w:t>Утвержден</w:t>
      </w:r>
    </w:p>
    <w:p w:rsidR="00467E1E" w:rsidRPr="00467E1E" w:rsidRDefault="00467E1E" w:rsidP="00467E1E">
      <w:pPr>
        <w:pStyle w:val="ConsPlusTitle"/>
        <w:ind w:left="5245"/>
        <w:jc w:val="right"/>
        <w:rPr>
          <w:b w:val="0"/>
          <w:sz w:val="24"/>
          <w:szCs w:val="24"/>
        </w:rPr>
      </w:pPr>
      <w:r w:rsidRPr="00467E1E">
        <w:rPr>
          <w:b w:val="0"/>
          <w:sz w:val="24"/>
          <w:szCs w:val="24"/>
        </w:rPr>
        <w:t>постановлением  Администрации</w:t>
      </w:r>
    </w:p>
    <w:p w:rsidR="00467E1E" w:rsidRPr="00467E1E" w:rsidRDefault="00467E1E" w:rsidP="00467E1E">
      <w:pPr>
        <w:pStyle w:val="ConsPlusTitle"/>
        <w:ind w:left="5245"/>
        <w:jc w:val="right"/>
        <w:rPr>
          <w:b w:val="0"/>
          <w:sz w:val="24"/>
          <w:szCs w:val="24"/>
        </w:rPr>
      </w:pPr>
      <w:r w:rsidRPr="00467E1E">
        <w:rPr>
          <w:b w:val="0"/>
          <w:sz w:val="24"/>
          <w:szCs w:val="24"/>
        </w:rPr>
        <w:t>Булгаковского  сельского поселения  Духовщинского  района Смоленской области</w:t>
      </w:r>
      <w:r>
        <w:rPr>
          <w:b w:val="0"/>
          <w:sz w:val="24"/>
          <w:szCs w:val="24"/>
        </w:rPr>
        <w:t xml:space="preserve"> о</w:t>
      </w:r>
      <w:r w:rsidRPr="00467E1E">
        <w:rPr>
          <w:b w:val="0"/>
          <w:sz w:val="24"/>
          <w:szCs w:val="24"/>
        </w:rPr>
        <w:t xml:space="preserve">т «08» апреля </w:t>
      </w:r>
      <w:smartTag w:uri="urn:schemas-microsoft-com:office:smarttags" w:element="metricconverter">
        <w:smartTagPr>
          <w:attr w:name="ProductID" w:val="2013 г"/>
        </w:smartTagPr>
        <w:r w:rsidRPr="00467E1E">
          <w:rPr>
            <w:b w:val="0"/>
            <w:sz w:val="24"/>
            <w:szCs w:val="24"/>
          </w:rPr>
          <w:t>2013 г</w:t>
        </w:r>
      </w:smartTag>
      <w:r w:rsidRPr="00467E1E">
        <w:rPr>
          <w:b w:val="0"/>
          <w:sz w:val="24"/>
          <w:szCs w:val="24"/>
        </w:rPr>
        <w:t xml:space="preserve">. № 11   </w:t>
      </w:r>
    </w:p>
    <w:p w:rsidR="00467E1E" w:rsidRDefault="00467E1E" w:rsidP="00467E1E">
      <w:pPr>
        <w:pStyle w:val="ConsPlusTitle"/>
        <w:widowControl/>
        <w:jc w:val="right"/>
      </w:pPr>
    </w:p>
    <w:p w:rsidR="00467E1E" w:rsidRDefault="00467E1E" w:rsidP="00467E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467E1E" w:rsidRDefault="00467E1E" w:rsidP="00467E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 Администрацией Булгаковского сельского поселения  Духовщинского района Смоленской области  муниципальной услуги</w:t>
      </w:r>
    </w:p>
    <w:p w:rsidR="00467E1E" w:rsidRDefault="00467E1E" w:rsidP="00467E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«Принятие  документов, а  также  выдача  решений о  переводе  или  об  </w:t>
      </w:r>
      <w:proofErr w:type="gramStart"/>
      <w:r>
        <w:rPr>
          <w:b/>
          <w:sz w:val="28"/>
          <w:szCs w:val="28"/>
        </w:rPr>
        <w:t>отказе</w:t>
      </w:r>
      <w:proofErr w:type="gramEnd"/>
      <w:r>
        <w:rPr>
          <w:b/>
          <w:sz w:val="28"/>
          <w:szCs w:val="28"/>
        </w:rPr>
        <w:t xml:space="preserve"> о  переводе   жилого помещения в нежилое  или нежилого помещения в жилое помещение»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67E1E" w:rsidRDefault="00467E1E" w:rsidP="00467E1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административного регламента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Административный регламент разработан в целях повышения качества исполнения и доступности муниципальной услуги по переводу жилого помещения в нежилое помещение и нежилого помещения в жилое помещение (далее - муниципальная услуга),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Булгаковского сельского поселения Духовщинского района Смоленской области при оказании муниципальной услуги.</w:t>
      </w:r>
      <w:proofErr w:type="gramEnd"/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proofErr w:type="gramStart"/>
      <w:r>
        <w:rPr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актами, 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предоставление данной услуги являются собственники жилого или нежилого помещения.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 по предоставлению муниципальной услуги.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нахождения: ул. Центральная, д. 23, д. Булгаково, Духовщинский район, Смоленская область, Россия, 216212.</w:t>
      </w:r>
      <w:proofErr w:type="gramEnd"/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p w:rsidR="00467E1E" w:rsidRDefault="00467E1E" w:rsidP="00467E1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рабочие дни: 09.00-17.00 час.</w:t>
      </w:r>
    </w:p>
    <w:p w:rsidR="00467E1E" w:rsidRDefault="00467E1E" w:rsidP="00467E1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13.00-14.00 час.</w:t>
      </w:r>
    </w:p>
    <w:p w:rsidR="00467E1E" w:rsidRDefault="00467E1E" w:rsidP="00467E1E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выходной.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телефоны, факс: </w:t>
      </w:r>
      <w:r>
        <w:rPr>
          <w:color w:val="000000"/>
          <w:szCs w:val="28"/>
        </w:rPr>
        <w:t>8 (48166)2-51-54, 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6" w:history="1">
        <w:r>
          <w:rPr>
            <w:rStyle w:val="a7"/>
            <w:sz w:val="28"/>
            <w:szCs w:val="28"/>
          </w:rPr>
          <w:t>http://</w:t>
        </w:r>
        <w:r>
          <w:rPr>
            <w:rStyle w:val="a7"/>
            <w:sz w:val="28"/>
            <w:szCs w:val="28"/>
            <w:lang w:val="en-US"/>
          </w:rPr>
          <w:t>duhov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admin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smolensk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адрес электронной почты: </w:t>
      </w:r>
      <w:hyperlink r:id="rId7" w:history="1">
        <w:r>
          <w:rPr>
            <w:rStyle w:val="a7"/>
            <w:sz w:val="28"/>
            <w:szCs w:val="28"/>
            <w:lang w:val="en-US"/>
          </w:rPr>
          <w:t>adminduh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admin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smolensk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1.3.2. Информация о месте нахождения и графике работы Администрации    в предоставлении муниципальной услуги размещается:</w:t>
      </w:r>
    </w:p>
    <w:p w:rsidR="00467E1E" w:rsidRDefault="00467E1E" w:rsidP="00467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информационном стенде здании Администрации; </w:t>
      </w:r>
    </w:p>
    <w:p w:rsidR="00467E1E" w:rsidRDefault="00467E1E" w:rsidP="00467E1E">
      <w:pPr>
        <w:ind w:firstLine="720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2) на сайте муниципального образования Духовщинский  район Смоленской области в сети Интернет: </w:t>
      </w:r>
      <w:hyperlink r:id="rId8" w:history="1">
        <w:r>
          <w:rPr>
            <w:rStyle w:val="a7"/>
            <w:sz w:val="28"/>
            <w:szCs w:val="28"/>
          </w:rPr>
          <w:t>http://</w:t>
        </w:r>
        <w:proofErr w:type="spellStart"/>
        <w:r>
          <w:rPr>
            <w:rStyle w:val="a7"/>
            <w:sz w:val="28"/>
            <w:szCs w:val="28"/>
            <w:lang w:val="en-US"/>
          </w:rPr>
          <w:t>duhov</w:t>
        </w:r>
        <w:proofErr w:type="spellEnd"/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admin</w:t>
        </w:r>
        <w:r>
          <w:rPr>
            <w:rStyle w:val="a7"/>
            <w:sz w:val="28"/>
            <w:szCs w:val="28"/>
          </w:rPr>
          <w:t>-</w:t>
        </w:r>
        <w:proofErr w:type="spellStart"/>
        <w:r>
          <w:rPr>
            <w:rStyle w:val="a7"/>
            <w:sz w:val="28"/>
            <w:szCs w:val="28"/>
            <w:lang w:val="en-US"/>
          </w:rPr>
          <w:t>smolensk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FF"/>
          <w:sz w:val="28"/>
          <w:szCs w:val="28"/>
          <w:u w:val="single"/>
        </w:rPr>
        <w:t xml:space="preserve">  </w:t>
      </w:r>
    </w:p>
    <w:p w:rsidR="00467E1E" w:rsidRDefault="00467E1E" w:rsidP="00467E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 использованием средств телефонной связи по телефону</w:t>
      </w:r>
    </w:p>
    <w:p w:rsidR="00467E1E" w:rsidRDefault="00467E1E" w:rsidP="00467E1E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на Едином портале государственных и муниципальных услуг (функций) (далее – Единый портал) </w:t>
      </w:r>
      <w:hyperlink r:id="rId9" w:history="1">
        <w:r>
          <w:rPr>
            <w:rStyle w:val="a7"/>
            <w:sz w:val="28"/>
            <w:szCs w:val="28"/>
          </w:rPr>
          <w:t>http://www.67gosuslugi.ru</w:t>
        </w:r>
      </w:hyperlink>
      <w:r>
        <w:rPr>
          <w:sz w:val="28"/>
          <w:szCs w:val="28"/>
        </w:rPr>
        <w:t>.</w:t>
      </w:r>
    </w:p>
    <w:p w:rsidR="00467E1E" w:rsidRDefault="00467E1E" w:rsidP="00467E1E">
      <w:pPr>
        <w:pStyle w:val="a5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 также:</w:t>
      </w:r>
    </w:p>
    <w:p w:rsidR="00467E1E" w:rsidRDefault="00467E1E" w:rsidP="00467E1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67E1E" w:rsidRDefault="00467E1E" w:rsidP="00467E1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обращения за получением муниципальной услуги;  </w:t>
      </w:r>
    </w:p>
    <w:p w:rsidR="00467E1E" w:rsidRDefault="00467E1E" w:rsidP="00467E1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467E1E" w:rsidRDefault="00467E1E" w:rsidP="00467E1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государственной услуги;</w:t>
      </w:r>
    </w:p>
    <w:p w:rsidR="00467E1E" w:rsidRDefault="00467E1E" w:rsidP="00467E1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заявлений и образцы заполнения документов;</w:t>
      </w:r>
    </w:p>
    <w:p w:rsidR="00467E1E" w:rsidRDefault="00467E1E" w:rsidP="00467E1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467E1E" w:rsidRDefault="00467E1E" w:rsidP="00467E1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блок-схему предоставления муниципальной услуги;</w:t>
      </w:r>
    </w:p>
    <w:p w:rsidR="00467E1E" w:rsidRDefault="00467E1E" w:rsidP="00467E1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467E1E" w:rsidRDefault="00467E1E" w:rsidP="00467E1E">
      <w:pPr>
        <w:numPr>
          <w:ilvl w:val="1"/>
          <w:numId w:val="1"/>
        </w:numPr>
        <w:tabs>
          <w:tab w:val="left" w:pos="1276"/>
        </w:tabs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о порядке и сроках предоставления муниципальной услуги осуществляется бесплатно.</w:t>
      </w:r>
    </w:p>
    <w:p w:rsidR="00467E1E" w:rsidRDefault="00467E1E" w:rsidP="00467E1E">
      <w:pPr>
        <w:numPr>
          <w:ilvl w:val="2"/>
          <w:numId w:val="2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необходимости получения консультаций заявители обращаются в Администрацию    к специалистам.</w:t>
      </w:r>
    </w:p>
    <w:p w:rsidR="00467E1E" w:rsidRDefault="00467E1E" w:rsidP="00467E1E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67E1E" w:rsidRDefault="00467E1E" w:rsidP="00467E1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67E1E" w:rsidRDefault="00467E1E" w:rsidP="00467E1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67E1E" w:rsidRDefault="00467E1E" w:rsidP="00467E1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по телефону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8-(48166)2-51-54;</w:t>
      </w:r>
    </w:p>
    <w:p w:rsidR="00467E1E" w:rsidRDefault="00467E1E" w:rsidP="00467E1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467E1E" w:rsidRDefault="00467E1E" w:rsidP="00467E1E">
      <w:pPr>
        <w:tabs>
          <w:tab w:val="num" w:pos="1134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467E1E" w:rsidRDefault="00467E1E" w:rsidP="00467E1E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форме и характеру взаимодействия должностных лиц Администрации, предоставляющих услугу с заявителями:</w:t>
      </w:r>
    </w:p>
    <w:p w:rsidR="00467E1E" w:rsidRDefault="00467E1E" w:rsidP="00467E1E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467E1E" w:rsidRDefault="00467E1E" w:rsidP="00467E1E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телефону должностное лицо Администрации    представляется, назвав свою фамилию имя, отчество, должность, предлагает представиться собеседнику, </w:t>
      </w:r>
      <w:proofErr w:type="gramStart"/>
      <w:r>
        <w:rPr>
          <w:sz w:val="28"/>
          <w:szCs w:val="28"/>
        </w:rPr>
        <w:t>выслушивает и уточняет</w:t>
      </w:r>
      <w:proofErr w:type="gramEnd"/>
      <w:r>
        <w:rPr>
          <w:sz w:val="28"/>
          <w:szCs w:val="28"/>
        </w:rPr>
        <w:t xml:space="preserve"> суть вопроса.  Во время разговора необходимо произносить слова четко, </w:t>
      </w:r>
      <w:proofErr w:type="gramStart"/>
      <w:r>
        <w:rPr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>
        <w:rPr>
          <w:sz w:val="28"/>
          <w:szCs w:val="28"/>
        </w:rPr>
        <w:t xml:space="preserve"> разговор по причине поступления звонка на другой аппарат.</w:t>
      </w:r>
    </w:p>
    <w:p w:rsidR="00467E1E" w:rsidRDefault="00467E1E" w:rsidP="00467E1E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консультации должностное лицо Администрации    должно кратко подвести итог разговора и перечислить действия, которые следует предпринять заявителю. </w:t>
      </w:r>
    </w:p>
    <w:p w:rsidR="00467E1E" w:rsidRDefault="00467E1E" w:rsidP="00467E1E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Администрации, предоставляющие услугу,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67E1E" w:rsidRDefault="00467E1E" w:rsidP="00467E1E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467E1E" w:rsidRDefault="00467E1E" w:rsidP="00467E1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67E1E" w:rsidRDefault="00467E1E" w:rsidP="00467E1E">
      <w:pPr>
        <w:pStyle w:val="ConsPlusTitle"/>
        <w:widowControl/>
        <w:jc w:val="both"/>
        <w:rPr>
          <w:sz w:val="24"/>
          <w:szCs w:val="24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2.1.1. Наименование муниципальной услуги – «</w:t>
      </w:r>
      <w:r>
        <w:rPr>
          <w:b/>
          <w:sz w:val="28"/>
          <w:szCs w:val="28"/>
        </w:rPr>
        <w:t xml:space="preserve">Принятие  документов, а  также  выдача  решений о  переводе  или  об  </w:t>
      </w:r>
      <w:proofErr w:type="gramStart"/>
      <w:r>
        <w:rPr>
          <w:b/>
          <w:sz w:val="28"/>
          <w:szCs w:val="28"/>
        </w:rPr>
        <w:t>отказе</w:t>
      </w:r>
      <w:proofErr w:type="gramEnd"/>
      <w:r>
        <w:rPr>
          <w:b/>
          <w:sz w:val="28"/>
          <w:szCs w:val="28"/>
        </w:rPr>
        <w:t xml:space="preserve"> о  переводе   жилого помещения в нежилое  или нежилого помещения в жилое помещение</w:t>
      </w:r>
      <w:r>
        <w:rPr>
          <w:sz w:val="28"/>
          <w:szCs w:val="28"/>
        </w:rPr>
        <w:t xml:space="preserve"> ».</w:t>
      </w:r>
    </w:p>
    <w:p w:rsidR="00467E1E" w:rsidRDefault="00467E1E" w:rsidP="00467E1E">
      <w:pPr>
        <w:pStyle w:val="ConsPlusTitle"/>
        <w:widowControl/>
        <w:jc w:val="both"/>
        <w:rPr>
          <w:b w:val="0"/>
        </w:rPr>
      </w:pPr>
    </w:p>
    <w:p w:rsidR="00467E1E" w:rsidRDefault="00467E1E" w:rsidP="00467E1E">
      <w:pPr>
        <w:pStyle w:val="ConsPlusTitle"/>
        <w:widowControl/>
        <w:jc w:val="both"/>
        <w:rPr>
          <w:b w:val="0"/>
        </w:rPr>
      </w:pPr>
    </w:p>
    <w:p w:rsidR="00467E1E" w:rsidRDefault="00467E1E" w:rsidP="00467E1E">
      <w:pPr>
        <w:pStyle w:val="ConsPlusTitle"/>
        <w:widowControl/>
        <w:jc w:val="both"/>
        <w:rPr>
          <w:b w:val="0"/>
        </w:rPr>
      </w:pPr>
    </w:p>
    <w:p w:rsidR="00467E1E" w:rsidRDefault="00467E1E" w:rsidP="00467E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2.2.Наименование органа, предоставляющего муниципальную услугу</w:t>
      </w:r>
    </w:p>
    <w:p w:rsidR="00467E1E" w:rsidRDefault="00467E1E" w:rsidP="00467E1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E1E" w:rsidRDefault="00467E1E" w:rsidP="00467E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2.2.1.Муниципальную услугу предоставляет Администрация муниципального образования Булгаковского сельского поселения Духовщинского района Смоленской области.</w:t>
      </w:r>
    </w:p>
    <w:p w:rsidR="00467E1E" w:rsidRDefault="00467E1E" w:rsidP="00467E1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467E1E" w:rsidRDefault="00467E1E" w:rsidP="00467E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E1E" w:rsidRDefault="00467E1E" w:rsidP="00467E1E">
      <w:pPr>
        <w:pStyle w:val="a5"/>
        <w:rPr>
          <w:sz w:val="28"/>
          <w:szCs w:val="28"/>
        </w:rPr>
      </w:pPr>
      <w:r>
        <w:rPr>
          <w:sz w:val="28"/>
          <w:szCs w:val="28"/>
        </w:rPr>
        <w:t>2.3.1. . Результатами предоставления муниципальной услуги  является принятие одного из следующих решений: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о переводе жилого (нежилого) помещения в нежилое (жилое) помещение;</w:t>
      </w:r>
      <w:proofErr w:type="gramEnd"/>
    </w:p>
    <w:p w:rsidR="00467E1E" w:rsidRDefault="00467E1E" w:rsidP="00467E1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- об отказе в переводе жилого (нежилого) помещения в нежилое (жилое) помещение.</w:t>
      </w:r>
    </w:p>
    <w:p w:rsidR="00467E1E" w:rsidRDefault="00467E1E" w:rsidP="00467E1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sz w:val="28"/>
          <w:szCs w:val="28"/>
        </w:rPr>
        <w:t>- уведомления о переводе жилого (нежилого) помещения в нежилое (жилое) помещение.</w:t>
      </w:r>
    </w:p>
    <w:p w:rsidR="00467E1E" w:rsidRDefault="00467E1E" w:rsidP="00467E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ведомления об отказе в переводе жилого (нежилого) помещения в нежилое (жилое) помещение. </w:t>
      </w:r>
    </w:p>
    <w:p w:rsidR="00467E1E" w:rsidRDefault="00467E1E" w:rsidP="00467E1E">
      <w:pPr>
        <w:ind w:firstLine="36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2.3.3.</w:t>
      </w:r>
      <w:r>
        <w:rPr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i/>
          <w:color w:val="000000"/>
          <w:sz w:val="28"/>
          <w:szCs w:val="28"/>
        </w:rPr>
        <w:t>.</w:t>
      </w:r>
    </w:p>
    <w:p w:rsidR="00467E1E" w:rsidRDefault="00467E1E" w:rsidP="00467E1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467E1E" w:rsidRDefault="00467E1E" w:rsidP="00467E1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467E1E" w:rsidRDefault="00467E1E" w:rsidP="00467E1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467E1E" w:rsidRDefault="00467E1E" w:rsidP="00467E1E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</w:t>
      </w:r>
      <w:proofErr w:type="gramStart"/>
      <w:r>
        <w:rPr>
          <w:color w:val="000000"/>
          <w:sz w:val="28"/>
          <w:szCs w:val="28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>
        <w:rPr>
          <w:color w:val="000000"/>
          <w:sz w:val="28"/>
          <w:szCs w:val="28"/>
        </w:rPr>
        <w:t xml:space="preserve"> на адрес электронной почты, указанный в запросе (заявлении, обращении).</w:t>
      </w:r>
    </w:p>
    <w:p w:rsidR="00467E1E" w:rsidRDefault="00467E1E" w:rsidP="00467E1E">
      <w:pPr>
        <w:ind w:firstLine="709"/>
        <w:jc w:val="both"/>
        <w:rPr>
          <w:color w:val="000000"/>
          <w:sz w:val="28"/>
          <w:szCs w:val="28"/>
        </w:rPr>
      </w:pPr>
    </w:p>
    <w:p w:rsidR="00467E1E" w:rsidRDefault="00467E1E" w:rsidP="00467E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67E1E" w:rsidRDefault="00467E1E" w:rsidP="00467E1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67E1E" w:rsidRDefault="00467E1E" w:rsidP="00467E1E">
      <w:pPr>
        <w:pStyle w:val="a8"/>
        <w:tabs>
          <w:tab w:val="left" w:pos="1134"/>
        </w:tabs>
        <w:rPr>
          <w:rFonts w:cs="Times New Roman"/>
          <w:szCs w:val="22"/>
        </w:rPr>
      </w:pPr>
      <w: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>
        <w:rPr>
          <w:b/>
        </w:rPr>
        <w:t>30 рабочих дней</w:t>
      </w:r>
      <w:r>
        <w:t xml:space="preserve"> с момента регистрации запроса (заявления, обращения) и пакета документов, необходимых для предоставления муниципальной услуги в Администрации.</w:t>
      </w:r>
    </w:p>
    <w:p w:rsidR="00467E1E" w:rsidRDefault="00467E1E" w:rsidP="00467E1E">
      <w:pPr>
        <w:pStyle w:val="a8"/>
        <w:tabs>
          <w:tab w:val="left" w:pos="1134"/>
        </w:tabs>
        <w:rPr>
          <w:color w:val="000000"/>
          <w:u w:val="single"/>
        </w:rPr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467E1E" w:rsidRDefault="00467E1E" w:rsidP="00467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467E1E" w:rsidRDefault="00467E1E" w:rsidP="00467E1E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2.4.4. </w:t>
      </w: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– 3  рабочих дня.</w:t>
      </w:r>
    </w:p>
    <w:p w:rsidR="00467E1E" w:rsidRDefault="00467E1E" w:rsidP="00467E1E">
      <w:pPr>
        <w:pStyle w:val="a5"/>
        <w:ind w:firstLine="709"/>
        <w:jc w:val="both"/>
        <w:rPr>
          <w:sz w:val="28"/>
          <w:szCs w:val="28"/>
          <w:u w:val="single"/>
        </w:rPr>
      </w:pPr>
    </w:p>
    <w:p w:rsidR="00467E1E" w:rsidRDefault="00467E1E" w:rsidP="00467E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467E1E" w:rsidRDefault="00467E1E" w:rsidP="00467E1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Федерации;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Гражданским кодексом Российской Федерации;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Федеральным законом от 27.07.2010 № 210-ФЗ «Об организации предоставления государственных и муниципальных услуг»;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4) Федеральным законом от 06.10.2003 № 131-ФЗ "Об общих принципах организации местного самоуправления в Российской Федерации";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5) Федеральным законом от 02.05.2006 № 59-ФЗ "О порядке рассмотрения обращений граждан Российской Федерации" (далее - Закон об обращениях граждан);</w:t>
      </w:r>
    </w:p>
    <w:p w:rsidR="00467E1E" w:rsidRDefault="00467E1E" w:rsidP="00467E1E">
      <w:pPr>
        <w:autoSpaceDE w:val="0"/>
        <w:autoSpaceDN w:val="0"/>
        <w:adjustRightInd w:val="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6) 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(далее – постановление Правительства РФ №502);</w:t>
      </w:r>
    </w:p>
    <w:p w:rsidR="00467E1E" w:rsidRDefault="00467E1E" w:rsidP="00467E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sz w:val="28"/>
          <w:szCs w:val="28"/>
        </w:rPr>
        <w:t>7)</w:t>
      </w:r>
      <w:r>
        <w:t xml:space="preserve">  </w:t>
      </w:r>
      <w:r>
        <w:rPr>
          <w:sz w:val="28"/>
          <w:szCs w:val="28"/>
        </w:rPr>
        <w:t>Жилищным кодексом Российской Федерации от 29.12.2004 № 188-ФЗ;</w:t>
      </w:r>
    </w:p>
    <w:p w:rsidR="00467E1E" w:rsidRDefault="00467E1E" w:rsidP="00467E1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Уставом  Булгаковского сельского поселения Духовщинского района Смоленской области;</w:t>
      </w:r>
    </w:p>
    <w:p w:rsidR="00467E1E" w:rsidRDefault="00467E1E" w:rsidP="00467E1E">
      <w:pPr>
        <w:suppressAutoHyphens/>
        <w:ind w:firstLine="720"/>
        <w:jc w:val="both"/>
        <w:rPr>
          <w:rFonts w:cs="Arial"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467E1E" w:rsidRDefault="00467E1E" w:rsidP="00467E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3)документ,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467E1E" w:rsidRDefault="00467E1E" w:rsidP="00467E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</w:t>
      </w:r>
      <w:r>
        <w:rPr>
          <w:rFonts w:ascii="Times New Roman" w:hAnsi="Times New Roman"/>
          <w:sz w:val="28"/>
          <w:szCs w:val="28"/>
        </w:rPr>
        <w:lastRenderedPageBreak/>
        <w:t>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67E1E" w:rsidRDefault="00467E1E" w:rsidP="00467E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2.6.5.  </w:t>
      </w:r>
      <w:r>
        <w:rPr>
          <w:sz w:val="28"/>
          <w:szCs w:val="28"/>
        </w:rPr>
        <w:tab/>
        <w:t>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 области, муниципальными правовыми актами.</w:t>
      </w:r>
    </w:p>
    <w:p w:rsidR="00467E1E" w:rsidRDefault="00467E1E" w:rsidP="00467E1E">
      <w:pPr>
        <w:pStyle w:val="a8"/>
        <w:ind w:firstLine="0"/>
        <w:rPr>
          <w:color w:val="000000"/>
        </w:rPr>
      </w:pPr>
      <w:r>
        <w:tab/>
        <w:t xml:space="preserve">2.6.6. </w:t>
      </w:r>
      <w:r>
        <w:rPr>
          <w:color w:val="000000"/>
        </w:rPr>
        <w:t>Документы, предоставляемые заявителем, должны соответствовать следующим требованиям:</w:t>
      </w:r>
    </w:p>
    <w:p w:rsidR="00467E1E" w:rsidRDefault="00467E1E" w:rsidP="00467E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:rsidR="00467E1E" w:rsidRDefault="00467E1E" w:rsidP="00467E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67E1E" w:rsidRDefault="00467E1E" w:rsidP="00467E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67E1E" w:rsidRDefault="00467E1E" w:rsidP="00467E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467E1E" w:rsidRDefault="00467E1E" w:rsidP="00467E1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2.6.1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bookmarkStart w:id="0" w:name="_GoBack"/>
      <w:bookmarkEnd w:id="0"/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поэтажный план дома, в котором находится переводимое помещение;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Запрещено требовать от заявителя представления документов и информации, входящих в перечень документов, указанных в пункте 2.6.1.1. настоящего Административного регламента.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67E1E" w:rsidRDefault="00467E1E" w:rsidP="0046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67E1E" w:rsidRDefault="00467E1E" w:rsidP="00467E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или неполное представление заявителем документов, указанных в пункте 2.6.1 Административного регламента;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 для приостановления  и для отказа в предоставлении муниципальной услуги</w:t>
      </w:r>
    </w:p>
    <w:p w:rsidR="00467E1E" w:rsidRDefault="00467E1E" w:rsidP="00467E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Основаниями  для отказа в  предоставлении муниципальной услуги являются: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непредставления определенных  п. 2.6.1 настоящего Административного регламента  документов;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 несоблюдения предусмотренных статьей 22 Жилищного кодекса Российской Федерации условий перевода помещения;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 несоответствия проекта переустройства и (или) перепланировки жилого помещения требованиям законодательства.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E1E" w:rsidRDefault="00467E1E" w:rsidP="00467E1E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2.9. Перечень услуг, необходимых </w:t>
      </w:r>
      <w:r>
        <w:rPr>
          <w:b/>
          <w:bCs/>
          <w:sz w:val="28"/>
          <w:szCs w:val="28"/>
        </w:rPr>
        <w:t>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предоставления муниципальной услуги требуется: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 w:val="28"/>
          <w:szCs w:val="28"/>
        </w:rPr>
        <w:t>Муниципальная услуга предоставляется бесплатно.</w:t>
      </w:r>
    </w:p>
    <w:p w:rsidR="00467E1E" w:rsidRDefault="00467E1E" w:rsidP="00467E1E">
      <w:pPr>
        <w:ind w:firstLine="709"/>
        <w:jc w:val="both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 w:val="28"/>
          <w:szCs w:val="28"/>
        </w:rPr>
      </w:pPr>
    </w:p>
    <w:p w:rsidR="00467E1E" w:rsidRDefault="00467E1E" w:rsidP="00467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467E1E" w:rsidRDefault="00467E1E" w:rsidP="00467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467E1E" w:rsidRDefault="00467E1E" w:rsidP="00467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2.13.2.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Администрации, непосредственно предоставляющей муниципальную услугу.</w:t>
      </w:r>
    </w:p>
    <w:p w:rsidR="00467E1E" w:rsidRDefault="00467E1E" w:rsidP="00467E1E">
      <w:pPr>
        <w:widowControl w:val="0"/>
        <w:autoSpaceDE w:val="0"/>
        <w:autoSpaceDN w:val="0"/>
        <w:adjustRightInd w:val="0"/>
        <w:spacing w:after="24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2.13.5. К информационным стендам должна быть обеспечена возможность свободного доступа граждан.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2.13.6. На информационных стендах, а также на официальном сайте в сети Интернет размещается следующая обязательная информация: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 официального сайта, электронной почты Администрации, предоставляющей муниципальную услугу;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получения муниципальной услуги в МФЦ;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возможность получения информации о ходе предоставления муниципальной услуги. </w:t>
      </w:r>
    </w:p>
    <w:p w:rsidR="00467E1E" w:rsidRDefault="00467E1E" w:rsidP="00467E1E">
      <w:pPr>
        <w:pStyle w:val="ConsPlusNormal"/>
        <w:tabs>
          <w:tab w:val="left" w:pos="495"/>
        </w:tabs>
        <w:spacing w:after="240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2.14.3. Качественной предоставляемая муниципальная услуга признаётся при предоставлении услуги в сроки, определённые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67E1E" w:rsidRDefault="00467E1E" w:rsidP="00467E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67E1E" w:rsidRDefault="00467E1E" w:rsidP="00467E1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1 к настоящему Административному Регламенту. 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467E1E" w:rsidRDefault="00467E1E" w:rsidP="00467E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документов;</w:t>
      </w:r>
    </w:p>
    <w:p w:rsidR="00467E1E" w:rsidRDefault="00467E1E" w:rsidP="00467E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1.1) формирование и направление межведомственного запроса;</w:t>
      </w:r>
    </w:p>
    <w:p w:rsidR="00467E1E" w:rsidRDefault="00467E1E" w:rsidP="00467E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проверка представленных документов;</w:t>
      </w:r>
    </w:p>
    <w:p w:rsidR="00467E1E" w:rsidRDefault="00467E1E" w:rsidP="00467E1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принятие решения о предоставлении муниципальной услуги или об отказе в ее предоставлении; </w:t>
      </w:r>
    </w:p>
    <w:p w:rsidR="00467E1E" w:rsidRDefault="00467E1E" w:rsidP="00467E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оформление результата предоставления муниципальной услуги;</w:t>
      </w:r>
    </w:p>
    <w:p w:rsidR="00467E1E" w:rsidRDefault="00467E1E" w:rsidP="00467E1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выдача заявителю уведомления о (об отказе в переводе) жилого (нежилого) помещения в нежилое (жилое) помещение.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3.3. Прием и регистрация документов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467E1E" w:rsidRDefault="00467E1E" w:rsidP="00467E1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>
        <w:rPr>
          <w:sz w:val="28"/>
          <w:szCs w:val="28"/>
        </w:rPr>
        <w:t xml:space="preserve">Основанием для начала указанной административной процедуры является поступление в Администрацию  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заявления установленной формы.</w:t>
      </w:r>
    </w:p>
    <w:p w:rsidR="00467E1E" w:rsidRDefault="00467E1E" w:rsidP="00467E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 В случае личного обращения заявителя специалист, осуществляющий прием заявлений, регистрирует заявление с прилагаемыми документами в журнале учета входящей документации, указывает в заявлении данные о регистрации заявления (входящий номер), выдает заявителю копию зарегистрированного заявления.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получения заявления с прилагаемыми документами по почте специалист, осуществляющий прием заявлений, регистрирует его в журнале учета входящей документации, проставляет на заявлении данные о его регистрации (входящий номер) и направляет заявителю копию зарегистрированного заявления.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представленных документов описи и пункту 2.6.1 настоящего регламента заявление не регистрируется. Документы возвращаются заявителю с указанием оснований.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Срок выполнения указанных административных действий составляет  30 минут с момента непосредственного обращения заявителя и в течение 1 рабочего дня со дня получения документов по почте.</w:t>
      </w:r>
    </w:p>
    <w:p w:rsidR="00467E1E" w:rsidRDefault="00467E1E" w:rsidP="00467E1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 Зарегистрированное в установленном порядке заявление и прилагаемые к нему документы передаются Главе Администрации на визирование.</w:t>
      </w:r>
    </w:p>
    <w:p w:rsidR="00467E1E" w:rsidRDefault="00467E1E" w:rsidP="00467E1E">
      <w:pPr>
        <w:suppressAutoHyphens/>
        <w:spacing w:after="24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3.3.6. Срок выполнения административной процедуры в течение 1 дня</w:t>
      </w:r>
      <w:r>
        <w:rPr>
          <w:bCs/>
          <w:sz w:val="28"/>
          <w:szCs w:val="28"/>
        </w:rPr>
        <w:t>.</w:t>
      </w:r>
    </w:p>
    <w:p w:rsidR="00467E1E" w:rsidRDefault="00467E1E" w:rsidP="00467E1E">
      <w:pPr>
        <w:suppressAutoHyphens/>
        <w:spacing w:after="24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3.3.7.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1.Формирование и направление межведомственного запроса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3.3.1.2. В случае если заявителем представлены все документы, указанные в пункте 2.6.1.1 настоящего Административного регламента, специалист переходит к исполнению следующей административной процедуры.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3.3.1.3. В случае если заявителем по собственной инициативе не представлены указанные в пункте 2.6.1.1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3.3.1.5. Срок подготовки межведомственного запроса специалистом не может превышать 3 рабочих дня.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3.3.1.6. </w:t>
      </w:r>
      <w:proofErr w:type="gramStart"/>
      <w:r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3.3.1.7. После поступления ответа на межведомственный запрос специалист, ответственный за формирование и направление межведомственного запроса, </w:t>
      </w:r>
      <w:proofErr w:type="gramStart"/>
      <w:r>
        <w:rPr>
          <w:rFonts w:ascii="Times New Roman" w:hAnsi="Times New Roman"/>
          <w:sz w:val="28"/>
          <w:szCs w:val="28"/>
        </w:rPr>
        <w:t>регистрирует полученный ответ в установленном порядке и передает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специалисту,  ответственному за рассмотрение документов, в день поступления таких документов (сведений).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3.3.1.9. Максимальный срок выполнения административной процедуры составляет 3 рабочих дня.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3.4. Проверка представленных документов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указанной административной процедуры является поступление заявления с визой Главы Администрации и прилагаемых к нему документов специалисту Администрации. 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3.4.2. Специалист, ответственный за проверку представленных документов: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проводит проверку наличия документов, прилагаемых к заявлению;</w:t>
      </w:r>
      <w:proofErr w:type="gramEnd"/>
    </w:p>
    <w:p w:rsidR="00467E1E" w:rsidRDefault="00467E1E" w:rsidP="00467E1E">
      <w:pPr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направляет копии заявления и документов в Межведомственную комиссию по рассмотрению вопросов перевода нежилого помещения в жилое и жилого помещения в нежилое помещение (далее – Комиссия).</w:t>
      </w:r>
      <w:proofErr w:type="gramEnd"/>
    </w:p>
    <w:p w:rsidR="00467E1E" w:rsidRDefault="00467E1E" w:rsidP="00467E1E">
      <w:pPr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3.4.3.Обязанности специалиста, ответственного за рассмотрение документов, должны быть также закреплены в его должностной инструкции. 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указанной административной процедуры  - 3 рабочих дня.</w:t>
      </w:r>
    </w:p>
    <w:p w:rsidR="00467E1E" w:rsidRDefault="00467E1E" w:rsidP="00467E1E">
      <w:pPr>
        <w:suppressAutoHyphens/>
        <w:ind w:firstLine="720"/>
        <w:jc w:val="center"/>
        <w:rPr>
          <w:b/>
          <w:bCs/>
          <w:sz w:val="28"/>
          <w:szCs w:val="28"/>
        </w:rPr>
      </w:pPr>
    </w:p>
    <w:p w:rsidR="00467E1E" w:rsidRDefault="00467E1E" w:rsidP="00467E1E">
      <w:pPr>
        <w:suppressAutoHyphens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3.5. </w:t>
      </w:r>
      <w:r>
        <w:rPr>
          <w:b/>
          <w:color w:val="000000"/>
          <w:sz w:val="28"/>
          <w:szCs w:val="28"/>
        </w:rPr>
        <w:t>Принятие решения о предоставлении муниципальной услуги или об отказе в ее предоставлении</w:t>
      </w:r>
    </w:p>
    <w:p w:rsidR="00467E1E" w:rsidRDefault="00467E1E" w:rsidP="00467E1E">
      <w:pPr>
        <w:suppressAutoHyphens/>
        <w:ind w:firstLine="720"/>
        <w:jc w:val="center"/>
        <w:rPr>
          <w:b/>
          <w:color w:val="000000"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Решение о предоставлении разрешения на перевод жилого (нежилого) помещения в нежилое (жилое) помещение принимается на заседании Комиссии. 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Членами Комиссии осуществляется: 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рассмотрение заявления о выдаче разрешения на перевод жилого (нежилого) помещения в нежилое (жилое) помещение и документов, прилагаемых к заявлению;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проведение, при необходимости, осмотра помещения на месте и оформление акта проверки помещения;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осуществляются: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b/>
          <w:sz w:val="28"/>
          <w:szCs w:val="28"/>
        </w:rPr>
        <w:t>7 рабочих дней</w:t>
      </w:r>
      <w:r>
        <w:rPr>
          <w:sz w:val="28"/>
          <w:szCs w:val="28"/>
        </w:rPr>
        <w:t xml:space="preserve"> с момента окончания предыдущей процедуры без проведения осмотра помещения.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b/>
          <w:sz w:val="28"/>
          <w:szCs w:val="28"/>
        </w:rPr>
        <w:t>10 рабочих дней</w:t>
      </w:r>
      <w:r>
        <w:rPr>
          <w:sz w:val="28"/>
          <w:szCs w:val="28"/>
        </w:rPr>
        <w:t xml:space="preserve"> с момента окончания предыдущей процедуры при проведении осмотра помещения.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По результатам работы Комиссии принимается решения о возможности предоставления разрешения на перевод жилого (нежилого) помещения в нежилое (жилое) помещение или об отказе в предоставлении такого разрешения, которое </w:t>
      </w:r>
      <w:proofErr w:type="gramStart"/>
      <w:r>
        <w:rPr>
          <w:sz w:val="28"/>
          <w:szCs w:val="28"/>
        </w:rPr>
        <w:t xml:space="preserve">оформляется в форме заключения и в течение </w:t>
      </w:r>
      <w:r>
        <w:rPr>
          <w:b/>
          <w:sz w:val="28"/>
          <w:szCs w:val="28"/>
        </w:rPr>
        <w:t>3 рабочих дней</w:t>
      </w:r>
      <w:r>
        <w:rPr>
          <w:sz w:val="28"/>
          <w:szCs w:val="28"/>
        </w:rPr>
        <w:t xml:space="preserve"> направляется</w:t>
      </w:r>
      <w:proofErr w:type="gramEnd"/>
      <w:r>
        <w:rPr>
          <w:sz w:val="28"/>
          <w:szCs w:val="28"/>
        </w:rPr>
        <w:t xml:space="preserve"> Главе муниципального образования.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3.5.4. Общий срок выполнения административной процедуры не более </w:t>
      </w:r>
      <w:r>
        <w:rPr>
          <w:b/>
          <w:sz w:val="28"/>
          <w:szCs w:val="28"/>
        </w:rPr>
        <w:t>17 рабочих дней.</w:t>
      </w:r>
    </w:p>
    <w:p w:rsidR="00467E1E" w:rsidRDefault="00467E1E" w:rsidP="00467E1E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3.5.5</w:t>
      </w:r>
      <w:r>
        <w:rPr>
          <w:sz w:val="28"/>
          <w:szCs w:val="28"/>
        </w:rPr>
        <w:t xml:space="preserve"> Обязанности специалиста, ответственного за выдачу документов, должны быть также закреплены в его должностной инструкции.</w:t>
      </w:r>
    </w:p>
    <w:p w:rsidR="00467E1E" w:rsidRDefault="00467E1E" w:rsidP="00467E1E">
      <w:pPr>
        <w:pStyle w:val="a9"/>
        <w:widowControl w:val="0"/>
        <w:spacing w:before="0" w:beforeAutospacing="0" w:after="0"/>
        <w:ind w:firstLine="709"/>
        <w:jc w:val="both"/>
        <w:rPr>
          <w:sz w:val="28"/>
          <w:szCs w:val="28"/>
        </w:rPr>
      </w:pPr>
    </w:p>
    <w:p w:rsidR="00467E1E" w:rsidRDefault="00467E1E" w:rsidP="00467E1E">
      <w:pPr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3.6. Выдача результата</w:t>
      </w:r>
    </w:p>
    <w:p w:rsidR="00467E1E" w:rsidRDefault="00467E1E" w:rsidP="00467E1E">
      <w:pPr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предоставления муниципальной услуги (решения) заявителю</w:t>
      </w:r>
    </w:p>
    <w:p w:rsidR="00467E1E" w:rsidRDefault="00467E1E" w:rsidP="00467E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E1E" w:rsidRDefault="00467E1E" w:rsidP="00467E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467E1E" w:rsidRDefault="00467E1E" w:rsidP="00467E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3.6.2. Решение о предоставлении или отказе в предоставлении муниципальной услуги регистрирует специалист, ответственный за делопроизводство.</w:t>
      </w:r>
    </w:p>
    <w:p w:rsidR="00467E1E" w:rsidRDefault="00467E1E" w:rsidP="00467E1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3.6.3. В течение </w:t>
      </w:r>
      <w:r>
        <w:rPr>
          <w:b/>
          <w:color w:val="000000"/>
          <w:sz w:val="28"/>
          <w:szCs w:val="28"/>
        </w:rPr>
        <w:t>5 рабочих дней</w:t>
      </w:r>
      <w:r>
        <w:rPr>
          <w:color w:val="000000"/>
          <w:sz w:val="28"/>
          <w:szCs w:val="28"/>
        </w:rPr>
        <w:t xml:space="preserve"> заявителю направляется уведомление о получении исходного документа.</w:t>
      </w:r>
    </w:p>
    <w:p w:rsidR="00467E1E" w:rsidRDefault="00467E1E" w:rsidP="00467E1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3.6.4.</w:t>
      </w:r>
      <w:r>
        <w:t xml:space="preserve"> </w:t>
      </w:r>
      <w:r>
        <w:rPr>
          <w:color w:val="000000"/>
          <w:sz w:val="28"/>
          <w:szCs w:val="28"/>
        </w:rPr>
        <w:t xml:space="preserve">Специалист Администрации после подписания Главой муниципального образования постановления о переводе (об отказе в переводе) жилого (нежилого) помещения в нежилое (жилое) помещение </w:t>
      </w:r>
      <w:proofErr w:type="gramStart"/>
      <w:r>
        <w:rPr>
          <w:color w:val="000000"/>
          <w:sz w:val="28"/>
          <w:szCs w:val="28"/>
        </w:rPr>
        <w:t>готовит собственнику переводимого помещения уведомление установленного образца о принятом решении и направляет</w:t>
      </w:r>
      <w:proofErr w:type="gramEnd"/>
      <w:r>
        <w:rPr>
          <w:color w:val="000000"/>
          <w:sz w:val="28"/>
          <w:szCs w:val="28"/>
        </w:rPr>
        <w:t xml:space="preserve"> его почтой по адресу, указанному в заявлении о переводе, или выдает заявителю под роспись.</w:t>
      </w:r>
    </w:p>
    <w:p w:rsidR="00467E1E" w:rsidRDefault="00467E1E" w:rsidP="00467E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67E1E" w:rsidRDefault="00467E1E" w:rsidP="00467E1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3.6.6.</w:t>
      </w:r>
      <w:r>
        <w:t xml:space="preserve"> </w:t>
      </w:r>
      <w:r>
        <w:rPr>
          <w:color w:val="000000"/>
          <w:sz w:val="28"/>
          <w:szCs w:val="28"/>
        </w:rPr>
        <w:t>Специалист Администрации одновременно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467E1E" w:rsidRDefault="00467E1E" w:rsidP="00467E1E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3.6.7. Общий срок выполнения административной процедуры не более             </w:t>
      </w:r>
      <w:r>
        <w:rPr>
          <w:b/>
          <w:color w:val="000000"/>
          <w:sz w:val="28"/>
          <w:szCs w:val="28"/>
        </w:rPr>
        <w:t>3 рабочих дней.</w:t>
      </w:r>
      <w:r>
        <w:rPr>
          <w:b/>
          <w:sz w:val="28"/>
          <w:szCs w:val="28"/>
        </w:rPr>
        <w:t xml:space="preserve"> </w:t>
      </w:r>
    </w:p>
    <w:p w:rsidR="00467E1E" w:rsidRDefault="00467E1E" w:rsidP="00467E1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настоящего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настоящего Административного регламента и иных нормативных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услуги, а также принятием решений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лицами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67E1E" w:rsidRDefault="00467E1E" w:rsidP="00467E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 Д</w:t>
      </w:r>
      <w:r>
        <w:rPr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10" w:history="1">
        <w:r>
          <w:rPr>
            <w:rStyle w:val="a7"/>
            <w:sz w:val="28"/>
            <w:szCs w:val="28"/>
          </w:rPr>
          <w:t>http://www</w:t>
        </w:r>
      </w:hyperlink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duhov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admin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нормативными правовыми актами Смоленской области, муниципальными правовыми актами;</w:t>
      </w:r>
      <w:proofErr w:type="gramEnd"/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7E1E" w:rsidRDefault="00467E1E" w:rsidP="00467E1E">
      <w:pPr>
        <w:pStyle w:val="NoSpacing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67E1E" w:rsidRDefault="00467E1E" w:rsidP="00467E1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67E1E" w:rsidRDefault="00467E1E" w:rsidP="00467E1E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67E1E" w:rsidRDefault="00467E1E" w:rsidP="00467E1E">
      <w:pPr>
        <w:tabs>
          <w:tab w:val="left" w:pos="3660"/>
        </w:tabs>
        <w:jc w:val="both"/>
        <w:rPr>
          <w:sz w:val="28"/>
          <w:szCs w:val="28"/>
        </w:rPr>
      </w:pPr>
    </w:p>
    <w:p w:rsidR="00467E1E" w:rsidRDefault="00467E1E" w:rsidP="00467E1E">
      <w:pPr>
        <w:tabs>
          <w:tab w:val="left" w:pos="3660"/>
        </w:tabs>
        <w:jc w:val="both"/>
        <w:rPr>
          <w:sz w:val="28"/>
          <w:szCs w:val="28"/>
        </w:rPr>
      </w:pPr>
    </w:p>
    <w:p w:rsidR="00467E1E" w:rsidRDefault="00467E1E" w:rsidP="00467E1E">
      <w:pPr>
        <w:tabs>
          <w:tab w:val="left" w:pos="3660"/>
        </w:tabs>
        <w:jc w:val="both"/>
        <w:rPr>
          <w:sz w:val="28"/>
          <w:szCs w:val="28"/>
        </w:rPr>
      </w:pPr>
    </w:p>
    <w:p w:rsidR="00467E1E" w:rsidRDefault="00467E1E" w:rsidP="00467E1E">
      <w:pPr>
        <w:tabs>
          <w:tab w:val="left" w:pos="3660"/>
        </w:tabs>
        <w:jc w:val="both"/>
        <w:rPr>
          <w:sz w:val="28"/>
          <w:szCs w:val="28"/>
        </w:rPr>
      </w:pPr>
    </w:p>
    <w:p w:rsidR="00467E1E" w:rsidRDefault="00467E1E" w:rsidP="00467E1E">
      <w:pPr>
        <w:tabs>
          <w:tab w:val="left" w:pos="3660"/>
        </w:tabs>
        <w:jc w:val="both"/>
        <w:rPr>
          <w:sz w:val="28"/>
          <w:szCs w:val="28"/>
        </w:rPr>
      </w:pPr>
    </w:p>
    <w:p w:rsidR="00467E1E" w:rsidRDefault="00467E1E" w:rsidP="00467E1E">
      <w:pPr>
        <w:tabs>
          <w:tab w:val="left" w:pos="3660"/>
        </w:tabs>
        <w:jc w:val="both"/>
        <w:rPr>
          <w:sz w:val="28"/>
          <w:szCs w:val="28"/>
        </w:rPr>
      </w:pPr>
    </w:p>
    <w:p w:rsidR="00467E1E" w:rsidRDefault="00467E1E" w:rsidP="00467E1E">
      <w:pPr>
        <w:tabs>
          <w:tab w:val="left" w:pos="3660"/>
        </w:tabs>
        <w:jc w:val="both"/>
        <w:rPr>
          <w:sz w:val="28"/>
          <w:szCs w:val="28"/>
        </w:rPr>
      </w:pPr>
    </w:p>
    <w:p w:rsidR="00467E1E" w:rsidRDefault="00467E1E" w:rsidP="00467E1E">
      <w:pPr>
        <w:tabs>
          <w:tab w:val="left" w:pos="3660"/>
        </w:tabs>
        <w:jc w:val="both"/>
        <w:rPr>
          <w:sz w:val="28"/>
          <w:szCs w:val="28"/>
        </w:rPr>
      </w:pPr>
    </w:p>
    <w:p w:rsidR="00467E1E" w:rsidRDefault="00467E1E" w:rsidP="00467E1E">
      <w:pPr>
        <w:tabs>
          <w:tab w:val="left" w:pos="3660"/>
        </w:tabs>
        <w:jc w:val="both"/>
        <w:rPr>
          <w:sz w:val="28"/>
          <w:szCs w:val="28"/>
        </w:rPr>
      </w:pPr>
    </w:p>
    <w:p w:rsidR="00467E1E" w:rsidRDefault="00467E1E" w:rsidP="00467E1E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№ 1 </w:t>
      </w:r>
    </w:p>
    <w:p w:rsidR="00467E1E" w:rsidRDefault="00467E1E" w:rsidP="00467E1E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 регламенту </w:t>
      </w:r>
    </w:p>
    <w:p w:rsidR="00467E1E" w:rsidRDefault="00467E1E" w:rsidP="00467E1E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предоставления муниципальной услуги</w:t>
      </w:r>
    </w:p>
    <w:p w:rsidR="00467E1E" w:rsidRDefault="00467E1E" w:rsidP="00467E1E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</w:t>
      </w:r>
      <w:r>
        <w:rPr>
          <w:b/>
          <w:sz w:val="28"/>
          <w:szCs w:val="28"/>
        </w:rPr>
        <w:t xml:space="preserve">Принятие  документов, а  также  выдача  решений о  переводе  или  об  отказе о  </w:t>
      </w:r>
    </w:p>
    <w:p w:rsidR="00467E1E" w:rsidRDefault="00467E1E" w:rsidP="00467E1E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переводе   жилого помещения в </w:t>
      </w:r>
      <w:proofErr w:type="gramStart"/>
      <w:r>
        <w:rPr>
          <w:b/>
          <w:sz w:val="28"/>
          <w:szCs w:val="28"/>
        </w:rPr>
        <w:t>нежилое</w:t>
      </w:r>
      <w:proofErr w:type="gramEnd"/>
      <w:r>
        <w:rPr>
          <w:b/>
          <w:sz w:val="28"/>
          <w:szCs w:val="28"/>
        </w:rPr>
        <w:t xml:space="preserve">  </w:t>
      </w:r>
    </w:p>
    <w:p w:rsidR="00467E1E" w:rsidRDefault="00467E1E" w:rsidP="00467E1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или нежилого помещения в жилое помещение</w:t>
      </w:r>
      <w:r>
        <w:rPr>
          <w:sz w:val="28"/>
          <w:szCs w:val="28"/>
        </w:rPr>
        <w:t>»</w:t>
      </w:r>
    </w:p>
    <w:p w:rsidR="00467E1E" w:rsidRDefault="00467E1E" w:rsidP="00467E1E">
      <w:pPr>
        <w:ind w:right="-365"/>
        <w:jc w:val="both"/>
      </w:pPr>
    </w:p>
    <w:p w:rsidR="00467E1E" w:rsidRDefault="00467E1E" w:rsidP="00467E1E">
      <w:pPr>
        <w:ind w:right="-365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№ 1 Административной процедуры</w:t>
      </w:r>
    </w:p>
    <w:p w:rsidR="00467E1E" w:rsidRDefault="00467E1E" w:rsidP="00467E1E">
      <w:pPr>
        <w:ind w:right="-365"/>
        <w:jc w:val="both"/>
      </w:pPr>
    </w:p>
    <w:p w:rsidR="00467E1E" w:rsidRDefault="00467E1E" w:rsidP="00467E1E">
      <w:pPr>
        <w:jc w:val="both"/>
      </w:pPr>
    </w:p>
    <w:tbl>
      <w:tblPr>
        <w:tblpPr w:leftFromText="180" w:rightFromText="180" w:vertAnchor="text" w:horzAnchor="margin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8"/>
      </w:tblGrid>
      <w:tr w:rsidR="00467E1E" w:rsidTr="002A5D7E">
        <w:trPr>
          <w:trHeight w:val="390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1E" w:rsidRDefault="00467E1E" w:rsidP="002A5D7E">
            <w:pPr>
              <w:rPr>
                <w:sz w:val="20"/>
                <w:szCs w:val="20"/>
              </w:rPr>
            </w:pPr>
            <w:r>
              <w:pict>
                <v:line id="_x0000_s1028" style="position:absolute;z-index:251662336" from="57.6pt,10.65pt" to="57.6pt,48.75pt">
                  <v:stroke endarrow="block"/>
                </v:line>
              </w:pict>
            </w:r>
            <w:r>
              <w:rPr>
                <w:sz w:val="20"/>
                <w:szCs w:val="20"/>
              </w:rPr>
              <w:t>Информирование заявителей</w:t>
            </w:r>
          </w:p>
        </w:tc>
      </w:tr>
    </w:tbl>
    <w:p w:rsidR="00467E1E" w:rsidRDefault="00467E1E" w:rsidP="00467E1E"/>
    <w:p w:rsidR="00467E1E" w:rsidRDefault="00467E1E" w:rsidP="00467E1E"/>
    <w:p w:rsidR="00467E1E" w:rsidRDefault="00467E1E" w:rsidP="00467E1E">
      <w:r>
        <w:pict>
          <v:line id="_x0000_s1032" style="position:absolute;z-index:251666432" from="35pt,436.55pt" to="35pt,436.55pt">
            <v:stroke endarrow="block"/>
          </v:line>
        </w:pict>
      </w:r>
      <w:r>
        <w:pict>
          <v:line id="_x0000_s1033" style="position:absolute;z-index:251667456" from="35pt,436.55pt" to="35pt,436.55pt">
            <v:stroke endarrow="block"/>
          </v:line>
        </w:pict>
      </w:r>
      <w:r>
        <w:pict>
          <v:rect id="_x0000_s1027" style="position:absolute;margin-left:-7pt;margin-top:188.9pt;width:147pt;height:38.1pt;z-index:251661312">
            <v:textbox style="mso-next-textbox:#_x0000_s1027">
              <w:txbxContent>
                <w:p w:rsidR="00467E1E" w:rsidRDefault="00467E1E" w:rsidP="00467E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 документов</w:t>
                  </w:r>
                </w:p>
              </w:txbxContent>
            </v:textbox>
          </v:rect>
        </w:pict>
      </w:r>
      <w:r>
        <w:pict>
          <v:line id="_x0000_s1029" style="position:absolute;z-index:251663360" from="63pt,218.45pt" to="63pt,275.6pt">
            <v:stroke endarrow="block"/>
          </v:line>
        </w:pict>
      </w:r>
      <w:r>
        <w:pict>
          <v:rect id="_x0000_s1030" style="position:absolute;margin-left:-14pt;margin-top:275.6pt;width:168pt;height:57.15pt;z-index:251664384">
            <v:textbox style="mso-next-textbox:#_x0000_s1030">
              <w:txbxContent>
                <w:p w:rsidR="00467E1E" w:rsidRDefault="00467E1E" w:rsidP="00467E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специалистами отдела</w:t>
                  </w:r>
                </w:p>
                <w:p w:rsidR="00467E1E" w:rsidRDefault="00467E1E" w:rsidP="00467E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необходимых документов для предоставления муниципальных  услуг.          17 дней</w:t>
                  </w:r>
                </w:p>
                <w:p w:rsidR="00467E1E" w:rsidRDefault="00467E1E" w:rsidP="00467E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pict>
          <v:line id="_x0000_s1031" style="position:absolute;z-index:251665408" from="70pt,332.75pt" to="70pt,389.9pt">
            <v:stroke endarrow="block"/>
          </v:line>
        </w:pict>
      </w:r>
      <w:r>
        <w:pict>
          <v:line id="_x0000_s1035" style="position:absolute;z-index:251669504" from="126pt,131.75pt" to="238pt,131.75pt">
            <v:stroke endarrow="block"/>
          </v:line>
        </w:pict>
      </w:r>
      <w:r>
        <w:pict>
          <v:rect id="_x0000_s1036" style="position:absolute;margin-left:245pt;margin-top:123.2pt;width:140pt;height:38.1pt;z-index:251670528">
            <v:textbox style="mso-next-textbox:#_x0000_s1036">
              <w:txbxContent>
                <w:p w:rsidR="00467E1E" w:rsidRDefault="00467E1E" w:rsidP="00467E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Пакет документов не соответствует требованиям</w:t>
                  </w:r>
                </w:p>
              </w:txbxContent>
            </v:textbox>
          </v:rect>
        </w:pict>
      </w:r>
      <w:r>
        <w:pict>
          <v:rect id="_x0000_s1037" style="position:absolute;margin-left:0;margin-top:112.7pt;width:140pt;height:38.1pt;z-index:251671552">
            <v:textbox style="mso-next-textbox:#_x0000_s1037">
              <w:txbxContent>
                <w:p w:rsidR="00467E1E" w:rsidRDefault="00467E1E" w:rsidP="00467E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pict>
          <v:line id="_x0000_s1038" style="position:absolute;z-index:251672576" from="63pt,150.8pt" to="63pt,150.8pt">
            <v:stroke endarrow="block"/>
          </v:line>
        </w:pict>
      </w:r>
      <w:r>
        <w:pict>
          <v:line id="_x0000_s1039" style="position:absolute;z-index:251673600" from="63pt,150.8pt" to="63pt,188.9pt">
            <v:stroke endarrow="block"/>
          </v:line>
        </w:pict>
      </w:r>
      <w:r>
        <w:pict>
          <v:line id="_x0000_s1040" style="position:absolute;z-index:251674624" from="301pt,161.3pt" to="301pt,199.4pt">
            <v:stroke endarrow="block"/>
          </v:line>
        </w:pict>
      </w:r>
      <w:r>
        <w:pict>
          <v:rect id="_x0000_s1041" style="position:absolute;margin-left:-7pt;margin-top:188.9pt;width:147pt;height:38.1pt;z-index:251675648">
            <v:textbox style="mso-next-textbox:#_x0000_s1041">
              <w:txbxContent>
                <w:p w:rsidR="00467E1E" w:rsidRDefault="00467E1E" w:rsidP="00467E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Пакет документов соответствует требованиям</w:t>
                  </w:r>
                </w:p>
              </w:txbxContent>
            </v:textbox>
          </v:rect>
        </w:pict>
      </w:r>
      <w:r>
        <w:pict>
          <v:rect id="_x0000_s1042" style="position:absolute;margin-left:231pt;margin-top:199.4pt;width:154pt;height:57.15pt;z-index:251676672">
            <v:textbox style="mso-next-textbox:#_x0000_s1042">
              <w:txbxContent>
                <w:p w:rsidR="00467E1E" w:rsidRDefault="00467E1E" w:rsidP="00467E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приеме документов для предоставления муниципальной услуги</w:t>
                  </w:r>
                </w:p>
              </w:txbxContent>
            </v:textbox>
          </v:rect>
        </w:pict>
      </w:r>
    </w:p>
    <w:p w:rsidR="00467E1E" w:rsidRDefault="00467E1E" w:rsidP="00467E1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jc w:val="both"/>
        <w:outlineLvl w:val="1"/>
      </w:pPr>
      <w:r>
        <w:t>Прием и регистрация документов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57.6pt;margin-top:10.6pt;width:12.4pt;height:21.75pt;z-index:251677696">
            <v:textbox style="layout-flow:vertical-ideographic"/>
          </v:shape>
        </w:pict>
      </w:r>
      <w:r>
        <w:t>3 дня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       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tabs>
          <w:tab w:val="left" w:pos="1800"/>
        </w:tabs>
        <w:autoSpaceDE w:val="0"/>
        <w:autoSpaceDN w:val="0"/>
        <w:adjustRightInd w:val="0"/>
        <w:ind w:firstLine="540"/>
        <w:jc w:val="both"/>
        <w:outlineLvl w:val="1"/>
      </w:pPr>
      <w:r>
        <w:tab/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tabs>
          <w:tab w:val="left" w:pos="6405"/>
        </w:tabs>
        <w:autoSpaceDE w:val="0"/>
        <w:autoSpaceDN w:val="0"/>
        <w:adjustRightInd w:val="0"/>
        <w:ind w:firstLine="540"/>
        <w:jc w:val="both"/>
        <w:outlineLvl w:val="1"/>
      </w:pPr>
      <w:r>
        <w:tab/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  <w:r>
        <w:pict>
          <v:line id="_x0000_s1026" style="position:absolute;left:0;text-align:left;z-index:251660288" from="234pt,9.85pt" to="234pt,27.85pt">
            <v:stroke endarrow="block"/>
          </v:line>
        </w:pic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tabs>
          <w:tab w:val="left" w:pos="8145"/>
        </w:tabs>
        <w:autoSpaceDE w:val="0"/>
        <w:autoSpaceDN w:val="0"/>
        <w:adjustRightInd w:val="0"/>
        <w:ind w:firstLine="540"/>
        <w:jc w:val="both"/>
        <w:outlineLvl w:val="1"/>
      </w:pPr>
      <w:r>
        <w:tab/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tabs>
          <w:tab w:val="left" w:pos="7380"/>
        </w:tabs>
        <w:autoSpaceDE w:val="0"/>
        <w:autoSpaceDN w:val="0"/>
        <w:adjustRightInd w:val="0"/>
        <w:jc w:val="both"/>
        <w:outlineLvl w:val="1"/>
      </w:pPr>
      <w:r>
        <w:tab/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jc w:val="both"/>
        <w:outlineLvl w:val="1"/>
      </w:pPr>
      <w:r>
        <w:t>Подготовка итоговых документов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          5 дней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  <w:r>
        <w:pict>
          <v:shape id="_x0000_s1044" type="#_x0000_t67" style="position:absolute;left:0;text-align:left;margin-left:70pt;margin-top:6.5pt;width:11.7pt;height:30.25pt;z-index:251678720">
            <v:textbox style="layout-flow:vertical-ideographic"/>
          </v:shape>
        </w:pict>
      </w:r>
      <w:r>
        <w:t xml:space="preserve">            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  <w:r>
        <w:pict>
          <v:rect id="_x0000_s1034" style="position:absolute;left:0;text-align:left;margin-left:-21pt;margin-top:2.1pt;width:175pt;height:41.25pt;z-index:251668480">
            <v:textbox style="mso-next-textbox:#_x0000_s1034">
              <w:txbxContent>
                <w:p w:rsidR="00467E1E" w:rsidRDefault="00467E1E" w:rsidP="00467E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Информирование потребителя о выполнении муниципальной услуги</w:t>
                  </w:r>
                </w:p>
                <w:p w:rsidR="00467E1E" w:rsidRDefault="00467E1E" w:rsidP="00467E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1 день</w:t>
                  </w:r>
                </w:p>
              </w:txbxContent>
            </v:textbox>
          </v:rect>
        </w:pict>
      </w: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both"/>
        <w:outlineLvl w:val="1"/>
      </w:pPr>
    </w:p>
    <w:p w:rsidR="00467E1E" w:rsidRDefault="00467E1E" w:rsidP="00467E1E">
      <w:pPr>
        <w:tabs>
          <w:tab w:val="left" w:pos="3660"/>
        </w:tabs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№ 2 </w:t>
      </w:r>
    </w:p>
    <w:p w:rsidR="00467E1E" w:rsidRDefault="00467E1E" w:rsidP="00467E1E">
      <w:pPr>
        <w:tabs>
          <w:tab w:val="left" w:pos="3660"/>
        </w:tabs>
        <w:jc w:val="right"/>
      </w:pPr>
      <w:r>
        <w:t xml:space="preserve">к административному  регламенту </w:t>
      </w:r>
    </w:p>
    <w:p w:rsidR="00467E1E" w:rsidRDefault="00467E1E" w:rsidP="00467E1E">
      <w:pPr>
        <w:tabs>
          <w:tab w:val="left" w:pos="3660"/>
        </w:tabs>
        <w:jc w:val="right"/>
      </w:pPr>
      <w:r>
        <w:t xml:space="preserve">                                                           предоставления муниципальной услуги</w:t>
      </w:r>
    </w:p>
    <w:p w:rsidR="00467E1E" w:rsidRDefault="00467E1E" w:rsidP="00467E1E">
      <w:pPr>
        <w:autoSpaceDE w:val="0"/>
        <w:autoSpaceDN w:val="0"/>
        <w:adjustRightInd w:val="0"/>
        <w:jc w:val="right"/>
        <w:outlineLvl w:val="1"/>
        <w:rPr>
          <w:b/>
        </w:rPr>
      </w:pPr>
      <w:r>
        <w:t xml:space="preserve">                                                      «</w:t>
      </w:r>
      <w:r>
        <w:rPr>
          <w:b/>
        </w:rPr>
        <w:t xml:space="preserve">Принятие  документов, а  также  выдача  решений о  переводе  или  об  отказе о  </w:t>
      </w:r>
    </w:p>
    <w:p w:rsidR="00467E1E" w:rsidRDefault="00467E1E" w:rsidP="00467E1E">
      <w:pPr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t xml:space="preserve">переводе   жилого помещения в </w:t>
      </w:r>
      <w:proofErr w:type="gramStart"/>
      <w:r>
        <w:rPr>
          <w:b/>
        </w:rPr>
        <w:t>нежилое</w:t>
      </w:r>
      <w:proofErr w:type="gramEnd"/>
      <w:r>
        <w:rPr>
          <w:b/>
        </w:rPr>
        <w:t xml:space="preserve">  </w:t>
      </w:r>
    </w:p>
    <w:p w:rsidR="00467E1E" w:rsidRDefault="00467E1E" w:rsidP="00467E1E">
      <w:pPr>
        <w:autoSpaceDE w:val="0"/>
        <w:autoSpaceDN w:val="0"/>
        <w:adjustRightInd w:val="0"/>
        <w:jc w:val="right"/>
        <w:outlineLvl w:val="1"/>
      </w:pPr>
      <w:r>
        <w:rPr>
          <w:b/>
        </w:rPr>
        <w:t>или нежилого помещения в жилое помещение</w:t>
      </w:r>
      <w:r>
        <w:t xml:space="preserve"> »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Образец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(Главе Администрации)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от_____________________________________</w:t>
      </w:r>
      <w:proofErr w:type="spellEnd"/>
      <w:r>
        <w:rPr>
          <w:sz w:val="28"/>
          <w:szCs w:val="28"/>
        </w:rPr>
        <w:t>,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______________________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(адрес)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телефон _______________________________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в интересах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 доверенности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Прошу  перевести помещение, общей площадью __ кв. м, находящееся по адресу:__________________________________________________________________________________________________________________________________________</w:t>
      </w:r>
    </w:p>
    <w:p w:rsidR="00467E1E" w:rsidRDefault="00467E1E" w:rsidP="00467E1E">
      <w:pPr>
        <w:autoSpaceDE w:val="0"/>
        <w:autoSpaceDN w:val="0"/>
        <w:adjustRightInd w:val="0"/>
        <w:ind w:firstLine="540"/>
        <w:outlineLvl w:val="1"/>
      </w:pPr>
      <w:r>
        <w:tab/>
      </w:r>
      <w:r>
        <w:tab/>
        <w:t>(наименование городского или сельского поселения)</w:t>
      </w:r>
    </w:p>
    <w:p w:rsidR="00467E1E" w:rsidRDefault="00467E1E" w:rsidP="00467E1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467E1E" w:rsidRDefault="00467E1E" w:rsidP="00467E1E">
      <w:pPr>
        <w:autoSpaceDE w:val="0"/>
        <w:autoSpaceDN w:val="0"/>
        <w:adjustRightInd w:val="0"/>
        <w:ind w:firstLine="540"/>
        <w:outlineLvl w:val="1"/>
      </w:pPr>
      <w:r>
        <w:tab/>
      </w:r>
      <w:r>
        <w:tab/>
        <w:t xml:space="preserve">       (наименование улицы, площади, проспекта, бульвара, проезда и т.п.)</w:t>
      </w:r>
    </w:p>
    <w:p w:rsidR="00467E1E" w:rsidRDefault="00467E1E" w:rsidP="00467E1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дом _________,      корпус (владение, строение),  кв. ______,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center"/>
        <w:outlineLvl w:val="1"/>
      </w:pPr>
      <w:r>
        <w:t>(ненужное зачеркнуть)</w:t>
      </w:r>
    </w:p>
    <w:p w:rsidR="00467E1E" w:rsidRDefault="00467E1E" w:rsidP="00467E1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 жилого (нежилого) в </w:t>
      </w:r>
      <w:proofErr w:type="gramStart"/>
      <w:r>
        <w:rPr>
          <w:sz w:val="28"/>
          <w:szCs w:val="28"/>
        </w:rPr>
        <w:t>нежилое</w:t>
      </w:r>
      <w:proofErr w:type="gramEnd"/>
      <w:r>
        <w:rPr>
          <w:sz w:val="28"/>
          <w:szCs w:val="28"/>
        </w:rPr>
        <w:t xml:space="preserve"> (жилое) в   целях использования помещения в</w:t>
      </w:r>
    </w:p>
    <w:p w:rsidR="00467E1E" w:rsidRDefault="00467E1E" w:rsidP="00467E1E">
      <w:pPr>
        <w:autoSpaceDE w:val="0"/>
        <w:autoSpaceDN w:val="0"/>
        <w:adjustRightInd w:val="0"/>
        <w:ind w:firstLine="540"/>
        <w:jc w:val="center"/>
        <w:outlineLvl w:val="1"/>
      </w:pPr>
      <w:r>
        <w:t>(ненужное зачеркнуть)</w:t>
      </w:r>
    </w:p>
    <w:p w:rsidR="00467E1E" w:rsidRDefault="00467E1E" w:rsidP="00467E1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____________________________________________________________,</w:t>
      </w:r>
    </w:p>
    <w:p w:rsidR="00467E1E" w:rsidRDefault="00467E1E" w:rsidP="00467E1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467E1E" w:rsidRDefault="00467E1E" w:rsidP="00467E1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___________                     _______________               ________________</w:t>
      </w:r>
    </w:p>
    <w:p w:rsidR="00467E1E" w:rsidRDefault="00467E1E" w:rsidP="00467E1E">
      <w:r>
        <w:t xml:space="preserve">       </w:t>
      </w:r>
      <w:proofErr w:type="gramStart"/>
      <w:r>
        <w:t>(дата)                                           (подпись</w:t>
      </w:r>
      <w:proofErr w:type="gramEnd"/>
    </w:p>
    <w:p w:rsidR="00467E1E" w:rsidRDefault="00467E1E" w:rsidP="00467E1E">
      <w:pPr>
        <w:jc w:val="center"/>
        <w:rPr>
          <w:sz w:val="28"/>
          <w:szCs w:val="28"/>
        </w:rPr>
      </w:pPr>
    </w:p>
    <w:p w:rsidR="000925EB" w:rsidRDefault="000925EB"/>
    <w:sectPr w:rsidR="000925EB" w:rsidSect="00467E1E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67E1E"/>
    <w:rsid w:val="000925EB"/>
    <w:rsid w:val="00322AC3"/>
    <w:rsid w:val="003A39AB"/>
    <w:rsid w:val="00467E1E"/>
    <w:rsid w:val="00D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E1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67E1E"/>
    <w:rPr>
      <w:b/>
      <w:bCs/>
      <w:sz w:val="28"/>
      <w:szCs w:val="24"/>
    </w:rPr>
  </w:style>
  <w:style w:type="paragraph" w:customStyle="1" w:styleId="ConsNormal">
    <w:name w:val="ConsNormal"/>
    <w:rsid w:val="00467E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7E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67E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467E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67E1E"/>
    <w:rPr>
      <w:sz w:val="24"/>
      <w:szCs w:val="24"/>
    </w:rPr>
  </w:style>
  <w:style w:type="character" w:styleId="a7">
    <w:name w:val="Hyperlink"/>
    <w:uiPriority w:val="99"/>
    <w:rsid w:val="00467E1E"/>
    <w:rPr>
      <w:color w:val="0000FF"/>
      <w:u w:val="single"/>
    </w:rPr>
  </w:style>
  <w:style w:type="paragraph" w:styleId="a8">
    <w:name w:val="No Spacing"/>
    <w:qFormat/>
    <w:rsid w:val="00467E1E"/>
    <w:pPr>
      <w:suppressAutoHyphens/>
      <w:ind w:firstLine="709"/>
      <w:jc w:val="both"/>
    </w:pPr>
    <w:rPr>
      <w:rFonts w:eastAsia="Arial" w:cs="Calibri"/>
      <w:sz w:val="28"/>
      <w:szCs w:val="28"/>
      <w:lang w:eastAsia="ar-SA"/>
    </w:rPr>
  </w:style>
  <w:style w:type="paragraph" w:styleId="a9">
    <w:name w:val="Normal (Web)"/>
    <w:basedOn w:val="a"/>
    <w:rsid w:val="00467E1E"/>
    <w:pPr>
      <w:spacing w:before="100" w:beforeAutospacing="1" w:after="119"/>
    </w:pPr>
  </w:style>
  <w:style w:type="paragraph" w:customStyle="1" w:styleId="NoSpacing">
    <w:name w:val="No Spacing"/>
    <w:rsid w:val="00467E1E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467E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Local%20Settings\adminduh@admin.smole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.admin-smolensk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7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6245</Words>
  <Characters>35599</Characters>
  <Application>Microsoft Office Word</Application>
  <DocSecurity>0</DocSecurity>
  <Lines>296</Lines>
  <Paragraphs>83</Paragraphs>
  <ScaleCrop>false</ScaleCrop>
  <Company/>
  <LinksUpToDate>false</LinksUpToDate>
  <CharactersWithSpaces>41761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2017-06-19T07:16:00Z</dcterms:created>
  <dcterms:modified xsi:type="dcterms:W3CDTF">2017-06-19T07:21:00Z</dcterms:modified>
</cp:coreProperties>
</file>