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53" w:rsidRPr="009A6E53" w:rsidRDefault="009A6E53" w:rsidP="009A6E53">
      <w:pPr>
        <w:suppressAutoHyphens w:val="0"/>
        <w:jc w:val="center"/>
        <w:rPr>
          <w:szCs w:val="20"/>
          <w:lang w:eastAsia="ru-RU"/>
        </w:rPr>
      </w:pPr>
    </w:p>
    <w:p w:rsidR="009A6E53" w:rsidRDefault="009A6E53"/>
    <w:tbl>
      <w:tblPr>
        <w:tblpPr w:leftFromText="180" w:rightFromText="180" w:vertAnchor="text" w:horzAnchor="page" w:tblpX="6942" w:tblpY="94"/>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tblGrid>
      <w:tr w:rsidR="00A54D57" w:rsidRPr="00A54D57" w:rsidTr="007E0E5C">
        <w:trPr>
          <w:trHeight w:val="533"/>
        </w:trPr>
        <w:tc>
          <w:tcPr>
            <w:tcW w:w="4361" w:type="dxa"/>
            <w:tcBorders>
              <w:top w:val="nil"/>
              <w:left w:val="nil"/>
              <w:bottom w:val="nil"/>
              <w:right w:val="nil"/>
            </w:tcBorders>
          </w:tcPr>
          <w:p w:rsidR="00A54D57" w:rsidRPr="00A54D57" w:rsidRDefault="00A54D57" w:rsidP="00A54D57">
            <w:pPr>
              <w:widowControl w:val="0"/>
              <w:suppressAutoHyphens w:val="0"/>
              <w:autoSpaceDE w:val="0"/>
              <w:autoSpaceDN w:val="0"/>
              <w:adjustRightInd w:val="0"/>
              <w:spacing w:line="276" w:lineRule="auto"/>
              <w:jc w:val="center"/>
              <w:rPr>
                <w:b/>
                <w:sz w:val="28"/>
                <w:szCs w:val="28"/>
                <w:lang w:eastAsia="en-US"/>
              </w:rPr>
            </w:pPr>
            <w:r w:rsidRPr="00A54D57">
              <w:rPr>
                <w:b/>
                <w:sz w:val="28"/>
                <w:szCs w:val="28"/>
                <w:lang w:eastAsia="ru-RU"/>
              </w:rPr>
              <w:t>УТВЕРЖДЕНА</w:t>
            </w:r>
          </w:p>
        </w:tc>
      </w:tr>
      <w:tr w:rsidR="00A54D57" w:rsidRPr="00A54D57" w:rsidTr="007E0E5C">
        <w:trPr>
          <w:trHeight w:val="533"/>
        </w:trPr>
        <w:tc>
          <w:tcPr>
            <w:tcW w:w="4361" w:type="dxa"/>
            <w:tcBorders>
              <w:top w:val="nil"/>
              <w:left w:val="nil"/>
              <w:bottom w:val="nil"/>
              <w:right w:val="nil"/>
            </w:tcBorders>
          </w:tcPr>
          <w:p w:rsidR="00A54D57" w:rsidRPr="00A54D57" w:rsidRDefault="00A54D57" w:rsidP="00A54D57">
            <w:pPr>
              <w:widowControl w:val="0"/>
              <w:suppressAutoHyphens w:val="0"/>
              <w:autoSpaceDE w:val="0"/>
              <w:autoSpaceDN w:val="0"/>
              <w:adjustRightInd w:val="0"/>
              <w:spacing w:line="276" w:lineRule="auto"/>
              <w:jc w:val="center"/>
              <w:rPr>
                <w:b/>
                <w:sz w:val="28"/>
                <w:szCs w:val="28"/>
                <w:lang w:eastAsia="ru-RU"/>
              </w:rPr>
            </w:pPr>
            <w:r w:rsidRPr="00A54D57">
              <w:rPr>
                <w:b/>
                <w:sz w:val="28"/>
                <w:szCs w:val="28"/>
                <w:lang w:eastAsia="ru-RU"/>
              </w:rPr>
              <w:t>Постановлением</w:t>
            </w:r>
          </w:p>
          <w:p w:rsidR="00A54D57" w:rsidRPr="00A54D57" w:rsidRDefault="00A54D57" w:rsidP="00A54D57">
            <w:pPr>
              <w:widowControl w:val="0"/>
              <w:suppressAutoHyphens w:val="0"/>
              <w:autoSpaceDE w:val="0"/>
              <w:autoSpaceDN w:val="0"/>
              <w:adjustRightInd w:val="0"/>
              <w:spacing w:line="276" w:lineRule="auto"/>
              <w:jc w:val="center"/>
              <w:rPr>
                <w:b/>
                <w:sz w:val="28"/>
                <w:szCs w:val="28"/>
                <w:lang w:eastAsia="en-US"/>
              </w:rPr>
            </w:pPr>
            <w:r w:rsidRPr="00A54D57">
              <w:rPr>
                <w:b/>
                <w:sz w:val="28"/>
                <w:szCs w:val="28"/>
                <w:lang w:eastAsia="ru-RU"/>
              </w:rPr>
              <w:t>Администрации Булгаковского сельского поселения</w:t>
            </w:r>
            <w:r w:rsidRPr="00A54D57">
              <w:rPr>
                <w:b/>
                <w:sz w:val="28"/>
                <w:szCs w:val="28"/>
                <w:lang w:eastAsia="ru-RU"/>
              </w:rPr>
              <w:br/>
              <w:t xml:space="preserve">Духовщинского района </w:t>
            </w:r>
          </w:p>
        </w:tc>
      </w:tr>
      <w:tr w:rsidR="00A54D57" w:rsidRPr="00A54D57" w:rsidTr="007E0E5C">
        <w:trPr>
          <w:trHeight w:val="1435"/>
        </w:trPr>
        <w:tc>
          <w:tcPr>
            <w:tcW w:w="4361" w:type="dxa"/>
            <w:tcBorders>
              <w:top w:val="nil"/>
              <w:left w:val="nil"/>
              <w:bottom w:val="nil"/>
              <w:right w:val="nil"/>
            </w:tcBorders>
          </w:tcPr>
          <w:p w:rsidR="00A54D57" w:rsidRPr="00A54D57" w:rsidRDefault="00A54D57" w:rsidP="00A54D57">
            <w:pPr>
              <w:widowControl w:val="0"/>
              <w:suppressAutoHyphens w:val="0"/>
              <w:autoSpaceDE w:val="0"/>
              <w:autoSpaceDN w:val="0"/>
              <w:adjustRightInd w:val="0"/>
              <w:spacing w:line="276" w:lineRule="auto"/>
              <w:jc w:val="center"/>
              <w:rPr>
                <w:b/>
                <w:sz w:val="28"/>
                <w:szCs w:val="28"/>
                <w:lang w:eastAsia="ru-RU"/>
              </w:rPr>
            </w:pPr>
            <w:r w:rsidRPr="00A54D57">
              <w:rPr>
                <w:b/>
                <w:sz w:val="28"/>
                <w:szCs w:val="28"/>
                <w:lang w:eastAsia="ru-RU"/>
              </w:rPr>
              <w:t xml:space="preserve">Смоленской области </w:t>
            </w:r>
          </w:p>
          <w:p w:rsidR="00A54D57" w:rsidRPr="00A54D57" w:rsidRDefault="00A54D57" w:rsidP="00A54D57">
            <w:pPr>
              <w:spacing w:line="276" w:lineRule="auto"/>
              <w:jc w:val="center"/>
              <w:rPr>
                <w:b/>
                <w:sz w:val="28"/>
                <w:szCs w:val="28"/>
                <w:lang w:eastAsia="ar-SA"/>
              </w:rPr>
            </w:pPr>
            <w:r w:rsidRPr="00E6720F">
              <w:rPr>
                <w:b/>
                <w:sz w:val="28"/>
                <w:szCs w:val="28"/>
                <w:lang w:eastAsia="ar-SA"/>
              </w:rPr>
              <w:t>от  «</w:t>
            </w:r>
            <w:r w:rsidR="00E6720F" w:rsidRPr="00E6720F">
              <w:rPr>
                <w:b/>
                <w:sz w:val="28"/>
                <w:szCs w:val="28"/>
                <w:lang w:eastAsia="ar-SA"/>
              </w:rPr>
              <w:t>19</w:t>
            </w:r>
            <w:r w:rsidRPr="00E6720F">
              <w:rPr>
                <w:b/>
                <w:sz w:val="28"/>
                <w:szCs w:val="28"/>
                <w:lang w:eastAsia="ar-SA"/>
              </w:rPr>
              <w:t xml:space="preserve">» </w:t>
            </w:r>
            <w:r w:rsidR="00E6720F" w:rsidRPr="00E6720F">
              <w:rPr>
                <w:b/>
                <w:sz w:val="28"/>
                <w:szCs w:val="28"/>
                <w:lang w:eastAsia="ar-SA"/>
              </w:rPr>
              <w:t>мая</w:t>
            </w:r>
            <w:r w:rsidRPr="00E6720F">
              <w:rPr>
                <w:b/>
                <w:sz w:val="28"/>
                <w:szCs w:val="28"/>
                <w:lang w:eastAsia="ar-SA"/>
              </w:rPr>
              <w:t xml:space="preserve"> 2020 г. №</w:t>
            </w:r>
            <w:r w:rsidR="00E6720F">
              <w:rPr>
                <w:b/>
                <w:sz w:val="28"/>
                <w:szCs w:val="28"/>
                <w:lang w:eastAsia="ar-SA"/>
              </w:rPr>
              <w:t>55</w:t>
            </w:r>
          </w:p>
          <w:p w:rsidR="00A54D57" w:rsidRPr="00A54D57" w:rsidRDefault="00A54D57" w:rsidP="00A54D57">
            <w:pPr>
              <w:widowControl w:val="0"/>
              <w:suppressAutoHyphens w:val="0"/>
              <w:autoSpaceDE w:val="0"/>
              <w:autoSpaceDN w:val="0"/>
              <w:adjustRightInd w:val="0"/>
              <w:spacing w:line="276" w:lineRule="auto"/>
              <w:jc w:val="center"/>
              <w:rPr>
                <w:b/>
                <w:sz w:val="28"/>
                <w:szCs w:val="28"/>
                <w:lang w:eastAsia="en-US"/>
              </w:rPr>
            </w:pPr>
          </w:p>
        </w:tc>
      </w:tr>
    </w:tbl>
    <w:p w:rsidR="00A54D57" w:rsidRPr="00A54D57" w:rsidRDefault="00A54D57" w:rsidP="00A54D57">
      <w:pPr>
        <w:suppressAutoHyphens w:val="0"/>
        <w:spacing w:after="60"/>
        <w:jc w:val="both"/>
        <w:rPr>
          <w:lang w:eastAsia="ru-RU"/>
        </w:rPr>
      </w:pPr>
    </w:p>
    <w:p w:rsidR="00A54D57" w:rsidRPr="00A54D57" w:rsidRDefault="00A54D57" w:rsidP="00A54D57">
      <w:pPr>
        <w:widowControl w:val="0"/>
        <w:suppressAutoHyphens w:val="0"/>
        <w:autoSpaceDE w:val="0"/>
        <w:autoSpaceDN w:val="0"/>
        <w:adjustRightInd w:val="0"/>
        <w:spacing w:after="60"/>
        <w:jc w:val="both"/>
        <w:rPr>
          <w:sz w:val="28"/>
          <w:szCs w:val="28"/>
          <w:lang w:eastAsia="ru-RU"/>
        </w:rPr>
      </w:pPr>
    </w:p>
    <w:p w:rsidR="00A54D57" w:rsidRPr="00A54D57" w:rsidRDefault="00A54D57" w:rsidP="00A54D57">
      <w:pPr>
        <w:widowControl w:val="0"/>
        <w:suppressAutoHyphens w:val="0"/>
        <w:autoSpaceDE w:val="0"/>
        <w:autoSpaceDN w:val="0"/>
        <w:adjustRightInd w:val="0"/>
        <w:spacing w:after="60"/>
        <w:jc w:val="center"/>
        <w:rPr>
          <w:b/>
          <w:sz w:val="28"/>
          <w:szCs w:val="28"/>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keepNext/>
        <w:keepLines/>
        <w:widowControl w:val="0"/>
        <w:suppressLineNumbers/>
        <w:jc w:val="center"/>
        <w:rPr>
          <w:rFonts w:eastAsia="Calibri"/>
          <w:b/>
          <w:caps/>
          <w:lang w:eastAsia="ru-RU"/>
        </w:rPr>
      </w:pPr>
    </w:p>
    <w:p w:rsidR="00A54D57" w:rsidRPr="00A54D57" w:rsidRDefault="00A54D57" w:rsidP="00A54D57">
      <w:pPr>
        <w:keepNext/>
        <w:keepLines/>
        <w:widowControl w:val="0"/>
        <w:suppressLineNumbers/>
        <w:jc w:val="center"/>
        <w:rPr>
          <w:rFonts w:eastAsia="Calibri"/>
          <w:b/>
          <w:caps/>
          <w:lang w:eastAsia="ru-RU"/>
        </w:rPr>
      </w:pPr>
    </w:p>
    <w:p w:rsidR="00A54D57" w:rsidRPr="00A54D57" w:rsidRDefault="00A54D57" w:rsidP="00A54D57">
      <w:pPr>
        <w:keepNext/>
        <w:keepLines/>
        <w:widowControl w:val="0"/>
        <w:suppressLineNumbers/>
        <w:jc w:val="center"/>
        <w:rPr>
          <w:rFonts w:eastAsia="Calibri"/>
          <w:b/>
          <w:caps/>
          <w:lang w:eastAsia="ru-RU"/>
        </w:rPr>
      </w:pPr>
      <w:r w:rsidRPr="00A54D57">
        <w:rPr>
          <w:rFonts w:eastAsia="Calibri"/>
          <w:b/>
          <w:caps/>
          <w:lang w:eastAsia="ru-RU"/>
        </w:rPr>
        <w:t xml:space="preserve">ДОКУМЕНТАЦИЯ ОБ АУКЦИОНЕ </w:t>
      </w:r>
    </w:p>
    <w:p w:rsidR="00A54D57" w:rsidRPr="00A54D57" w:rsidRDefault="00A54D57" w:rsidP="00A54D57">
      <w:pPr>
        <w:keepNext/>
        <w:keepLines/>
        <w:widowControl w:val="0"/>
        <w:suppressLineNumbers/>
        <w:jc w:val="center"/>
        <w:rPr>
          <w:rFonts w:eastAsia="Calibri"/>
          <w:b/>
          <w:caps/>
          <w:lang w:eastAsia="ru-RU"/>
        </w:rPr>
      </w:pPr>
      <w:r w:rsidRPr="00A54D57">
        <w:rPr>
          <w:rFonts w:eastAsia="Calibri"/>
          <w:b/>
          <w:caps/>
          <w:lang w:eastAsia="ru-RU"/>
        </w:rPr>
        <w:t>В ЭЛЕКТРОННОЙ ФОРМЕ</w:t>
      </w:r>
    </w:p>
    <w:p w:rsidR="00A54D57" w:rsidRPr="00A54D57" w:rsidRDefault="00A54D57" w:rsidP="00A54D57">
      <w:pPr>
        <w:keepNext/>
        <w:keepLines/>
        <w:widowControl w:val="0"/>
        <w:suppressLineNumbers/>
        <w:jc w:val="center"/>
        <w:rPr>
          <w:b/>
          <w:lang w:eastAsia="ru-RU"/>
        </w:rPr>
      </w:pPr>
    </w:p>
    <w:p w:rsidR="00A54D57" w:rsidRPr="00A54D57" w:rsidRDefault="00A54D57" w:rsidP="00A54D57">
      <w:pPr>
        <w:keepNext/>
        <w:keepLines/>
        <w:widowControl w:val="0"/>
        <w:suppressLineNumbers/>
        <w:jc w:val="center"/>
        <w:rPr>
          <w:lang w:eastAsia="ru-RU"/>
        </w:rPr>
      </w:pPr>
      <w:r w:rsidRPr="00A54D57">
        <w:rPr>
          <w:lang w:eastAsia="ru-RU"/>
        </w:rPr>
        <w:t>на право заключения муниципального контракта</w:t>
      </w:r>
    </w:p>
    <w:p w:rsidR="00A54D57" w:rsidRPr="00A54D57" w:rsidRDefault="00A54D57" w:rsidP="00A54D57">
      <w:pPr>
        <w:suppressAutoHyphens w:val="0"/>
        <w:spacing w:after="60"/>
        <w:jc w:val="center"/>
        <w:rPr>
          <w:lang w:eastAsia="ru-RU"/>
        </w:rPr>
      </w:pPr>
      <w:r w:rsidRPr="00A54D57">
        <w:rPr>
          <w:lang w:eastAsia="ru-RU"/>
        </w:rPr>
        <w:t>на покупку легкового автомобиля для муниципальных нужд  Администрации Булгаковского сельского поселения Духовщинского района Смоленской области</w:t>
      </w:r>
    </w:p>
    <w:p w:rsidR="00A54D57" w:rsidRPr="00A54D57" w:rsidRDefault="00A54D57" w:rsidP="00A54D57">
      <w:pPr>
        <w:suppressAutoHyphens w:val="0"/>
        <w:spacing w:after="60"/>
        <w:jc w:val="center"/>
        <w:rPr>
          <w:lang w:eastAsia="ru-RU"/>
        </w:rPr>
      </w:pPr>
      <w:r w:rsidRPr="00A54D57">
        <w:rPr>
          <w:lang w:eastAsia="ru-RU"/>
        </w:rPr>
        <w:t xml:space="preserve">ИКЗ: </w:t>
      </w:r>
      <w:r w:rsidR="00E6720F" w:rsidRPr="00E6720F">
        <w:rPr>
          <w:rFonts w:eastAsiaTheme="minorHAnsi"/>
          <w:lang w:eastAsia="en-US"/>
        </w:rPr>
        <w:t>203670500387667050100100050002910244</w:t>
      </w: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tbl>
      <w:tblPr>
        <w:tblW w:w="9378" w:type="dxa"/>
        <w:tblInd w:w="228" w:type="dxa"/>
        <w:tblLook w:val="01E0"/>
      </w:tblPr>
      <w:tblGrid>
        <w:gridCol w:w="3566"/>
        <w:gridCol w:w="5812"/>
      </w:tblGrid>
      <w:tr w:rsidR="00A54D57" w:rsidRPr="00A54D57" w:rsidTr="007E0E5C">
        <w:trPr>
          <w:trHeight w:val="737"/>
        </w:trPr>
        <w:tc>
          <w:tcPr>
            <w:tcW w:w="3566" w:type="dxa"/>
            <w:hideMark/>
          </w:tcPr>
          <w:p w:rsidR="00A54D57" w:rsidRPr="00A54D57" w:rsidRDefault="00A54D57" w:rsidP="00A54D57">
            <w:pPr>
              <w:widowControl w:val="0"/>
              <w:suppressAutoHyphens w:val="0"/>
              <w:ind w:left="-52" w:right="140"/>
              <w:jc w:val="both"/>
              <w:rPr>
                <w:rFonts w:eastAsia="Calibri"/>
                <w:lang w:eastAsia="ru-RU"/>
              </w:rPr>
            </w:pPr>
            <w:r w:rsidRPr="00A54D57">
              <w:rPr>
                <w:rFonts w:eastAsia="Calibri"/>
                <w:lang w:eastAsia="ru-RU"/>
              </w:rPr>
              <w:t xml:space="preserve">Муниципальный заказчик: </w:t>
            </w:r>
          </w:p>
        </w:tc>
        <w:tc>
          <w:tcPr>
            <w:tcW w:w="5812" w:type="dxa"/>
            <w:vAlign w:val="center"/>
          </w:tcPr>
          <w:p w:rsidR="00A54D57" w:rsidRPr="00A54D57" w:rsidRDefault="00A54D57" w:rsidP="00A54D57">
            <w:pPr>
              <w:widowControl w:val="0"/>
              <w:suppressAutoHyphens w:val="0"/>
              <w:ind w:right="1026"/>
              <w:jc w:val="both"/>
              <w:rPr>
                <w:rFonts w:eastAsia="Calibri"/>
                <w:lang w:eastAsia="ru-RU"/>
              </w:rPr>
            </w:pPr>
            <w:r w:rsidRPr="00A54D57">
              <w:rPr>
                <w:rFonts w:eastAsia="Calibri"/>
                <w:lang w:eastAsia="ru-RU"/>
              </w:rPr>
              <w:t>Администрации Булгаковского сельского поселения Духовщинского района Смоле</w:t>
            </w:r>
            <w:r w:rsidRPr="00A54D57">
              <w:rPr>
                <w:rFonts w:eastAsia="Calibri"/>
                <w:lang w:eastAsia="ru-RU"/>
              </w:rPr>
              <w:t>н</w:t>
            </w:r>
            <w:r w:rsidRPr="00A54D57">
              <w:rPr>
                <w:rFonts w:eastAsia="Calibri"/>
                <w:lang w:eastAsia="ru-RU"/>
              </w:rPr>
              <w:t>ской области</w:t>
            </w:r>
          </w:p>
        </w:tc>
      </w:tr>
    </w:tbl>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jc w:val="center"/>
        <w:rPr>
          <w:b/>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spacing w:after="60"/>
        <w:jc w:val="both"/>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jc w:val="center"/>
        <w:rPr>
          <w:lang w:eastAsia="ru-RU"/>
        </w:rPr>
      </w:pPr>
    </w:p>
    <w:p w:rsidR="00A54D57" w:rsidRPr="00A54D57" w:rsidRDefault="00A54D57" w:rsidP="00A54D57">
      <w:pPr>
        <w:suppressAutoHyphens w:val="0"/>
        <w:spacing w:after="60"/>
        <w:jc w:val="center"/>
        <w:rPr>
          <w:b/>
          <w:lang w:eastAsia="ru-RU"/>
        </w:rPr>
      </w:pPr>
      <w:r w:rsidRPr="00A54D57">
        <w:rPr>
          <w:b/>
          <w:lang w:eastAsia="ru-RU"/>
        </w:rPr>
        <w:t xml:space="preserve">д. Зимец Духовщинского района </w:t>
      </w:r>
    </w:p>
    <w:p w:rsidR="00A54D57" w:rsidRPr="00A54D57" w:rsidRDefault="00A54D57" w:rsidP="00A54D57">
      <w:pPr>
        <w:suppressAutoHyphens w:val="0"/>
        <w:spacing w:after="60"/>
        <w:jc w:val="center"/>
        <w:rPr>
          <w:b/>
          <w:lang w:eastAsia="ru-RU"/>
        </w:rPr>
      </w:pPr>
      <w:r w:rsidRPr="00A54D57">
        <w:rPr>
          <w:b/>
          <w:lang w:eastAsia="ru-RU"/>
        </w:rPr>
        <w:t>Смоленской области</w:t>
      </w:r>
    </w:p>
    <w:p w:rsidR="00E43776" w:rsidRPr="004F545B" w:rsidRDefault="00A54D57" w:rsidP="009A6E53">
      <w:pPr>
        <w:suppressAutoHyphens w:val="0"/>
        <w:spacing w:after="60"/>
        <w:jc w:val="center"/>
        <w:rPr>
          <w:noProof/>
        </w:rPr>
      </w:pPr>
      <w:r w:rsidRPr="00A54D57">
        <w:rPr>
          <w:b/>
          <w:lang w:eastAsia="ru-RU"/>
        </w:rPr>
        <w:t>2020 год</w:t>
      </w:r>
      <w:bookmarkStart w:id="0" w:name="_GoBack"/>
      <w:bookmarkEnd w:id="0"/>
    </w:p>
    <w:p w:rsidR="00E43776" w:rsidRPr="004F545B" w:rsidRDefault="00E43776" w:rsidP="00E43776">
      <w:pPr>
        <w:pStyle w:val="1"/>
        <w:pageBreakBefore/>
        <w:tabs>
          <w:tab w:val="clear" w:pos="0"/>
        </w:tabs>
        <w:spacing w:before="0" w:after="0"/>
        <w:ind w:right="174"/>
        <w:rPr>
          <w:sz w:val="26"/>
          <w:szCs w:val="26"/>
        </w:rPr>
      </w:pPr>
      <w:bookmarkStart w:id="1" w:name="__RefHeading__3_1985071720"/>
      <w:bookmarkEnd w:id="1"/>
      <w:r w:rsidRPr="004F545B">
        <w:rPr>
          <w:sz w:val="26"/>
          <w:szCs w:val="26"/>
        </w:rPr>
        <w:lastRenderedPageBreak/>
        <w:t>1. Общие положения.</w:t>
      </w:r>
    </w:p>
    <w:p w:rsidR="00E43776" w:rsidRPr="004F545B" w:rsidRDefault="00E43776" w:rsidP="00E43776">
      <w:pPr>
        <w:tabs>
          <w:tab w:val="num" w:pos="0"/>
        </w:tabs>
        <w:autoSpaceDE w:val="0"/>
        <w:ind w:right="-6" w:firstLine="709"/>
        <w:jc w:val="both"/>
        <w:rPr>
          <w:sz w:val="26"/>
          <w:szCs w:val="26"/>
        </w:rPr>
      </w:pPr>
    </w:p>
    <w:p w:rsidR="00E43776" w:rsidRPr="007E0E5C" w:rsidRDefault="00E43776" w:rsidP="00E43776">
      <w:pPr>
        <w:tabs>
          <w:tab w:val="num" w:pos="0"/>
        </w:tabs>
        <w:ind w:right="-6" w:firstLine="709"/>
        <w:jc w:val="both"/>
      </w:pPr>
      <w:r w:rsidRPr="007E0E5C">
        <w:t>1.1. Документация об аукционе в электронной форме (далее – аукцион, закупка) разработана в соответствии с:</w:t>
      </w:r>
    </w:p>
    <w:p w:rsidR="00E43776" w:rsidRPr="007E0E5C" w:rsidRDefault="00E43776" w:rsidP="00E43776">
      <w:pPr>
        <w:tabs>
          <w:tab w:val="num" w:pos="0"/>
        </w:tabs>
        <w:ind w:right="-6" w:firstLine="709"/>
        <w:jc w:val="both"/>
      </w:pPr>
      <w:r w:rsidRPr="007E0E5C">
        <w:t>Гражданским кодексом РФ;</w:t>
      </w:r>
    </w:p>
    <w:p w:rsidR="00E43776" w:rsidRPr="007E0E5C" w:rsidRDefault="00E43776" w:rsidP="00E43776">
      <w:pPr>
        <w:tabs>
          <w:tab w:val="num" w:pos="0"/>
        </w:tabs>
        <w:ind w:right="-6" w:firstLine="709"/>
        <w:jc w:val="both"/>
      </w:pPr>
      <w:r w:rsidRPr="007E0E5C">
        <w:t>Бюджетным кодексом РФ;</w:t>
      </w:r>
    </w:p>
    <w:p w:rsidR="00E43776" w:rsidRPr="007E0E5C" w:rsidRDefault="00E43776" w:rsidP="00E43776">
      <w:pPr>
        <w:tabs>
          <w:tab w:val="num" w:pos="0"/>
        </w:tabs>
        <w:ind w:right="-6" w:firstLine="709"/>
        <w:jc w:val="both"/>
      </w:pPr>
      <w:r w:rsidRPr="007E0E5C">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- 44-ФЗ);</w:t>
      </w:r>
    </w:p>
    <w:p w:rsidR="00E43776" w:rsidRPr="007E0E5C" w:rsidRDefault="00E43776" w:rsidP="00E43776">
      <w:pPr>
        <w:pStyle w:val="34"/>
        <w:tabs>
          <w:tab w:val="left" w:pos="-840"/>
          <w:tab w:val="num" w:pos="0"/>
        </w:tabs>
        <w:ind w:left="0" w:right="-6" w:firstLine="709"/>
        <w:rPr>
          <w:szCs w:val="24"/>
        </w:rPr>
      </w:pPr>
      <w:r w:rsidRPr="007E0E5C">
        <w:rPr>
          <w:szCs w:val="24"/>
        </w:rPr>
        <w:t>Федеральным законом от 26.07.2006 № 135-ФЗ «О защите конкуренции»;</w:t>
      </w:r>
    </w:p>
    <w:p w:rsidR="00E43776" w:rsidRPr="007E0E5C" w:rsidRDefault="00E43776" w:rsidP="00E43776">
      <w:pPr>
        <w:pStyle w:val="34"/>
        <w:tabs>
          <w:tab w:val="left" w:pos="-840"/>
          <w:tab w:val="num" w:pos="0"/>
        </w:tabs>
        <w:ind w:left="0" w:firstLine="709"/>
        <w:rPr>
          <w:szCs w:val="24"/>
        </w:rPr>
      </w:pPr>
      <w:r w:rsidRPr="007E0E5C">
        <w:rPr>
          <w:szCs w:val="24"/>
        </w:rPr>
        <w:t>Федеральным законом от 06.04.2011 № 63-ФЗ «Об электронной подписи»,</w:t>
      </w:r>
    </w:p>
    <w:p w:rsidR="00E43776" w:rsidRPr="007E0E5C" w:rsidRDefault="00E43776" w:rsidP="00E43776">
      <w:pPr>
        <w:pStyle w:val="34"/>
        <w:tabs>
          <w:tab w:val="left" w:pos="-840"/>
          <w:tab w:val="num" w:pos="0"/>
        </w:tabs>
        <w:ind w:left="0" w:firstLine="709"/>
        <w:rPr>
          <w:szCs w:val="24"/>
        </w:rPr>
      </w:pPr>
      <w:r w:rsidRPr="007E0E5C">
        <w:rPr>
          <w:szCs w:val="24"/>
        </w:rPr>
        <w:t>иными нормативными правовыми актами в сфере закупок товаров, работ, услуг для обеспечения государственных и муниципальных нужд.</w:t>
      </w:r>
    </w:p>
    <w:p w:rsidR="00E43776" w:rsidRPr="007E0E5C" w:rsidRDefault="00E43776" w:rsidP="00E43776">
      <w:pPr>
        <w:tabs>
          <w:tab w:val="num" w:pos="0"/>
        </w:tabs>
        <w:autoSpaceDE w:val="0"/>
        <w:ind w:right="-6" w:firstLine="709"/>
        <w:jc w:val="both"/>
      </w:pPr>
      <w:r w:rsidRPr="007E0E5C">
        <w:t>1.2. Документация об аукционе раскрывает, конкретизирует и дополняет информацию, указанную в извещении о проведении аукциона.</w:t>
      </w:r>
    </w:p>
    <w:p w:rsidR="00E43776" w:rsidRPr="007E0E5C" w:rsidRDefault="00E43776" w:rsidP="00E43776">
      <w:pPr>
        <w:tabs>
          <w:tab w:val="num" w:pos="0"/>
        </w:tabs>
        <w:ind w:firstLine="709"/>
        <w:jc w:val="both"/>
        <w:rPr>
          <w:lang w:eastAsia="en-US"/>
        </w:rPr>
      </w:pPr>
      <w:r w:rsidRPr="007E0E5C">
        <w:t xml:space="preserve">1.3. </w:t>
      </w:r>
      <w:r w:rsidRPr="007E0E5C">
        <w:rPr>
          <w:lang w:eastAsia="en-US"/>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ч.24 ст.22 44-ФЗ).</w:t>
      </w:r>
    </w:p>
    <w:p w:rsidR="00E43776" w:rsidRPr="007E0E5C" w:rsidRDefault="00E43776" w:rsidP="00E43776">
      <w:pPr>
        <w:suppressAutoHyphens w:val="0"/>
        <w:autoSpaceDE w:val="0"/>
        <w:autoSpaceDN w:val="0"/>
        <w:adjustRightInd w:val="0"/>
        <w:jc w:val="both"/>
        <w:rPr>
          <w:lang w:eastAsia="en-US"/>
        </w:rPr>
      </w:pPr>
      <w:r w:rsidRPr="007E0E5C">
        <w:tab/>
        <w:t xml:space="preserve">1.4. Под </w:t>
      </w:r>
      <w:r w:rsidRPr="007E0E5C">
        <w:rPr>
          <w:lang w:eastAsia="en-US"/>
        </w:rPr>
        <w:t xml:space="preserve">государственным контрактом, муниципальным контрактом </w:t>
      </w:r>
      <w:r w:rsidRPr="007E0E5C">
        <w:t>в документации об аукционе в соответствии с 44-ФЗ</w:t>
      </w:r>
      <w:r w:rsidRPr="007E0E5C">
        <w:rPr>
          <w:lang w:eastAsia="en-US"/>
        </w:rPr>
        <w:t xml:space="preserve"> понимается гражданско-правовой договор, предметом котор</w:t>
      </w:r>
      <w:r w:rsidRPr="007E0E5C">
        <w:rPr>
          <w:lang w:eastAsia="en-US"/>
        </w:rPr>
        <w:t>о</w:t>
      </w:r>
      <w:r w:rsidRPr="007E0E5C">
        <w:rPr>
          <w:lang w:eastAsia="en-US"/>
        </w:rPr>
        <w:t>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w:t>
      </w:r>
      <w:r w:rsidRPr="007E0E5C">
        <w:rPr>
          <w:lang w:eastAsia="en-US"/>
        </w:rPr>
        <w:t>е</w:t>
      </w:r>
      <w:r w:rsidRPr="007E0E5C">
        <w:rPr>
          <w:lang w:eastAsia="en-US"/>
        </w:rPr>
        <w:t>дерации, субъекта Российской Федерации (государственный контракт), муниципального обр</w:t>
      </w:r>
      <w:r w:rsidRPr="007E0E5C">
        <w:rPr>
          <w:lang w:eastAsia="en-US"/>
        </w:rPr>
        <w:t>а</w:t>
      </w:r>
      <w:r w:rsidRPr="007E0E5C">
        <w:rPr>
          <w:lang w:eastAsia="en-US"/>
        </w:rPr>
        <w:t>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43776" w:rsidRPr="007E0E5C" w:rsidRDefault="00E43776" w:rsidP="00E43776">
      <w:pPr>
        <w:suppressAutoHyphens w:val="0"/>
        <w:autoSpaceDE w:val="0"/>
        <w:autoSpaceDN w:val="0"/>
        <w:adjustRightInd w:val="0"/>
        <w:jc w:val="both"/>
        <w:rPr>
          <w:lang w:eastAsia="en-US"/>
        </w:rPr>
      </w:pPr>
      <w:r w:rsidRPr="007E0E5C">
        <w:rPr>
          <w:lang w:eastAsia="en-US"/>
        </w:rPr>
        <w:tab/>
        <w:t>1.4.1. Под контрактом в документации об аукционе понимается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w:t>
      </w:r>
      <w:r w:rsidRPr="007E0E5C">
        <w:rPr>
          <w:lang w:eastAsia="en-US"/>
        </w:rPr>
        <w:t>т</w:t>
      </w:r>
      <w:r w:rsidRPr="007E0E5C">
        <w:rPr>
          <w:lang w:eastAsia="en-US"/>
        </w:rPr>
        <w:t>венным или муниципальным унитарным предприятием либо иным юридическим лицом в соо</w:t>
      </w:r>
      <w:r w:rsidRPr="007E0E5C">
        <w:rPr>
          <w:lang w:eastAsia="en-US"/>
        </w:rPr>
        <w:t>т</w:t>
      </w:r>
      <w:r w:rsidRPr="007E0E5C">
        <w:rPr>
          <w:lang w:eastAsia="en-US"/>
        </w:rPr>
        <w:t xml:space="preserve">ветствии с </w:t>
      </w:r>
      <w:hyperlink r:id="rId7" w:history="1">
        <w:r w:rsidRPr="007E0E5C">
          <w:rPr>
            <w:lang w:eastAsia="en-US"/>
          </w:rPr>
          <w:t>частями 1</w:t>
        </w:r>
      </w:hyperlink>
      <w:r w:rsidRPr="007E0E5C">
        <w:rPr>
          <w:lang w:eastAsia="en-US"/>
        </w:rPr>
        <w:t xml:space="preserve">, 2.1, </w:t>
      </w:r>
      <w:hyperlink r:id="rId8" w:history="1">
        <w:r w:rsidRPr="007E0E5C">
          <w:rPr>
            <w:lang w:eastAsia="en-US"/>
          </w:rPr>
          <w:t>4</w:t>
        </w:r>
      </w:hyperlink>
      <w:r w:rsidRPr="007E0E5C">
        <w:rPr>
          <w:lang w:eastAsia="en-US"/>
        </w:rPr>
        <w:t xml:space="preserve"> и 5 статьи 15 44-ФЗ.</w:t>
      </w:r>
    </w:p>
    <w:p w:rsidR="00E43776" w:rsidRPr="007E0E5C" w:rsidRDefault="00E43776" w:rsidP="00E43776">
      <w:pPr>
        <w:tabs>
          <w:tab w:val="num" w:pos="0"/>
        </w:tabs>
        <w:autoSpaceDE w:val="0"/>
        <w:autoSpaceDN w:val="0"/>
        <w:adjustRightInd w:val="0"/>
        <w:ind w:firstLine="709"/>
        <w:jc w:val="both"/>
        <w:rPr>
          <w:lang w:eastAsia="en-US"/>
        </w:rPr>
      </w:pPr>
      <w:r w:rsidRPr="007E0E5C">
        <w:t>1.5. Под заказчиком в документации об аукционе в соответствии с 44-ФЗ понимается государственный или муниципальный заказчик либо бюджетные учреждения, государственное, муниципальное унитарные предприятия, осуществляющие закупки</w:t>
      </w:r>
      <w:r w:rsidRPr="007E0E5C">
        <w:rPr>
          <w:lang w:eastAsia="en-US"/>
        </w:rPr>
        <w:t>.</w:t>
      </w:r>
    </w:p>
    <w:p w:rsidR="00E43776" w:rsidRPr="007E0E5C" w:rsidRDefault="00E43776" w:rsidP="00E43776">
      <w:pPr>
        <w:tabs>
          <w:tab w:val="num" w:pos="0"/>
        </w:tabs>
        <w:autoSpaceDE w:val="0"/>
        <w:ind w:right="-6" w:firstLine="709"/>
        <w:jc w:val="both"/>
      </w:pPr>
    </w:p>
    <w:p w:rsidR="00E43776" w:rsidRPr="007E0E5C" w:rsidRDefault="00E43776" w:rsidP="00E43776">
      <w:pPr>
        <w:pStyle w:val="1"/>
        <w:tabs>
          <w:tab w:val="clear" w:pos="0"/>
        </w:tabs>
        <w:spacing w:before="0" w:after="0"/>
        <w:rPr>
          <w:sz w:val="24"/>
          <w:szCs w:val="24"/>
        </w:rPr>
      </w:pPr>
      <w:bookmarkStart w:id="2" w:name="__RefHeading__5_198507172011"/>
      <w:bookmarkEnd w:id="2"/>
      <w:r w:rsidRPr="007E0E5C">
        <w:rPr>
          <w:sz w:val="24"/>
          <w:szCs w:val="24"/>
        </w:rPr>
        <w:t>2. Порядок внесения денежных средств в качестве обеспечения заявок, а также условия банковской гарантии.</w:t>
      </w:r>
    </w:p>
    <w:p w:rsidR="00E43776" w:rsidRPr="007E0E5C" w:rsidRDefault="00E43776" w:rsidP="00E43776">
      <w:pPr>
        <w:tabs>
          <w:tab w:val="num" w:pos="0"/>
        </w:tabs>
        <w:autoSpaceDE w:val="0"/>
        <w:ind w:right="-6" w:firstLine="709"/>
        <w:jc w:val="both"/>
      </w:pPr>
    </w:p>
    <w:p w:rsidR="00E43776" w:rsidRPr="007E0E5C" w:rsidRDefault="00E43776" w:rsidP="00E43776">
      <w:pPr>
        <w:tabs>
          <w:tab w:val="num" w:pos="0"/>
        </w:tabs>
        <w:ind w:firstLine="709"/>
        <w:jc w:val="both"/>
      </w:pPr>
      <w:r w:rsidRPr="007E0E5C">
        <w:t>2.1. Обеспечение заявки на участие в аукционе предоставляется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закупки.</w:t>
      </w:r>
    </w:p>
    <w:p w:rsidR="00E43776" w:rsidRPr="007E0E5C" w:rsidRDefault="00E43776" w:rsidP="00E43776">
      <w:pPr>
        <w:tabs>
          <w:tab w:val="num" w:pos="0"/>
        </w:tabs>
        <w:ind w:firstLine="709"/>
        <w:jc w:val="both"/>
        <w:rPr>
          <w:rFonts w:eastAsia="Arial"/>
        </w:rPr>
      </w:pPr>
      <w:r w:rsidRPr="007E0E5C">
        <w:t xml:space="preserve">2.2. Размер обеспечения заявки на участие в аукционе указан в </w:t>
      </w:r>
      <w:r w:rsidRPr="007E0E5C">
        <w:rPr>
          <w:b/>
          <w:bCs/>
          <w:i/>
          <w:iCs/>
          <w:u w:val="single"/>
        </w:rPr>
        <w:t>Информационном паспорте аукциона</w:t>
      </w:r>
      <w:r w:rsidRPr="007E0E5C">
        <w:rPr>
          <w:rFonts w:eastAsia="Arial"/>
        </w:rPr>
        <w:t>.</w:t>
      </w:r>
    </w:p>
    <w:p w:rsidR="00E43776" w:rsidRPr="007E0E5C" w:rsidRDefault="00E43776" w:rsidP="00E43776">
      <w:pPr>
        <w:tabs>
          <w:tab w:val="num" w:pos="0"/>
        </w:tabs>
        <w:ind w:firstLine="709"/>
        <w:jc w:val="both"/>
        <w:rPr>
          <w:lang w:eastAsia="en-US"/>
        </w:rPr>
      </w:pPr>
      <w:r w:rsidRPr="007E0E5C">
        <w:rPr>
          <w:rFonts w:eastAsia="Arial"/>
        </w:rPr>
        <w:t xml:space="preserve">2.3. </w:t>
      </w:r>
      <w:r w:rsidRPr="007E0E5C">
        <w:rPr>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ст.45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43776" w:rsidRPr="007E0E5C" w:rsidRDefault="00E43776" w:rsidP="00E43776">
      <w:pPr>
        <w:tabs>
          <w:tab w:val="num" w:pos="0"/>
        </w:tabs>
        <w:ind w:firstLine="709"/>
        <w:jc w:val="both"/>
        <w:rPr>
          <w:lang w:eastAsia="en-US"/>
        </w:rPr>
      </w:pPr>
      <w:r w:rsidRPr="007E0E5C">
        <w:t xml:space="preserve">2.4. </w:t>
      </w:r>
      <w:r w:rsidRPr="007E0E5C">
        <w:rPr>
          <w:lang w:eastAsia="en-US"/>
        </w:rPr>
        <w:t>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ч.2 ст.24.1 44-ФЗ.</w:t>
      </w:r>
    </w:p>
    <w:p w:rsidR="00E43776" w:rsidRPr="007E0E5C" w:rsidRDefault="00E43776" w:rsidP="00E43776">
      <w:pPr>
        <w:tabs>
          <w:tab w:val="num" w:pos="0"/>
        </w:tabs>
        <w:ind w:firstLine="709"/>
        <w:jc w:val="both"/>
        <w:rPr>
          <w:lang w:eastAsia="en-US"/>
        </w:rPr>
      </w:pPr>
      <w:r w:rsidRPr="007E0E5C">
        <w:rPr>
          <w:lang w:eastAsia="en-US"/>
        </w:rPr>
        <w:lastRenderedPageBreak/>
        <w:t>2.5. Требование об обеспечении заявки на участие в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аукционе.</w:t>
      </w:r>
    </w:p>
    <w:p w:rsidR="00E43776" w:rsidRPr="007E0E5C" w:rsidRDefault="00E43776" w:rsidP="00E43776">
      <w:pPr>
        <w:tabs>
          <w:tab w:val="num" w:pos="0"/>
        </w:tabs>
        <w:ind w:firstLine="709"/>
        <w:jc w:val="both"/>
      </w:pPr>
      <w:bookmarkStart w:id="3" w:name="sub_446"/>
      <w:r w:rsidRPr="007E0E5C">
        <w:t>2.6. При проведении аукциона прекращается блокирование денежных средств на специальном счете участника закупки, осуществленное в соответствии с ч.20 ст.44 44-ФЗ в течение не более чем одного рабочего дня с даты наступления одного из следующих случаев:</w:t>
      </w:r>
    </w:p>
    <w:p w:rsidR="00E43776" w:rsidRPr="007E0E5C" w:rsidRDefault="00E43776" w:rsidP="00E43776">
      <w:pPr>
        <w:tabs>
          <w:tab w:val="num" w:pos="0"/>
        </w:tabs>
        <w:ind w:firstLine="709"/>
        <w:jc w:val="both"/>
      </w:pPr>
      <w:r w:rsidRPr="007E0E5C">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контракта;</w:t>
      </w:r>
    </w:p>
    <w:p w:rsidR="00E43776" w:rsidRPr="007E0E5C" w:rsidRDefault="00E43776" w:rsidP="00E43776">
      <w:pPr>
        <w:tabs>
          <w:tab w:val="num" w:pos="0"/>
        </w:tabs>
        <w:ind w:firstLine="709"/>
        <w:jc w:val="both"/>
      </w:pPr>
      <w:r w:rsidRPr="007E0E5C">
        <w:t>2) отмена определения поставщика (подрядчика, исполнителя);</w:t>
      </w:r>
    </w:p>
    <w:p w:rsidR="00E43776" w:rsidRPr="007E0E5C" w:rsidRDefault="00E43776" w:rsidP="00E43776">
      <w:pPr>
        <w:tabs>
          <w:tab w:val="num" w:pos="0"/>
        </w:tabs>
        <w:ind w:firstLine="709"/>
        <w:jc w:val="both"/>
      </w:pPr>
      <w:r w:rsidRPr="007E0E5C">
        <w:t>3) отклонение заявки участника закупки;</w:t>
      </w:r>
    </w:p>
    <w:p w:rsidR="00E43776" w:rsidRPr="007E0E5C" w:rsidRDefault="00E43776" w:rsidP="00E43776">
      <w:pPr>
        <w:tabs>
          <w:tab w:val="num" w:pos="0"/>
        </w:tabs>
        <w:ind w:firstLine="709"/>
        <w:jc w:val="both"/>
      </w:pPr>
      <w:r w:rsidRPr="007E0E5C">
        <w:t>4) отзыв заявки участником закупки до окончания срока подачи заявок;</w:t>
      </w:r>
    </w:p>
    <w:p w:rsidR="00E43776" w:rsidRPr="007E0E5C" w:rsidRDefault="00E43776" w:rsidP="00E43776">
      <w:pPr>
        <w:tabs>
          <w:tab w:val="num" w:pos="0"/>
        </w:tabs>
        <w:ind w:firstLine="709"/>
        <w:jc w:val="both"/>
      </w:pPr>
      <w:r w:rsidRPr="007E0E5C">
        <w:t>5)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ч.9 и ч.10 ст.31 44-ФЗ.</w:t>
      </w:r>
    </w:p>
    <w:p w:rsidR="00E43776" w:rsidRPr="007E0E5C" w:rsidRDefault="00E43776" w:rsidP="00E43776">
      <w:pPr>
        <w:tabs>
          <w:tab w:val="num" w:pos="0"/>
        </w:tabs>
        <w:ind w:firstLine="709"/>
        <w:jc w:val="both"/>
      </w:pPr>
      <w:r w:rsidRPr="007E0E5C">
        <w:t>2.7. Возврат банковской гарантии в случаях, указанных в ч.8 ст.44 44-ФЗ, заказчиком лицу или гаранту, предоставившим банковскую гарантию, не осуществляется, взыскание по ней не производится.</w:t>
      </w:r>
    </w:p>
    <w:p w:rsidR="00E43776" w:rsidRPr="007E0E5C" w:rsidRDefault="00E43776" w:rsidP="00E43776">
      <w:pPr>
        <w:tabs>
          <w:tab w:val="num" w:pos="0"/>
        </w:tabs>
        <w:ind w:firstLine="709"/>
        <w:jc w:val="both"/>
      </w:pPr>
      <w:r w:rsidRPr="007E0E5C">
        <w:t>2.8. При проведении аукциона денежные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Российской Федерации (далее - специальный счет).</w:t>
      </w:r>
    </w:p>
    <w:p w:rsidR="00E43776" w:rsidRPr="007E0E5C" w:rsidRDefault="00E43776" w:rsidP="00E43776">
      <w:pPr>
        <w:tabs>
          <w:tab w:val="num" w:pos="0"/>
        </w:tabs>
        <w:ind w:firstLine="709"/>
        <w:jc w:val="both"/>
      </w:pPr>
      <w:r w:rsidRPr="007E0E5C">
        <w:t>2.9. Режим использования специального счета предусматривает осуществление банком на основании информации, полученной от оператора электронной площадки, следующих операций:</w:t>
      </w:r>
    </w:p>
    <w:p w:rsidR="00E43776" w:rsidRPr="007E0E5C" w:rsidRDefault="00E43776" w:rsidP="00E43776">
      <w:pPr>
        <w:tabs>
          <w:tab w:val="num" w:pos="0"/>
        </w:tabs>
        <w:ind w:firstLine="709"/>
        <w:jc w:val="both"/>
      </w:pPr>
      <w:r w:rsidRPr="007E0E5C">
        <w:t>1) блокирование и прекращение блокирования денежных средств в соответствии с требованиями ст.44 44-ФЗ.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ст.44 44-ФЗ;</w:t>
      </w:r>
    </w:p>
    <w:p w:rsidR="00E43776" w:rsidRPr="007E0E5C" w:rsidRDefault="00E43776" w:rsidP="00E43776">
      <w:pPr>
        <w:tabs>
          <w:tab w:val="num" w:pos="0"/>
        </w:tabs>
        <w:ind w:firstLine="709"/>
        <w:jc w:val="both"/>
      </w:pPr>
      <w:r w:rsidRPr="007E0E5C">
        <w:t>2) перечисление в случаях, предусмотренных ст.44 44-ФЗ, денежных средств в размере обеспечения соответствующей заявки:</w:t>
      </w:r>
    </w:p>
    <w:p w:rsidR="00E43776" w:rsidRPr="007E0E5C" w:rsidRDefault="00E43776" w:rsidP="00E43776">
      <w:pPr>
        <w:tabs>
          <w:tab w:val="num" w:pos="0"/>
        </w:tabs>
        <w:ind w:firstLine="709"/>
        <w:jc w:val="both"/>
      </w:pPr>
      <w:r w:rsidRPr="007E0E5C">
        <w:t>а) на счет, на котором в соответствии с законодательством Российской Федерации учитываются операции со средствами, поступающими заказчику;</w:t>
      </w:r>
    </w:p>
    <w:p w:rsidR="00E43776" w:rsidRPr="007E0E5C" w:rsidRDefault="00E43776" w:rsidP="00E43776">
      <w:pPr>
        <w:tabs>
          <w:tab w:val="num" w:pos="0"/>
        </w:tabs>
        <w:ind w:firstLine="709"/>
        <w:jc w:val="both"/>
      </w:pPr>
      <w:r w:rsidRPr="007E0E5C">
        <w:t>б) в соответствующий бюджет бюджетной системы Российской Федерации.</w:t>
      </w:r>
    </w:p>
    <w:p w:rsidR="00E43776" w:rsidRPr="007E0E5C" w:rsidRDefault="00E43776" w:rsidP="00E43776">
      <w:pPr>
        <w:tabs>
          <w:tab w:val="num" w:pos="0"/>
        </w:tabs>
        <w:ind w:firstLine="709"/>
        <w:jc w:val="both"/>
      </w:pPr>
      <w:r w:rsidRPr="007E0E5C">
        <w:t>2.10. Требования к договору специального счета, к порядку использования имеющегося у участника аукциона банковского счета в качестве специального счета утверждены постановлением Правительства РФ от 30.05.2018 №626.</w:t>
      </w:r>
    </w:p>
    <w:p w:rsidR="00E43776" w:rsidRPr="007E0E5C" w:rsidRDefault="00E43776" w:rsidP="00E43776">
      <w:pPr>
        <w:tabs>
          <w:tab w:val="num" w:pos="0"/>
        </w:tabs>
        <w:ind w:firstLine="709"/>
        <w:jc w:val="both"/>
      </w:pPr>
      <w:r w:rsidRPr="007E0E5C">
        <w:t>2.11. При проведении аукциона блокирование денежных средств в целях обеспечения заявки на участие в таком аукционе на специальном счете участника закупки прекращается банком в соответствии с требованиями, установленными в соответствии с ч.2 ст.24.1 44-ФЗ, на основании соответствующей информации, полученной от оператора электронной площадки, в случаях, предусмотренных ст.44 44-ФЗ, и в порядке, определенном в соответствии с ч.2 ст.24.1 44-ФЗ.</w:t>
      </w:r>
    </w:p>
    <w:p w:rsidR="00E43776" w:rsidRPr="007E0E5C" w:rsidRDefault="00E43776" w:rsidP="00E43776">
      <w:pPr>
        <w:tabs>
          <w:tab w:val="num" w:pos="0"/>
        </w:tabs>
        <w:ind w:firstLine="709"/>
        <w:jc w:val="both"/>
      </w:pPr>
      <w:r w:rsidRPr="007E0E5C">
        <w:t>2.12.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аукциона в реестр недобросовестных поставщиков (подрядчиков, исполнителей) в соответствии со ст.104 44-ФЗ.</w:t>
      </w:r>
    </w:p>
    <w:p w:rsidR="00E43776" w:rsidRPr="007E0E5C" w:rsidRDefault="00E43776" w:rsidP="00E43776">
      <w:pPr>
        <w:tabs>
          <w:tab w:val="num" w:pos="0"/>
        </w:tabs>
        <w:ind w:firstLine="709"/>
        <w:jc w:val="both"/>
      </w:pPr>
      <w:bookmarkStart w:id="4" w:name="sub_4418"/>
      <w:r w:rsidRPr="007E0E5C">
        <w:lastRenderedPageBreak/>
        <w:t>2.13. 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ч.29 ст.44 44-ФЗ, информация о которой включена в реестр банковских гарантий, предусмотренный ст.45 44-ФЗ.</w:t>
      </w:r>
    </w:p>
    <w:p w:rsidR="00E43776" w:rsidRPr="007E0E5C" w:rsidRDefault="00E43776" w:rsidP="00E43776">
      <w:pPr>
        <w:tabs>
          <w:tab w:val="num" w:pos="0"/>
        </w:tabs>
        <w:ind w:firstLine="709"/>
        <w:jc w:val="both"/>
      </w:pPr>
      <w:bookmarkStart w:id="5" w:name="sub_4419"/>
      <w:bookmarkEnd w:id="4"/>
      <w:r w:rsidRPr="007E0E5C">
        <w:t>2.14. Подачей заявки на участие в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предусмотренном ст.45 44-ФЗ, информации о банковской гарантии, выданной участнику закупки для обеспечения заявки на участие в соответствующем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43776" w:rsidRPr="007E0E5C" w:rsidRDefault="00E43776" w:rsidP="00E43776">
      <w:pPr>
        <w:tabs>
          <w:tab w:val="num" w:pos="0"/>
        </w:tabs>
        <w:ind w:firstLine="709"/>
        <w:jc w:val="both"/>
      </w:pPr>
      <w:bookmarkStart w:id="6" w:name="sub_4420"/>
      <w:bookmarkEnd w:id="5"/>
      <w:r w:rsidRPr="007E0E5C">
        <w:t>2.15.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реестре банковских гарантий, предусмотренном ст.45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осуществляет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возвращает заявку подавшему ее участнику в течение одного часа с момента получения от банка указанной информации при совокупности следующих условий:</w:t>
      </w:r>
    </w:p>
    <w:p w:rsidR="00E43776" w:rsidRPr="007E0E5C" w:rsidRDefault="00E43776" w:rsidP="00E43776">
      <w:pPr>
        <w:tabs>
          <w:tab w:val="num" w:pos="0"/>
        </w:tabs>
        <w:ind w:firstLine="709"/>
        <w:jc w:val="both"/>
      </w:pPr>
      <w:bookmarkStart w:id="7" w:name="sub_44201"/>
      <w:bookmarkEnd w:id="6"/>
      <w:r w:rsidRPr="007E0E5C">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43776" w:rsidRPr="007E0E5C" w:rsidRDefault="00E43776" w:rsidP="00E43776">
      <w:pPr>
        <w:tabs>
          <w:tab w:val="num" w:pos="0"/>
        </w:tabs>
        <w:ind w:firstLine="709"/>
        <w:jc w:val="both"/>
      </w:pPr>
      <w:bookmarkStart w:id="8" w:name="sub_44202"/>
      <w:bookmarkEnd w:id="7"/>
      <w:r w:rsidRPr="007E0E5C">
        <w:t>2) в реестре банковских гарантий, предусмотренном ст.45 44-ФЗ, отсутствует информация о банковской гарантии, выданной участнику закупки банком для целей обеспечения заявки.</w:t>
      </w:r>
    </w:p>
    <w:p w:rsidR="00E43776" w:rsidRPr="007E0E5C" w:rsidRDefault="00E43776" w:rsidP="00E43776">
      <w:pPr>
        <w:tabs>
          <w:tab w:val="num" w:pos="0"/>
        </w:tabs>
        <w:ind w:firstLine="709"/>
        <w:jc w:val="both"/>
      </w:pPr>
      <w:bookmarkStart w:id="9" w:name="sub_4421"/>
      <w:bookmarkEnd w:id="8"/>
      <w:r w:rsidRPr="007E0E5C">
        <w:t>2.16. В случае отзыва заявки на участие в аукционе в порядке, установленном ч.9 ст.69,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ч.20 ст.44 44-ФЗ блокирование денежных средств на специальном счете участника закупки в размере обеспечения указанной заявки.</w:t>
      </w:r>
    </w:p>
    <w:p w:rsidR="00E43776" w:rsidRPr="007E0E5C" w:rsidRDefault="00E43776" w:rsidP="00E43776">
      <w:pPr>
        <w:tabs>
          <w:tab w:val="num" w:pos="0"/>
        </w:tabs>
        <w:ind w:firstLine="709"/>
        <w:jc w:val="both"/>
      </w:pPr>
      <w:bookmarkStart w:id="10" w:name="sub_4422"/>
      <w:bookmarkEnd w:id="9"/>
      <w:r w:rsidRPr="007E0E5C">
        <w:t>2.17. Оператор электронной площадки в течение одного рабочего дня, следующего после даты получения протокола, указанного в ч.6 ст.67 44-ФЗ, направляет в банк информацию об отказе участнику закупки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ч.20 ст.44 44-ФЗ блокирование денежных средств на специальном счете такого участника закупки в размере обеспечения заявки на участие в указанном аукционе.</w:t>
      </w:r>
    </w:p>
    <w:p w:rsidR="00E43776" w:rsidRPr="007E0E5C" w:rsidRDefault="00E43776" w:rsidP="00E43776">
      <w:pPr>
        <w:tabs>
          <w:tab w:val="num" w:pos="0"/>
        </w:tabs>
        <w:ind w:firstLine="709"/>
        <w:jc w:val="both"/>
      </w:pPr>
      <w:bookmarkStart w:id="11" w:name="sub_4423"/>
      <w:bookmarkEnd w:id="10"/>
      <w:r w:rsidRPr="007E0E5C">
        <w:t xml:space="preserve">2.18. 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ч.20 ст.44 44-ФЗ блокирование денежных средств на специальном счете </w:t>
      </w:r>
      <w:r w:rsidRPr="007E0E5C">
        <w:lastRenderedPageBreak/>
        <w:t>участника закупки в отношении денежных средств в размере обеспечения заявки на участие в таком аукционе.</w:t>
      </w:r>
    </w:p>
    <w:p w:rsidR="00E43776" w:rsidRPr="007E0E5C" w:rsidRDefault="00E43776" w:rsidP="00E43776">
      <w:pPr>
        <w:tabs>
          <w:tab w:val="num" w:pos="0"/>
        </w:tabs>
        <w:ind w:firstLine="709"/>
        <w:jc w:val="both"/>
      </w:pPr>
      <w:bookmarkStart w:id="12" w:name="sub_4424"/>
      <w:bookmarkEnd w:id="11"/>
      <w:r w:rsidRPr="007E0E5C">
        <w:t>2.19. В течение одного рабочего дня с даты размещения на электронной площадке указанного в ч.8 ст.69 44-ФЗ протокола оператор электронной площадки направляет в банк информацию об участнике закупки (за исключением участника закупки, указанного в ч.27 ст.44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ч.20 ст.44 44-ФЗ блокирование денежных средств на специальном счете такого участника закупки в размере обеспечения заявки на участие в закупке.</w:t>
      </w:r>
    </w:p>
    <w:p w:rsidR="00E43776" w:rsidRPr="007E0E5C" w:rsidRDefault="00E43776" w:rsidP="00E43776">
      <w:pPr>
        <w:tabs>
          <w:tab w:val="num" w:pos="0"/>
        </w:tabs>
        <w:ind w:firstLine="709"/>
        <w:jc w:val="both"/>
      </w:pPr>
      <w:bookmarkStart w:id="13" w:name="sub_4425"/>
      <w:bookmarkEnd w:id="12"/>
      <w:r w:rsidRPr="007E0E5C">
        <w:t>2.20.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43776" w:rsidRPr="007E0E5C" w:rsidRDefault="00E43776" w:rsidP="00E43776">
      <w:pPr>
        <w:tabs>
          <w:tab w:val="num" w:pos="0"/>
        </w:tabs>
        <w:ind w:firstLine="709"/>
        <w:jc w:val="both"/>
      </w:pPr>
      <w:bookmarkStart w:id="14" w:name="sub_4426"/>
      <w:bookmarkEnd w:id="13"/>
      <w:r w:rsidRPr="007E0E5C">
        <w:t>2.21.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43776" w:rsidRPr="007E0E5C" w:rsidRDefault="00E43776" w:rsidP="00E43776">
      <w:pPr>
        <w:tabs>
          <w:tab w:val="num" w:pos="0"/>
        </w:tabs>
        <w:ind w:firstLine="709"/>
        <w:jc w:val="both"/>
      </w:pPr>
      <w:bookmarkStart w:id="15" w:name="sub_4427"/>
      <w:bookmarkEnd w:id="14"/>
      <w:r w:rsidRPr="007E0E5C">
        <w:t>2.22.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п.1 и п.2 ч.4 ст.54.7 44-ФЗ, п.1 и п.2 ч.6 ст.69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ч.12 ст.54.7 44-ФЗ, ч.8 ст.69 44-ФЗ. Банк в течение одного рабочего дня с момента получения указанной информации осуществляет предусмотренное ч.27 ст.44 44-ФЗ перечисление денежных средств, о чем в течение одного часа уведомляет участника закупки.</w:t>
      </w:r>
    </w:p>
    <w:p w:rsidR="00E43776" w:rsidRPr="007E0E5C" w:rsidRDefault="00E43776" w:rsidP="00E43776">
      <w:pPr>
        <w:pStyle w:val="34"/>
        <w:tabs>
          <w:tab w:val="left" w:pos="-840"/>
          <w:tab w:val="num" w:pos="0"/>
        </w:tabs>
        <w:spacing w:line="200" w:lineRule="atLeast"/>
        <w:ind w:left="0" w:firstLine="709"/>
        <w:rPr>
          <w:szCs w:val="24"/>
        </w:rPr>
      </w:pPr>
      <w:r w:rsidRPr="007E0E5C">
        <w:rPr>
          <w:szCs w:val="24"/>
        </w:rPr>
        <w:t>2.23. В случае просрочки исполнения банком предусмотренных ст.44 44-ФЗ обязательств по своевременному прекращению блокирования денежных средств участник аукциона,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со ст.44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суммы, блокирование которой должно быть прекращено.</w:t>
      </w:r>
    </w:p>
    <w:p w:rsidR="00E43776" w:rsidRPr="007E0E5C" w:rsidRDefault="00E43776" w:rsidP="00E43776">
      <w:pPr>
        <w:tabs>
          <w:tab w:val="num" w:pos="0"/>
        </w:tabs>
        <w:ind w:firstLine="709"/>
        <w:jc w:val="both"/>
      </w:pPr>
      <w:bookmarkStart w:id="16" w:name="sub_4429"/>
      <w:bookmarkEnd w:id="15"/>
      <w:r w:rsidRPr="007E0E5C">
        <w:t>2.24.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аукционе утвержден постановлением Правительства РФ от 30.05.2018 №626.</w:t>
      </w:r>
      <w:bookmarkEnd w:id="16"/>
    </w:p>
    <w:p w:rsidR="00E43776" w:rsidRPr="007E0E5C" w:rsidRDefault="00E43776" w:rsidP="00E43776">
      <w:pPr>
        <w:tabs>
          <w:tab w:val="num" w:pos="0"/>
        </w:tabs>
        <w:ind w:firstLine="709"/>
        <w:jc w:val="both"/>
      </w:pPr>
      <w:r w:rsidRPr="007E0E5C">
        <w:t>2.25. В качестве обеспечения заявок принимаются банковские гарантии, выданные банками, соответствующими требованиям, установленным ч.1 и ч.1.1 ст.45 44-ФЗ, с учетом особенностей, изложенных в ч. 1.3-1.6 ст. 45 44-ФЗ  и содержащимися в Перечне банков, указанном в ч.1.2 ст.45 44-ФЗ.</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2.26. Банковская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должна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быть</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безотзывной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должна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содержать:</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сумму</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подлежащую</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уплате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гарантом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заказчику</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Pr="007E0E5C">
        <w:rPr>
          <w:rFonts w:ascii="Times New Roman" w:eastAsia="Times New Roman" w:hAnsi="Times New Roman" w:cs="Times New Roman"/>
          <w:sz w:val="24"/>
          <w:szCs w:val="24"/>
        </w:rPr>
        <w:t xml:space="preserve"> установленных ч.15 ст.44 44-ФЗ случаях;</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обязательства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принципала,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надлежащее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исполнение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которых</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обеспечивается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гарантией;</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lastRenderedPageBreak/>
        <w:t>обязанность</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уплатить</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заказчику</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неустойку</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размере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0,1%</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денежной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суммы,</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подлежащей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уплате,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каждый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день</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просрочки;</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условие,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согласно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которому</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исполнение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обязательств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является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фактическое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поступление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денежных</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сумм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счет,</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котором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соответствии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законодательством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РФ</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учитываются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операции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средствами,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поступающими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заказчику;</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срокдействиябанковскойгарантиисучетомтребованийст.4444-ФЗ;</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установленный</w:t>
      </w:r>
      <w:r w:rsidRPr="007E0E5C">
        <w:rPr>
          <w:rFonts w:ascii="Times New Roman" w:eastAsia="Times New Roman" w:hAnsi="Times New Roman" w:cs="Times New Roman"/>
          <w:sz w:val="24"/>
          <w:szCs w:val="24"/>
        </w:rPr>
        <w:t xml:space="preserve"> постановлением </w:t>
      </w:r>
      <w:r w:rsidRPr="007E0E5C">
        <w:rPr>
          <w:rFonts w:ascii="Times New Roman" w:hAnsi="Times New Roman" w:cs="Times New Roman"/>
          <w:sz w:val="24"/>
          <w:szCs w:val="24"/>
        </w:rPr>
        <w:t>Правительства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РФ</w:t>
      </w:r>
      <w:r w:rsidRPr="007E0E5C">
        <w:rPr>
          <w:rFonts w:ascii="Times New Roman" w:eastAsia="Times New Roman" w:hAnsi="Times New Roman" w:cs="Times New Roman"/>
          <w:sz w:val="24"/>
          <w:szCs w:val="24"/>
        </w:rPr>
        <w:t xml:space="preserve"> от </w:t>
      </w:r>
      <w:r w:rsidRPr="007E0E5C">
        <w:rPr>
          <w:rFonts w:ascii="Times New Roman" w:hAnsi="Times New Roman" w:cs="Times New Roman"/>
          <w:sz w:val="24"/>
          <w:szCs w:val="24"/>
        </w:rPr>
        <w:t>08.11.2013 №1005перечень документов,предоставляемыхзаказчикомбанкуодновременностребованиемобосуществленииуплатыденежнойсуммыпобанковскойгарантии.</w:t>
      </w:r>
    </w:p>
    <w:p w:rsidR="00E43776" w:rsidRPr="007E0E5C" w:rsidRDefault="00E43776" w:rsidP="00E43776">
      <w:pPr>
        <w:widowControl w:val="0"/>
        <w:numPr>
          <w:ilvl w:val="0"/>
          <w:numId w:val="7"/>
        </w:numPr>
        <w:autoSpaceDE w:val="0"/>
        <w:spacing w:line="228" w:lineRule="auto"/>
        <w:ind w:left="0" w:firstLine="709"/>
        <w:jc w:val="both"/>
      </w:pPr>
      <w:r w:rsidRPr="007E0E5C">
        <w:t>Банковская гарантия должна соответствовать дополнительным требованиям к банковской гарантии, утвержденным постановлением Правительства РФ от 08.11.2013 №1005.</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2.27. Вслучае,еслиэтопредусмотрено</w:t>
      </w:r>
      <w:r w:rsidR="002A7DEE">
        <w:rPr>
          <w:rFonts w:ascii="Times New Roman" w:hAnsi="Times New Roman" w:cs="Times New Roman"/>
          <w:sz w:val="24"/>
          <w:szCs w:val="24"/>
        </w:rPr>
        <w:t xml:space="preserve"> </w:t>
      </w:r>
      <w:r w:rsidRPr="007E0E5C">
        <w:rPr>
          <w:rFonts w:ascii="Times New Roman" w:hAnsi="Times New Roman" w:cs="Times New Roman"/>
          <w:b/>
          <w:bCs/>
          <w:i/>
          <w:iCs/>
          <w:sz w:val="24"/>
          <w:szCs w:val="24"/>
          <w:u w:val="single"/>
        </w:rPr>
        <w:t>Информационным</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паспортом</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аукциона</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банковскую</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гарантию</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включается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условие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праве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заказчика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бесспорное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списание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денежных</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средств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счета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если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гарантом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срок</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более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чем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пять</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рабочих</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дней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неисполнено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требование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заказчика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об</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уплате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денежной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суммы</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побанковской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направленное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окончания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срока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действия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2.28.Основанием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для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отказа</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принятии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заказчиком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является:</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отсутствие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информации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Pr="007E0E5C">
        <w:rPr>
          <w:rFonts w:ascii="Times New Roman" w:eastAsia="Times New Roman" w:hAnsi="Times New Roman" w:cs="Times New Roman"/>
          <w:sz w:val="24"/>
          <w:szCs w:val="24"/>
        </w:rPr>
        <w:t xml:space="preserve"> предусмотренном ст.45 44-ФЗ </w:t>
      </w:r>
      <w:r w:rsidRPr="007E0E5C">
        <w:rPr>
          <w:rFonts w:ascii="Times New Roman" w:hAnsi="Times New Roman" w:cs="Times New Roman"/>
          <w:sz w:val="24"/>
          <w:szCs w:val="24"/>
        </w:rPr>
        <w:t>реестре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банковских</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гарантий;</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несоответствие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условиям,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указанным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частях</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2</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3</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ст.4544-ФЗ;</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несоответствие</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банковской</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гарантии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требованиям,</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содержащимся</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в</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извещении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об</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осуществлении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закупки,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документации</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о</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закупке.</w:t>
      </w:r>
    </w:p>
    <w:bookmarkEnd w:id="3"/>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p>
    <w:p w:rsidR="00E43776" w:rsidRPr="007E0E5C" w:rsidRDefault="00E43776" w:rsidP="00E43776">
      <w:pPr>
        <w:pStyle w:val="1"/>
        <w:tabs>
          <w:tab w:val="num" w:pos="0"/>
        </w:tabs>
        <w:spacing w:before="0" w:after="0"/>
        <w:rPr>
          <w:bCs/>
          <w:sz w:val="24"/>
          <w:szCs w:val="24"/>
        </w:rPr>
      </w:pPr>
      <w:bookmarkStart w:id="17" w:name="__RefHeading__5_19850717202"/>
      <w:bookmarkStart w:id="18" w:name="__RefHeading__5_198507172012"/>
      <w:r w:rsidRPr="007E0E5C">
        <w:rPr>
          <w:bCs/>
          <w:sz w:val="24"/>
          <w:szCs w:val="24"/>
        </w:rPr>
        <w:t>3</w:t>
      </w:r>
      <w:bookmarkEnd w:id="17"/>
      <w:r w:rsidRPr="007E0E5C">
        <w:rPr>
          <w:bCs/>
          <w:sz w:val="24"/>
          <w:szCs w:val="24"/>
        </w:rPr>
        <w:t>. Порядок подачи заявок.</w:t>
      </w:r>
    </w:p>
    <w:p w:rsidR="00E43776" w:rsidRPr="007E0E5C" w:rsidRDefault="00E43776" w:rsidP="00E43776">
      <w:pPr>
        <w:pStyle w:val="1"/>
        <w:tabs>
          <w:tab w:val="num" w:pos="0"/>
        </w:tabs>
        <w:spacing w:before="0" w:after="0"/>
        <w:rPr>
          <w:sz w:val="24"/>
          <w:szCs w:val="24"/>
        </w:rPr>
      </w:pPr>
      <w:r w:rsidRPr="007E0E5C">
        <w:rPr>
          <w:bCs/>
          <w:sz w:val="24"/>
          <w:szCs w:val="24"/>
        </w:rPr>
        <w:t>Требования к содержанию и составу заявки на участие в аукционе.</w:t>
      </w:r>
      <w:bookmarkEnd w:id="18"/>
    </w:p>
    <w:p w:rsidR="00E43776" w:rsidRPr="007E0E5C" w:rsidRDefault="00E43776" w:rsidP="00E43776">
      <w:pPr>
        <w:numPr>
          <w:ilvl w:val="0"/>
          <w:numId w:val="7"/>
        </w:numPr>
        <w:ind w:firstLine="709"/>
      </w:pPr>
    </w:p>
    <w:p w:rsidR="007E0E5C" w:rsidRDefault="00E43776" w:rsidP="007E0E5C">
      <w:pPr>
        <w:pStyle w:val="afff6"/>
        <w:tabs>
          <w:tab w:val="num" w:pos="0"/>
        </w:tabs>
        <w:suppressAutoHyphens/>
        <w:ind w:firstLine="709"/>
        <w:jc w:val="both"/>
        <w:rPr>
          <w:bCs/>
          <w:iCs/>
        </w:rPr>
      </w:pPr>
      <w:r w:rsidRPr="007E0E5C">
        <w:t xml:space="preserve">3.1.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w:t>
      </w:r>
      <w:r w:rsidRPr="007E0E5C">
        <w:rPr>
          <w:rFonts w:eastAsia="Arial"/>
          <w:lang w:bidi="hi-IN"/>
        </w:rPr>
        <w:t>электронной площадке. При этом подача заявок на участие в закупках отдельных видов товаров, работ, услуг, в отношении участников которых постановлением Правительства РФ от 04.02.2015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ч.13 ст.24.2 44-ФЗ оператором электронной площадки в реестре участников закупок, аккредитованных на электронной площадке (в случае установления в извещении о проведении</w:t>
      </w:r>
      <w:r w:rsidRPr="007E0E5C">
        <w:t xml:space="preserve"> аукциона, </w:t>
      </w:r>
      <w:r w:rsidRPr="007E0E5C">
        <w:rPr>
          <w:b/>
          <w:bCs/>
          <w:i/>
          <w:iCs/>
          <w:u w:val="single"/>
        </w:rPr>
        <w:t>в Информационном паспорте аукциона</w:t>
      </w:r>
      <w:r w:rsidRPr="007E0E5C">
        <w:rPr>
          <w:bCs/>
          <w:iCs/>
        </w:rPr>
        <w:t xml:space="preserve"> таких дополнительных требований)</w:t>
      </w:r>
      <w:r w:rsidR="007E0E5C">
        <w:rPr>
          <w:bCs/>
          <w:iCs/>
        </w:rPr>
        <w:t>.</w:t>
      </w:r>
    </w:p>
    <w:p w:rsidR="00E43776" w:rsidRPr="007E0E5C" w:rsidRDefault="00E43776" w:rsidP="007E0E5C">
      <w:pPr>
        <w:pStyle w:val="afff6"/>
        <w:tabs>
          <w:tab w:val="num" w:pos="0"/>
        </w:tabs>
        <w:suppressAutoHyphens/>
        <w:ind w:firstLine="709"/>
        <w:jc w:val="both"/>
      </w:pPr>
      <w:r w:rsidRPr="007E0E5C">
        <w:t>3.2. Заявка на участие в аукционе состоит из двух частей.</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3.3.</w:t>
      </w:r>
      <w:r w:rsidRPr="007E0E5C">
        <w:rPr>
          <w:rFonts w:ascii="Times New Roman" w:hAnsi="Times New Roman" w:cs="Times New Roman"/>
          <w:bCs/>
          <w:sz w:val="24"/>
          <w:szCs w:val="24"/>
        </w:rPr>
        <w:t>Перваячастьзаявкинаучастиеваукционе,</w:t>
      </w:r>
      <w:r w:rsidRPr="007E0E5C">
        <w:rPr>
          <w:rFonts w:ascii="Times New Roman" w:hAnsi="Times New Roman" w:cs="Times New Roman"/>
          <w:b/>
          <w:bCs/>
          <w:sz w:val="24"/>
          <w:szCs w:val="24"/>
        </w:rPr>
        <w:t xml:space="preserve"> за исключением случая, предусмотренного пунктом 3.3.1 настоящей документации,</w:t>
      </w:r>
      <w:r w:rsidR="002A7DEE">
        <w:rPr>
          <w:rFonts w:ascii="Times New Roman" w:hAnsi="Times New Roman" w:cs="Times New Roman"/>
          <w:b/>
          <w:bCs/>
          <w:sz w:val="24"/>
          <w:szCs w:val="24"/>
        </w:rPr>
        <w:t xml:space="preserve"> </w:t>
      </w:r>
      <w:r w:rsidRPr="007E0E5C">
        <w:rPr>
          <w:rFonts w:ascii="Times New Roman" w:hAnsi="Times New Roman" w:cs="Times New Roman"/>
          <w:bCs/>
          <w:sz w:val="24"/>
          <w:szCs w:val="24"/>
        </w:rPr>
        <w:t>должна</w:t>
      </w:r>
      <w:r w:rsidR="002A7DEE">
        <w:rPr>
          <w:rFonts w:ascii="Times New Roman" w:hAnsi="Times New Roman" w:cs="Times New Roman"/>
          <w:bCs/>
          <w:sz w:val="24"/>
          <w:szCs w:val="24"/>
        </w:rPr>
        <w:t xml:space="preserve"> </w:t>
      </w:r>
      <w:r w:rsidRPr="007E0E5C">
        <w:rPr>
          <w:rFonts w:ascii="Times New Roman" w:hAnsi="Times New Roman" w:cs="Times New Roman"/>
          <w:bCs/>
          <w:sz w:val="24"/>
          <w:szCs w:val="24"/>
        </w:rPr>
        <w:t>содержать</w:t>
      </w:r>
      <w:r w:rsidRPr="007E0E5C">
        <w:rPr>
          <w:rFonts w:ascii="Times New Roman" w:hAnsi="Times New Roman" w:cs="Times New Roman"/>
          <w:sz w:val="24"/>
          <w:szCs w:val="24"/>
        </w:rPr>
        <w:t>:</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bookmarkStart w:id="19" w:name="sub_6631"/>
      <w:r w:rsidRPr="007E0E5C">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bookmarkEnd w:id="19"/>
    <w:p w:rsidR="00E43776" w:rsidRPr="007E0E5C" w:rsidRDefault="00E43776" w:rsidP="00E43776">
      <w:pPr>
        <w:suppressAutoHyphens w:val="0"/>
        <w:autoSpaceDE w:val="0"/>
        <w:autoSpaceDN w:val="0"/>
        <w:adjustRightInd w:val="0"/>
        <w:jc w:val="both"/>
        <w:rPr>
          <w:lang w:eastAsia="en-US"/>
        </w:rPr>
      </w:pPr>
      <w:r w:rsidRPr="007E0E5C">
        <w:tab/>
        <w:t>2) при осуществлении закупки товара</w:t>
      </w:r>
      <w:r w:rsidRPr="007E0E5C">
        <w:rPr>
          <w:lang w:eastAsia="en-US"/>
        </w:rPr>
        <w:t>, в том числе поставляемого заказчику при выпо</w:t>
      </w:r>
      <w:r w:rsidRPr="007E0E5C">
        <w:rPr>
          <w:lang w:eastAsia="en-US"/>
        </w:rPr>
        <w:t>л</w:t>
      </w:r>
      <w:r w:rsidRPr="007E0E5C">
        <w:rPr>
          <w:lang w:eastAsia="en-US"/>
        </w:rPr>
        <w:t>нении закупаемых работ, оказании закупаемых услуг:</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bookmarkStart w:id="20" w:name="sub_66321"/>
      <w:r w:rsidRPr="007E0E5C">
        <w:rPr>
          <w:rFonts w:ascii="Times New Roman" w:hAnsi="Times New Roman" w:cs="Times New Roman"/>
          <w:sz w:val="24"/>
          <w:szCs w:val="24"/>
        </w:rPr>
        <w:t>а) наименование страны происхождения товара;</w:t>
      </w:r>
    </w:p>
    <w:bookmarkEnd w:id="20"/>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lastRenderedPageBreak/>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43776" w:rsidRPr="007E0E5C" w:rsidRDefault="00E43776" w:rsidP="00E43776">
      <w:pPr>
        <w:tabs>
          <w:tab w:val="num" w:pos="0"/>
        </w:tabs>
        <w:ind w:firstLine="709"/>
        <w:jc w:val="both"/>
        <w:rPr>
          <w:rFonts w:eastAsia="Arial"/>
          <w:lang w:bidi="hi-IN"/>
        </w:rPr>
      </w:pPr>
      <w:r w:rsidRPr="007E0E5C">
        <w:rPr>
          <w:rFonts w:eastAsia="Arial"/>
          <w:lang w:bidi="hi-IN"/>
        </w:rPr>
        <w:t>3.3.1. Первая часть заявки на участие в аукционе в случае включения в документацию о закупке в соответствии с п.8 ч.1 ст.33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3.4. Первая часть заявки на участие в аукционе, предусмотренная пунктом 3.3 настоящей документации, может содержать эскиз, рисунок, чертеж, фотографию, иное изображение товара, на поставку</w:t>
      </w:r>
      <w:r w:rsidRPr="007E0E5C">
        <w:rPr>
          <w:rFonts w:ascii="Times New Roman" w:eastAsia="Times New Roman" w:hAnsi="Times New Roman" w:cs="Times New Roman"/>
          <w:sz w:val="24"/>
          <w:szCs w:val="24"/>
          <w:lang w:bidi="ar-SA"/>
        </w:rPr>
        <w:t xml:space="preserve"> которого заключается контракт.</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3.5.</w:t>
      </w:r>
      <w:r w:rsidRPr="007E0E5C">
        <w:rPr>
          <w:rFonts w:ascii="Times New Roman" w:hAnsi="Times New Roman" w:cs="Times New Roman"/>
          <w:bCs/>
          <w:sz w:val="24"/>
          <w:szCs w:val="24"/>
        </w:rPr>
        <w:t>Втораячастьзаявкинаучастиеваукционедолжнасодержать</w:t>
      </w:r>
      <w:r w:rsidRPr="007E0E5C">
        <w:rPr>
          <w:rFonts w:ascii="Times New Roman" w:eastAsia="Times New Roman" w:hAnsi="Times New Roman" w:cs="Times New Roman"/>
          <w:sz w:val="24"/>
          <w:szCs w:val="24"/>
          <w:lang w:bidi="ar-SA"/>
        </w:rPr>
        <w:t>следующие документы и информацию:</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eastAsia="Times New Roman" w:hAnsi="Times New Roman" w:cs="Times New Roman"/>
          <w:sz w:val="24"/>
          <w:szCs w:val="24"/>
          <w:lang w:bidi="ar-SA"/>
        </w:rPr>
        <w:t xml:space="preserve">1) </w:t>
      </w:r>
      <w:r w:rsidRPr="007E0E5C">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Pr="007E0E5C">
        <w:rPr>
          <w:rFonts w:ascii="Times New Roman" w:eastAsia="Times New Roman" w:hAnsi="Times New Roman" w:cs="Times New Roman"/>
          <w:sz w:val="24"/>
          <w:szCs w:val="24"/>
          <w:lang w:bidi="ar-SA"/>
        </w:rPr>
        <w:t>;</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bidi="ar-SA"/>
        </w:rPr>
      </w:pPr>
      <w:r w:rsidRPr="007E0E5C">
        <w:rPr>
          <w:rFonts w:ascii="Times New Roman" w:eastAsia="Times New Roman" w:hAnsi="Times New Roman" w:cs="Times New Roman"/>
          <w:sz w:val="24"/>
          <w:szCs w:val="24"/>
          <w:lang w:bidi="ar-SA"/>
        </w:rPr>
        <w:t>2) документы, подтверждающие соответствие участника аукциона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или копии этих документов, а также декларация о соответствии участника аукциона требованиям, установленным пунктами 3-9 ч.1 ст.31 44-ФЗ (указанная декларация предоставляется с использованием программно-аппаратных средств электронной площадки).</w:t>
      </w:r>
    </w:p>
    <w:p w:rsidR="00E43776" w:rsidRPr="007E0E5C" w:rsidRDefault="00E43776" w:rsidP="00E43776">
      <w:pPr>
        <w:pStyle w:val="ConsPlusDocList3000"/>
        <w:numPr>
          <w:ilvl w:val="0"/>
          <w:numId w:val="7"/>
        </w:numPr>
        <w:ind w:left="0" w:firstLine="709"/>
        <w:jc w:val="both"/>
        <w:rPr>
          <w:rFonts w:ascii="Times New Roman" w:hAnsi="Times New Roman" w:cs="Times New Roman"/>
          <w:b/>
          <w:bCs/>
          <w:i/>
          <w:iCs/>
          <w:sz w:val="24"/>
          <w:szCs w:val="24"/>
          <w:u w:val="single"/>
        </w:rPr>
      </w:pPr>
      <w:r w:rsidRPr="007E0E5C">
        <w:rPr>
          <w:rFonts w:ascii="Times New Roman" w:eastAsia="Times New Roman" w:hAnsi="Times New Roman" w:cs="Times New Roman"/>
          <w:sz w:val="24"/>
          <w:szCs w:val="24"/>
          <w:lang w:bidi="ar-SA"/>
        </w:rPr>
        <w:t>Перечень документов, представляемых в составе заявки на участие в аукционе, подтверждающих соответствие участника аукциона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при установлении таких требований, указывается</w:t>
      </w:r>
      <w:r w:rsidR="002A7DEE">
        <w:rPr>
          <w:rFonts w:ascii="Times New Roman" w:eastAsia="Times New Roman" w:hAnsi="Times New Roman" w:cs="Times New Roman"/>
          <w:sz w:val="24"/>
          <w:szCs w:val="24"/>
          <w:lang w:bidi="ar-SA"/>
        </w:rPr>
        <w:t xml:space="preserve"> </w:t>
      </w:r>
      <w:r w:rsidRPr="007E0E5C">
        <w:rPr>
          <w:rFonts w:ascii="Times New Roman" w:hAnsi="Times New Roman" w:cs="Times New Roman"/>
          <w:b/>
          <w:bCs/>
          <w:i/>
          <w:iCs/>
          <w:sz w:val="24"/>
          <w:szCs w:val="24"/>
          <w:u w:val="single"/>
        </w:rPr>
        <w:t>в</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Информационном</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паспорте</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аукциона.</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3)копиидокументов,подтверждающихсоответствиетовара,работыилиуслугитребованиям,установленнымвсоответствиисзаконодательствомРФ,вслучае,есливсоответствиисзаконодательствомРФустановленытребованияктовару,работеилиуслугеипредставлениеуказанныхдокументовпредусмотрено</w:t>
      </w:r>
      <w:r w:rsidR="002A7DEE">
        <w:rPr>
          <w:rFonts w:ascii="Times New Roman" w:hAnsi="Times New Roman" w:cs="Times New Roman"/>
          <w:sz w:val="24"/>
          <w:szCs w:val="24"/>
        </w:rPr>
        <w:t xml:space="preserve"> </w:t>
      </w:r>
      <w:r w:rsidRPr="007E0E5C">
        <w:rPr>
          <w:rFonts w:ascii="Times New Roman" w:hAnsi="Times New Roman" w:cs="Times New Roman"/>
          <w:b/>
          <w:bCs/>
          <w:i/>
          <w:iCs/>
          <w:sz w:val="24"/>
          <w:szCs w:val="24"/>
          <w:u w:val="single"/>
        </w:rPr>
        <w:t>Информационным</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паспортом</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аукциона</w:t>
      </w:r>
      <w:r w:rsidRPr="007E0E5C">
        <w:rPr>
          <w:rFonts w:ascii="Times New Roman" w:hAnsi="Times New Roman" w:cs="Times New Roman"/>
          <w:sz w:val="24"/>
          <w:szCs w:val="24"/>
        </w:rPr>
        <w:t>;</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4)решениеободобренииилиосовершениикрупнойсделкилибокопияданногорешениявслучае,еслитребованиеонеобходимостиналичияданногорешениядлясовершениякрупнойсделкиустановленофедеральнымизаконамиииныминормативнымиправовымиактамиРФи(или)учредительнымидокументамиюридическоголицаидляучастникааукционазаключаемыйконтрактилипредоставлениеобеспечениязаявкинаучастиеваукционе,обеспеченияисполненияконтрактаявляетсякрупнойсделкой;</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rPr>
      </w:pPr>
      <w:r w:rsidRPr="007E0E5C">
        <w:rPr>
          <w:rFonts w:ascii="Times New Roman" w:eastAsia="Times New Roman" w:hAnsi="Times New Roman" w:cs="Times New Roman"/>
          <w:sz w:val="24"/>
          <w:szCs w:val="24"/>
        </w:rPr>
        <w:t xml:space="preserve">5) документы, подтверждающие право участника аукциона на получение преимуществ в соответствии со статьями 28 и 29 44-ФЗ (в случае, если участник аукциона заявил о получении указанных преимуществ), или копии таких документов, в случае, если указанные преимущества установлены </w:t>
      </w:r>
      <w:r w:rsidRPr="007E0E5C">
        <w:rPr>
          <w:rFonts w:ascii="Times New Roman" w:eastAsia="Times New Roman" w:hAnsi="Times New Roman" w:cs="Times New Roman"/>
          <w:b/>
          <w:bCs/>
          <w:i/>
          <w:iCs/>
          <w:sz w:val="24"/>
          <w:szCs w:val="24"/>
          <w:u w:val="single"/>
          <w:lang w:bidi="ar-SA"/>
        </w:rPr>
        <w:t>в Информационном паспорте аукциона</w:t>
      </w:r>
      <w:r w:rsidRPr="007E0E5C">
        <w:rPr>
          <w:rFonts w:ascii="Times New Roman" w:eastAsia="Times New Roman" w:hAnsi="Times New Roman" w:cs="Times New Roman"/>
          <w:sz w:val="24"/>
          <w:szCs w:val="24"/>
        </w:rPr>
        <w:t>;</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rPr>
      </w:pPr>
      <w:r w:rsidRPr="007E0E5C">
        <w:rPr>
          <w:rFonts w:ascii="Times New Roman" w:eastAsia="Times New Roman" w:hAnsi="Times New Roman" w:cs="Times New Roman"/>
          <w:sz w:val="24"/>
          <w:szCs w:val="24"/>
        </w:rPr>
        <w:t xml:space="preserve">6) документы, предусмотренные нормативными правовыми актами, принятыми в соответствии со ст.14 44-ФЗ, в случае закупки товаров, работ, услуг, на которые </w:t>
      </w:r>
      <w:r w:rsidRPr="007E0E5C">
        <w:rPr>
          <w:rFonts w:ascii="Times New Roman" w:eastAsia="Times New Roman" w:hAnsi="Times New Roman" w:cs="Times New Roman"/>
          <w:sz w:val="24"/>
          <w:szCs w:val="24"/>
        </w:rPr>
        <w:lastRenderedPageBreak/>
        <w:t>распространяется действие указанных нормативных правовых актов, или копии таких документов, в случае, если</w:t>
      </w:r>
      <w:r w:rsidRPr="007E0E5C">
        <w:rPr>
          <w:rFonts w:ascii="Times New Roman" w:hAnsi="Times New Roman" w:cs="Times New Roman"/>
          <w:sz w:val="24"/>
          <w:szCs w:val="24"/>
        </w:rPr>
        <w:t xml:space="preserve"> в извещении о проведении аукциона,</w:t>
      </w:r>
      <w:r w:rsidR="002A7DEE">
        <w:rPr>
          <w:rFonts w:ascii="Times New Roman" w:hAnsi="Times New Roman" w:cs="Times New Roman"/>
          <w:sz w:val="24"/>
          <w:szCs w:val="24"/>
        </w:rPr>
        <w:t xml:space="preserve"> </w:t>
      </w:r>
      <w:r w:rsidRPr="007E0E5C">
        <w:rPr>
          <w:rFonts w:ascii="Times New Roman" w:eastAsia="Times New Roman" w:hAnsi="Times New Roman" w:cs="Times New Roman"/>
          <w:b/>
          <w:bCs/>
          <w:i/>
          <w:iCs/>
          <w:sz w:val="24"/>
          <w:szCs w:val="24"/>
          <w:u w:val="single"/>
          <w:lang w:bidi="ar-SA"/>
        </w:rPr>
        <w:t>в Информационном паспорте аукциона</w:t>
      </w:r>
      <w:r w:rsidRPr="007E0E5C">
        <w:rPr>
          <w:rFonts w:ascii="Times New Roman" w:eastAsia="Times New Roman" w:hAnsi="Times New Roman" w:cs="Times New Roman"/>
          <w:bCs/>
          <w:iCs/>
          <w:sz w:val="24"/>
          <w:szCs w:val="24"/>
          <w:lang w:bidi="ar-SA"/>
        </w:rPr>
        <w:t xml:space="preserve"> присутствует указание на такие </w:t>
      </w:r>
      <w:r w:rsidRPr="007E0E5C">
        <w:rPr>
          <w:rFonts w:ascii="Times New Roman" w:eastAsia="Times New Roman" w:hAnsi="Times New Roman" w:cs="Times New Roman"/>
          <w:sz w:val="24"/>
          <w:szCs w:val="24"/>
        </w:rPr>
        <w:t>нормативные правовые акты, принятые в соответствии со ст.14 44-ФЗ.</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rPr>
      </w:pPr>
      <w:r w:rsidRPr="007E0E5C">
        <w:rPr>
          <w:rFonts w:ascii="Times New Roman" w:eastAsia="Times New Roman" w:hAnsi="Times New Roman" w:cs="Times New Roman"/>
          <w:sz w:val="24"/>
          <w:szCs w:val="24"/>
        </w:rPr>
        <w:t>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rPr>
      </w:pPr>
      <w:r w:rsidRPr="007E0E5C">
        <w:rPr>
          <w:rFonts w:ascii="Times New Roman" w:eastAsia="Times New Roman" w:hAnsi="Times New Roman" w:cs="Times New Roman"/>
          <w:sz w:val="24"/>
          <w:szCs w:val="24"/>
        </w:rP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если </w:t>
      </w:r>
      <w:r w:rsidRPr="007E0E5C">
        <w:rPr>
          <w:rFonts w:ascii="Times New Roman" w:eastAsia="Times New Roman" w:hAnsi="Times New Roman" w:cs="Times New Roman"/>
          <w:b/>
          <w:i/>
          <w:sz w:val="24"/>
          <w:szCs w:val="24"/>
          <w:u w:val="single"/>
        </w:rPr>
        <w:t>в Информационном паспорте аукциона</w:t>
      </w:r>
      <w:r w:rsidRPr="007E0E5C">
        <w:rPr>
          <w:rFonts w:ascii="Times New Roman" w:eastAsia="Times New Roman" w:hAnsi="Times New Roman" w:cs="Times New Roman"/>
          <w:sz w:val="24"/>
          <w:szCs w:val="24"/>
        </w:rPr>
        <w:t xml:space="preserve"> установлено ограничение, предусмотренное ч.3 ст.30 44-ФЗ (указанная декларация предоставляется с использованием программно-аппаратных средств электронной площадки).</w:t>
      </w:r>
    </w:p>
    <w:p w:rsidR="00E43776" w:rsidRPr="007E0E5C" w:rsidRDefault="00E43776" w:rsidP="00E43776">
      <w:pPr>
        <w:numPr>
          <w:ilvl w:val="0"/>
          <w:numId w:val="7"/>
        </w:numPr>
        <w:autoSpaceDE w:val="0"/>
        <w:autoSpaceDN w:val="0"/>
        <w:adjustRightInd w:val="0"/>
        <w:ind w:left="0" w:firstLine="709"/>
        <w:jc w:val="both"/>
        <w:rPr>
          <w:lang w:eastAsia="ru-RU" w:bidi="hi-IN"/>
        </w:rPr>
      </w:pPr>
      <w:bookmarkStart w:id="21" w:name="__RefHeading__5_19850717203"/>
      <w:r w:rsidRPr="007E0E5C">
        <w:rPr>
          <w:lang w:eastAsia="ru-RU"/>
        </w:rPr>
        <w:t>3.</w:t>
      </w:r>
      <w:r w:rsidRPr="007E0E5C">
        <w:rPr>
          <w:lang w:eastAsia="ru-RU" w:bidi="hi-IN"/>
        </w:rPr>
        <w:t>6. 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43776" w:rsidRPr="007E0E5C" w:rsidRDefault="00E43776" w:rsidP="00E43776">
      <w:pPr>
        <w:tabs>
          <w:tab w:val="num" w:pos="0"/>
        </w:tabs>
        <w:ind w:firstLine="709"/>
        <w:jc w:val="both"/>
        <w:rPr>
          <w:lang w:eastAsia="ru-RU" w:bidi="hi-IN"/>
        </w:rPr>
      </w:pPr>
      <w:r w:rsidRPr="007E0E5C">
        <w:rPr>
          <w:lang w:eastAsia="ru-RU" w:bidi="hi-IN"/>
        </w:rPr>
        <w:t>3.7. Заявка на участие в аукционе, за исключением случая, предусмотренного пунктом 3.7.1 настоящей документации,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3.3 и 3.5 настоящей документации. Указанные электронные документы подаются одновременно.</w:t>
      </w:r>
    </w:p>
    <w:p w:rsidR="00E43776" w:rsidRPr="007E0E5C" w:rsidRDefault="00E43776" w:rsidP="00E43776">
      <w:pPr>
        <w:tabs>
          <w:tab w:val="num" w:pos="0"/>
        </w:tabs>
        <w:autoSpaceDE w:val="0"/>
        <w:autoSpaceDN w:val="0"/>
        <w:adjustRightInd w:val="0"/>
        <w:ind w:firstLine="709"/>
        <w:jc w:val="both"/>
        <w:rPr>
          <w:lang w:eastAsia="ru-RU" w:bidi="hi-IN"/>
        </w:rPr>
      </w:pPr>
      <w:bookmarkStart w:id="22" w:name="sub_6681"/>
      <w:r w:rsidRPr="007E0E5C">
        <w:rPr>
          <w:lang w:eastAsia="ru-RU" w:bidi="hi-IN"/>
        </w:rPr>
        <w:t>3.7.1. Заявка на участие в электронном аукционе, в описание объекта закупки которого в соответствии с п.8 ч.1 ст.33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3.3.1 и 3.5 настоящей документации. Указанные электронные документы подаются одновременно.</w:t>
      </w:r>
    </w:p>
    <w:p w:rsidR="00E43776" w:rsidRPr="007E0E5C" w:rsidRDefault="00E43776" w:rsidP="00E43776">
      <w:pPr>
        <w:tabs>
          <w:tab w:val="num" w:pos="0"/>
        </w:tabs>
        <w:autoSpaceDE w:val="0"/>
        <w:autoSpaceDN w:val="0"/>
        <w:adjustRightInd w:val="0"/>
        <w:ind w:firstLine="709"/>
        <w:jc w:val="both"/>
        <w:rPr>
          <w:lang w:eastAsia="en-US"/>
        </w:rPr>
      </w:pPr>
      <w:bookmarkStart w:id="23" w:name="sub_6682"/>
      <w:bookmarkEnd w:id="22"/>
      <w:r w:rsidRPr="007E0E5C">
        <w:rPr>
          <w:lang w:eastAsia="ru-RU" w:bidi="hi-IN"/>
        </w:rPr>
        <w:t>3.7.2. Электронные документы (их копии), подтверждающие соответствие участника аукциона дополнительным требованиям, установленным в соответствии с постановлением Правительства РФ от 04.02.2015 №99 «Об установлении дополнительных требований к участникам закупки отдельных видов товаров, работ, услуг, случаев отнесения</w:t>
      </w:r>
      <w:r w:rsidRPr="007E0E5C">
        <w:rPr>
          <w:lang w:eastAsia="en-US"/>
        </w:rPr>
        <w:t xml:space="preserve">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случае</w:t>
      </w:r>
      <w:r w:rsidRPr="007E0E5C">
        <w:t xml:space="preserve"> установления в извещении о проведении аукциона, </w:t>
      </w:r>
      <w:r w:rsidRPr="007E0E5C">
        <w:rPr>
          <w:b/>
          <w:bCs/>
          <w:i/>
          <w:iCs/>
          <w:u w:val="single"/>
        </w:rPr>
        <w:t>в Информационном паспорте аукциона</w:t>
      </w:r>
      <w:r w:rsidRPr="007E0E5C">
        <w:rPr>
          <w:bCs/>
          <w:iCs/>
        </w:rPr>
        <w:t xml:space="preserve"> таких дополнительных </w:t>
      </w:r>
      <w:r w:rsidRPr="007E0E5C">
        <w:rPr>
          <w:lang w:eastAsia="en-US"/>
        </w:rPr>
        <w:t>требований),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44-ФЗ одновременно со вторыми частями заявок на участие в таком аукционе из числа документов (их копий), размещенных в соответствии с ч.13 ст.24.2 44-ФЗ в реестре участников закупок, аккредитованных на электронной площадке.</w:t>
      </w:r>
    </w:p>
    <w:bookmarkEnd w:id="23"/>
    <w:p w:rsidR="00E43776" w:rsidRPr="007E0E5C" w:rsidRDefault="00E43776" w:rsidP="00E43776">
      <w:pPr>
        <w:pStyle w:val="34"/>
        <w:widowControl/>
        <w:numPr>
          <w:ilvl w:val="0"/>
          <w:numId w:val="7"/>
        </w:numPr>
        <w:tabs>
          <w:tab w:val="clear" w:pos="360"/>
          <w:tab w:val="left" w:pos="109"/>
          <w:tab w:val="left" w:pos="708"/>
        </w:tabs>
        <w:autoSpaceDE w:val="0"/>
        <w:ind w:left="0" w:firstLine="709"/>
        <w:textAlignment w:val="auto"/>
        <w:rPr>
          <w:szCs w:val="24"/>
        </w:rPr>
      </w:pPr>
      <w:r w:rsidRPr="007E0E5C">
        <w:rPr>
          <w:szCs w:val="24"/>
          <w:lang w:eastAsia="en-US"/>
        </w:rPr>
        <w:t>3.7.2.1. Если объектом закупки является выполнение</w:t>
      </w:r>
      <w:r w:rsidRPr="007E0E5C">
        <w:rPr>
          <w:szCs w:val="24"/>
        </w:rPr>
        <w:t xml:space="preserve"> работ </w:t>
      </w:r>
      <w:r w:rsidRPr="007E0E5C">
        <w:rPr>
          <w:rFonts w:eastAsia="Arial"/>
          <w:szCs w:val="24"/>
        </w:rPr>
        <w:t>по строительству</w:t>
      </w:r>
      <w:r w:rsidRPr="007E0E5C">
        <w:rPr>
          <w:szCs w:val="24"/>
        </w:rPr>
        <w:t xml:space="preserve">, </w:t>
      </w:r>
      <w:r w:rsidRPr="007E0E5C">
        <w:rPr>
          <w:rFonts w:eastAsia="Arial"/>
          <w:szCs w:val="24"/>
        </w:rPr>
        <w:t>реконструкции</w:t>
      </w:r>
      <w:r w:rsidRPr="007E0E5C">
        <w:rPr>
          <w:szCs w:val="24"/>
        </w:rPr>
        <w:t xml:space="preserve">, </w:t>
      </w:r>
      <w:r w:rsidRPr="007E0E5C">
        <w:rPr>
          <w:rFonts w:eastAsia="Arial"/>
          <w:szCs w:val="24"/>
        </w:rPr>
        <w:t>капитальному ремонту</w:t>
      </w:r>
      <w:r w:rsidRPr="007E0E5C">
        <w:rPr>
          <w:szCs w:val="24"/>
        </w:rPr>
        <w:t xml:space="preserve">, </w:t>
      </w:r>
      <w:r w:rsidRPr="007E0E5C">
        <w:rPr>
          <w:rFonts w:eastAsia="Arial"/>
          <w:szCs w:val="24"/>
        </w:rPr>
        <w:t>сносу объекта капитального строительства</w:t>
      </w:r>
      <w:r w:rsidRPr="007E0E5C">
        <w:rPr>
          <w:szCs w:val="24"/>
        </w:rPr>
        <w:t xml:space="preserve">, </w:t>
      </w:r>
      <w:r w:rsidRPr="007E0E5C">
        <w:rPr>
          <w:rFonts w:eastAsia="Arial"/>
          <w:szCs w:val="24"/>
        </w:rPr>
        <w:t>за исключением линейного объекта,</w:t>
      </w:r>
      <w:r w:rsidRPr="007E0E5C">
        <w:rPr>
          <w:szCs w:val="24"/>
          <w:lang w:eastAsia="ru-RU" w:bidi="hi-IN"/>
        </w:rPr>
        <w:t xml:space="preserve"> и начальная (максимальная) цена контракта (цена лота) </w:t>
      </w:r>
      <w:r w:rsidRPr="007E0E5C">
        <w:rPr>
          <w:szCs w:val="24"/>
          <w:u w:val="single"/>
          <w:lang w:eastAsia="ru-RU" w:bidi="hi-IN"/>
        </w:rPr>
        <w:t>превышает 10 млн. рублей</w:t>
      </w:r>
      <w:r w:rsidRPr="007E0E5C">
        <w:rPr>
          <w:szCs w:val="24"/>
          <w:lang w:eastAsia="ru-RU" w:bidi="hi-IN"/>
        </w:rPr>
        <w:t xml:space="preserve">, </w:t>
      </w:r>
      <w:r w:rsidRPr="007E0E5C">
        <w:rPr>
          <w:szCs w:val="24"/>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szCs w:val="24"/>
          <w:u w:val="single"/>
          <w:lang w:eastAsia="ru-RU"/>
        </w:rPr>
        <w:t>установленным в разделе 5 документации об аукционе</w:t>
      </w:r>
      <w:r w:rsidRPr="007E0E5C">
        <w:rPr>
          <w:b/>
          <w:color w:val="FF0000"/>
          <w:szCs w:val="24"/>
          <w:lang w:eastAsia="ru-RU" w:bidi="hi-IN"/>
        </w:rPr>
        <w:t>(в соответствии с позицией 2 приложения №1 к постановлению Правительства  РФ  от  04.02.2015  №99)</w:t>
      </w:r>
      <w:r w:rsidRPr="007E0E5C">
        <w:rPr>
          <w:szCs w:val="24"/>
          <w:lang w:eastAsia="ru-RU" w:bidi="hi-IN"/>
        </w:rPr>
        <w:t>, являются:</w:t>
      </w:r>
    </w:p>
    <w:p w:rsidR="00E43776" w:rsidRPr="007E0E5C" w:rsidRDefault="00E43776" w:rsidP="00E43776">
      <w:pPr>
        <w:pStyle w:val="afff7"/>
        <w:tabs>
          <w:tab w:val="num" w:pos="0"/>
        </w:tabs>
        <w:suppressAutoHyphens/>
        <w:ind w:firstLine="709"/>
      </w:pPr>
      <w:r w:rsidRPr="007E0E5C">
        <w:t>1) копия исполненного контракта (договора);</w:t>
      </w:r>
    </w:p>
    <w:p w:rsidR="00E43776" w:rsidRPr="007E0E5C" w:rsidRDefault="00E43776" w:rsidP="00E43776">
      <w:pPr>
        <w:pStyle w:val="afff7"/>
        <w:tabs>
          <w:tab w:val="num" w:pos="0"/>
        </w:tabs>
        <w:suppressAutoHyphens/>
        <w:ind w:firstLine="709"/>
      </w:pPr>
      <w:r w:rsidRPr="007E0E5C">
        <w:lastRenderedPageBreak/>
        <w:t xml:space="preserve">2) копия акта (актов) выполненных работ, содержащего (содержащих) все обязательные реквизиты, установленные </w:t>
      </w:r>
      <w:r w:rsidRPr="007E0E5C">
        <w:rPr>
          <w:rStyle w:val="a8"/>
          <w:b w:val="0"/>
          <w:color w:val="auto"/>
          <w:sz w:val="24"/>
          <w:szCs w:val="24"/>
          <w:u w:val="none"/>
        </w:rPr>
        <w:t>частью 2 статьи 9</w:t>
      </w:r>
      <w:r w:rsidRPr="007E0E5C">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pStyle w:val="34"/>
        <w:widowControl/>
        <w:numPr>
          <w:ilvl w:val="0"/>
          <w:numId w:val="7"/>
        </w:numPr>
        <w:tabs>
          <w:tab w:val="clear" w:pos="360"/>
          <w:tab w:val="left" w:pos="109"/>
          <w:tab w:val="left" w:pos="708"/>
        </w:tabs>
        <w:autoSpaceDE w:val="0"/>
        <w:ind w:left="0" w:firstLine="709"/>
        <w:textAlignment w:val="auto"/>
        <w:rPr>
          <w:szCs w:val="24"/>
        </w:rPr>
      </w:pPr>
      <w:r w:rsidRPr="007E0E5C">
        <w:rPr>
          <w:szCs w:val="24"/>
        </w:rPr>
        <w:t xml:space="preserve">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sidRPr="007E0E5C">
        <w:rPr>
          <w:rStyle w:val="a8"/>
          <w:b w:val="0"/>
          <w:color w:val="auto"/>
          <w:sz w:val="24"/>
          <w:szCs w:val="24"/>
          <w:u w:val="none"/>
        </w:rPr>
        <w:t>законодательством</w:t>
      </w:r>
      <w:r w:rsidRPr="007E0E5C">
        <w:rPr>
          <w:rFonts w:eastAsia="Arial"/>
          <w:szCs w:val="24"/>
        </w:rPr>
        <w:t>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r w:rsidRPr="007E0E5C">
        <w:rPr>
          <w:szCs w:val="24"/>
          <w:lang w:eastAsia="ru-RU" w:bidi="hi-IN"/>
        </w:rPr>
        <w:t>.</w:t>
      </w:r>
    </w:p>
    <w:p w:rsidR="00E43776" w:rsidRPr="007E0E5C" w:rsidRDefault="00E43776" w:rsidP="00E43776">
      <w:pPr>
        <w:pStyle w:val="34"/>
        <w:widowControl/>
        <w:numPr>
          <w:ilvl w:val="0"/>
          <w:numId w:val="7"/>
        </w:numPr>
        <w:tabs>
          <w:tab w:val="clear" w:pos="360"/>
          <w:tab w:val="left" w:pos="109"/>
          <w:tab w:val="left" w:pos="708"/>
        </w:tabs>
        <w:autoSpaceDE w:val="0"/>
        <w:ind w:left="0" w:firstLine="709"/>
        <w:textAlignment w:val="auto"/>
        <w:rPr>
          <w:szCs w:val="24"/>
        </w:rPr>
      </w:pPr>
      <w:r w:rsidRPr="007E0E5C">
        <w:rPr>
          <w:szCs w:val="24"/>
          <w:lang w:eastAsia="ru-RU" w:bidi="hi-IN"/>
        </w:rPr>
        <w:t>3.7.2.2. Если объектом закупки является в</w:t>
      </w:r>
      <w:r w:rsidRPr="007E0E5C">
        <w:rPr>
          <w:rFonts w:eastAsia="Arial"/>
          <w:szCs w:val="24"/>
        </w:rPr>
        <w:t>ыполнение работ по строительству, реконструкции, капитальному ремонту, сносу линейного объекта</w:t>
      </w:r>
      <w:r w:rsidRPr="007E0E5C">
        <w:rPr>
          <w:szCs w:val="24"/>
          <w:lang w:eastAsia="ru-RU" w:bidi="hi-IN"/>
        </w:rPr>
        <w:t xml:space="preserve"> и начальная (максимальная) цена контракта (цена лота) </w:t>
      </w:r>
      <w:r w:rsidRPr="007E0E5C">
        <w:rPr>
          <w:szCs w:val="24"/>
          <w:u w:val="single"/>
          <w:lang w:eastAsia="ru-RU" w:bidi="hi-IN"/>
        </w:rPr>
        <w:t>превышает 10 млн. рублей</w:t>
      </w:r>
      <w:r w:rsidRPr="007E0E5C">
        <w:rPr>
          <w:szCs w:val="24"/>
          <w:lang w:eastAsia="ru-RU" w:bidi="hi-IN"/>
        </w:rPr>
        <w:t xml:space="preserve">, </w:t>
      </w:r>
      <w:r w:rsidRPr="007E0E5C">
        <w:rPr>
          <w:szCs w:val="24"/>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szCs w:val="24"/>
          <w:u w:val="single"/>
          <w:lang w:eastAsia="ru-RU"/>
        </w:rPr>
        <w:t>установленным в разделе 5 документации об аукционе</w:t>
      </w:r>
      <w:r w:rsidRPr="007E0E5C">
        <w:rPr>
          <w:b/>
          <w:color w:val="FF0000"/>
          <w:szCs w:val="24"/>
          <w:lang w:eastAsia="ru-RU" w:bidi="hi-IN"/>
        </w:rPr>
        <w:t>(в соответствии с позицией 2.1 приложения №1 к постановлению Правительства  РФ  от  04.02.2015  №99)</w:t>
      </w:r>
      <w:r w:rsidRPr="007E0E5C">
        <w:rPr>
          <w:szCs w:val="24"/>
          <w:lang w:eastAsia="ru-RU" w:bidi="hi-IN"/>
        </w:rPr>
        <w:t>,являются:</w:t>
      </w:r>
    </w:p>
    <w:p w:rsidR="00E43776" w:rsidRPr="007E0E5C" w:rsidRDefault="00E43776" w:rsidP="00E43776">
      <w:pPr>
        <w:pStyle w:val="afff7"/>
        <w:numPr>
          <w:ilvl w:val="0"/>
          <w:numId w:val="7"/>
        </w:numPr>
        <w:suppressAutoHyphens/>
        <w:ind w:left="0" w:firstLine="709"/>
      </w:pPr>
      <w:r w:rsidRPr="007E0E5C">
        <w:rPr>
          <w:rFonts w:eastAsia="Arial"/>
        </w:rPr>
        <w:t>1) копия исполненного контракта (договора);</w:t>
      </w:r>
    </w:p>
    <w:p w:rsidR="00E43776" w:rsidRPr="007E0E5C" w:rsidRDefault="00E43776" w:rsidP="00E43776">
      <w:pPr>
        <w:pStyle w:val="afff7"/>
        <w:numPr>
          <w:ilvl w:val="0"/>
          <w:numId w:val="7"/>
        </w:numPr>
        <w:suppressAutoHyphens/>
        <w:ind w:left="0" w:firstLine="709"/>
      </w:pPr>
      <w:r w:rsidRPr="007E0E5C">
        <w:rPr>
          <w:rFonts w:eastAsia="Arial"/>
        </w:rPr>
        <w:t xml:space="preserve">2) копия акта (актов) выполненных работ, содержащего (содержащих) все обязательные реквизиты, установленные </w:t>
      </w:r>
      <w:r w:rsidRPr="007E0E5C">
        <w:rPr>
          <w:rStyle w:val="a8"/>
          <w:b w:val="0"/>
          <w:color w:val="auto"/>
          <w:sz w:val="24"/>
          <w:szCs w:val="24"/>
          <w:u w:val="none"/>
        </w:rPr>
        <w:t>частью 2 статьи 9</w:t>
      </w:r>
      <w:r w:rsidRPr="007E0E5C">
        <w:t xml:space="preserve"> Федерального закона</w:t>
      </w:r>
      <w:r w:rsidRPr="007E0E5C">
        <w:rPr>
          <w:rFonts w:eastAsia="Arial"/>
        </w:rPr>
        <w:t xml:space="preserve">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pStyle w:val="34"/>
        <w:widowControl/>
        <w:numPr>
          <w:ilvl w:val="0"/>
          <w:numId w:val="7"/>
        </w:numPr>
        <w:tabs>
          <w:tab w:val="clear" w:pos="360"/>
          <w:tab w:val="left" w:pos="109"/>
          <w:tab w:val="left" w:pos="708"/>
        </w:tabs>
        <w:autoSpaceDE w:val="0"/>
        <w:ind w:left="0" w:firstLine="709"/>
        <w:textAlignment w:val="auto"/>
        <w:rPr>
          <w:szCs w:val="24"/>
        </w:rPr>
      </w:pPr>
      <w:r w:rsidRPr="007E0E5C">
        <w:rPr>
          <w:rFonts w:eastAsia="Arial"/>
          <w:szCs w:val="24"/>
        </w:rPr>
        <w:t xml:space="preserve">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sidRPr="007E0E5C">
        <w:rPr>
          <w:szCs w:val="24"/>
        </w:rPr>
        <w:t>законодательством</w:t>
      </w:r>
      <w:r w:rsidRPr="007E0E5C">
        <w:rPr>
          <w:rFonts w:eastAsia="Arial"/>
          <w:szCs w:val="2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r w:rsidRPr="007E0E5C">
        <w:rPr>
          <w:szCs w:val="24"/>
          <w:lang w:eastAsia="ru-RU" w:bidi="hi-IN"/>
        </w:rPr>
        <w:t>.</w:t>
      </w:r>
    </w:p>
    <w:p w:rsidR="00E43776" w:rsidRPr="007E0E5C" w:rsidRDefault="00E43776" w:rsidP="00E43776">
      <w:pPr>
        <w:pStyle w:val="34"/>
        <w:widowControl/>
        <w:tabs>
          <w:tab w:val="clear" w:pos="360"/>
          <w:tab w:val="num" w:pos="0"/>
        </w:tabs>
        <w:autoSpaceDE w:val="0"/>
        <w:ind w:left="0" w:firstLine="709"/>
        <w:textAlignment w:val="auto"/>
        <w:rPr>
          <w:szCs w:val="24"/>
          <w:lang w:eastAsia="ru-RU" w:bidi="hi-IN"/>
        </w:rPr>
      </w:pPr>
      <w:r w:rsidRPr="007E0E5C">
        <w:rPr>
          <w:szCs w:val="24"/>
          <w:lang w:eastAsia="ru-RU" w:bidi="hi-IN"/>
        </w:rPr>
        <w:t>3.7.2.3. Если объектом закупки является в</w:t>
      </w:r>
      <w:r w:rsidRPr="007E0E5C">
        <w:rPr>
          <w:rFonts w:eastAsia="Arial"/>
          <w:szCs w:val="24"/>
        </w:rPr>
        <w:t>ыполнение работ по строительству некапитального строения, сооружения (строений, сооружений), благоустройству территории</w:t>
      </w:r>
      <w:r w:rsidRPr="007E0E5C">
        <w:rPr>
          <w:szCs w:val="24"/>
          <w:lang w:eastAsia="ru-RU" w:bidi="hi-IN"/>
        </w:rPr>
        <w:t xml:space="preserve"> и начальная (максимальная) цена контракта (цена лота) </w:t>
      </w:r>
      <w:r w:rsidRPr="007E0E5C">
        <w:rPr>
          <w:szCs w:val="24"/>
          <w:u w:val="single"/>
          <w:lang w:eastAsia="ru-RU" w:bidi="hi-IN"/>
        </w:rPr>
        <w:t>превышает 10 млн. рублей</w:t>
      </w:r>
      <w:r w:rsidRPr="007E0E5C">
        <w:rPr>
          <w:szCs w:val="24"/>
          <w:lang w:eastAsia="ru-RU" w:bidi="hi-IN"/>
        </w:rPr>
        <w:t xml:space="preserve">, </w:t>
      </w:r>
      <w:r w:rsidRPr="007E0E5C">
        <w:rPr>
          <w:szCs w:val="24"/>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szCs w:val="24"/>
          <w:u w:val="single"/>
          <w:lang w:eastAsia="ru-RU"/>
        </w:rPr>
        <w:t>установленным в разделе 5 документации об аукционе</w:t>
      </w:r>
      <w:r w:rsidRPr="007E0E5C">
        <w:rPr>
          <w:b/>
          <w:color w:val="FF0000"/>
          <w:szCs w:val="24"/>
          <w:lang w:eastAsia="ru-RU" w:bidi="hi-IN"/>
        </w:rPr>
        <w:t>(в соответствии с позицией 2.2 приложения №1 к постановлению Правительства  РФ  от  04.02.2015  №99)</w:t>
      </w:r>
      <w:r w:rsidRPr="007E0E5C">
        <w:rPr>
          <w:szCs w:val="24"/>
          <w:lang w:eastAsia="ru-RU" w:bidi="hi-IN"/>
        </w:rPr>
        <w:t>, являются:</w:t>
      </w:r>
    </w:p>
    <w:p w:rsidR="00E43776" w:rsidRPr="007E0E5C" w:rsidRDefault="00E43776" w:rsidP="00E43776">
      <w:pPr>
        <w:pStyle w:val="afff7"/>
        <w:tabs>
          <w:tab w:val="num" w:pos="0"/>
        </w:tabs>
        <w:suppressAutoHyphens/>
        <w:ind w:firstLine="709"/>
      </w:pPr>
      <w:r w:rsidRPr="007E0E5C">
        <w:rPr>
          <w:rFonts w:eastAsia="Arial"/>
        </w:rPr>
        <w:t>1) 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44-ФЗ,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E43776" w:rsidRPr="007E0E5C" w:rsidRDefault="00E43776" w:rsidP="00E43776">
      <w:pPr>
        <w:pStyle w:val="afff7"/>
        <w:tabs>
          <w:tab w:val="num" w:pos="0"/>
        </w:tabs>
        <w:suppressAutoHyphens/>
        <w:ind w:firstLine="709"/>
      </w:pPr>
      <w:r w:rsidRPr="007E0E5C">
        <w:rPr>
          <w:rFonts w:eastAsia="Arial"/>
        </w:rPr>
        <w:t xml:space="preserve">2) копия акта (актов) выполненных работ, содержащего (содержащих) все обязательные реквизиты, установленные </w:t>
      </w:r>
      <w:r w:rsidRPr="007E0E5C">
        <w:rPr>
          <w:rStyle w:val="a8"/>
          <w:b w:val="0"/>
          <w:color w:val="auto"/>
          <w:sz w:val="24"/>
          <w:szCs w:val="24"/>
          <w:u w:val="none"/>
        </w:rPr>
        <w:t>частью 2 статьи 9</w:t>
      </w:r>
      <w:r w:rsidRPr="007E0E5C">
        <w:t xml:space="preserve"> Федерального закона</w:t>
      </w:r>
      <w:r w:rsidRPr="007E0E5C">
        <w:rPr>
          <w:rFonts w:eastAsia="Arial"/>
        </w:rPr>
        <w:t xml:space="preserve">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pStyle w:val="34"/>
        <w:widowControl/>
        <w:tabs>
          <w:tab w:val="clear" w:pos="360"/>
          <w:tab w:val="num" w:pos="0"/>
        </w:tabs>
        <w:autoSpaceDE w:val="0"/>
        <w:ind w:left="0" w:firstLine="709"/>
        <w:textAlignment w:val="auto"/>
        <w:rPr>
          <w:rFonts w:eastAsia="Arial"/>
          <w:szCs w:val="24"/>
        </w:rPr>
      </w:pPr>
      <w:r w:rsidRPr="007E0E5C">
        <w:rPr>
          <w:rFonts w:eastAsia="Arial"/>
          <w:szCs w:val="24"/>
        </w:rPr>
        <w:t xml:space="preserve">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rsidRPr="007E0E5C">
        <w:rPr>
          <w:rFonts w:eastAsia="Arial"/>
          <w:szCs w:val="24"/>
        </w:rPr>
        <w:lastRenderedPageBreak/>
        <w:t xml:space="preserve">эксплуатацию не выдается в соответствии с </w:t>
      </w:r>
      <w:r w:rsidRPr="007E0E5C">
        <w:rPr>
          <w:szCs w:val="24"/>
        </w:rPr>
        <w:t>законодательством</w:t>
      </w:r>
      <w:r w:rsidRPr="007E0E5C">
        <w:rPr>
          <w:rFonts w:eastAsia="Arial"/>
          <w:szCs w:val="2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E43776" w:rsidRPr="007E0E5C" w:rsidRDefault="00E43776" w:rsidP="00E43776">
      <w:pPr>
        <w:pStyle w:val="34"/>
        <w:widowControl/>
        <w:tabs>
          <w:tab w:val="clear" w:pos="360"/>
          <w:tab w:val="num" w:pos="0"/>
        </w:tabs>
        <w:autoSpaceDE w:val="0"/>
        <w:ind w:left="0" w:firstLine="709"/>
        <w:textAlignment w:val="auto"/>
        <w:rPr>
          <w:szCs w:val="24"/>
          <w:lang w:eastAsia="ru-RU" w:bidi="hi-IN"/>
        </w:rPr>
      </w:pPr>
      <w:r w:rsidRPr="007E0E5C">
        <w:rPr>
          <w:szCs w:val="24"/>
          <w:lang w:eastAsia="ru-RU" w:bidi="hi-IN"/>
        </w:rPr>
        <w:t>3.7.2.4. Если объектом закупки является в</w:t>
      </w:r>
      <w:r w:rsidRPr="007E0E5C">
        <w:rPr>
          <w:rFonts w:eastAsia="Arial"/>
          <w:szCs w:val="24"/>
        </w:rPr>
        <w:t>ыполнение работ по ремонту, содержанию автомобильных дорог</w:t>
      </w:r>
      <w:r w:rsidRPr="007E0E5C">
        <w:rPr>
          <w:szCs w:val="24"/>
          <w:lang w:eastAsia="ru-RU" w:bidi="hi-IN"/>
        </w:rPr>
        <w:t xml:space="preserve"> и начальная (максимальная) цена контракта (цена лота) </w:t>
      </w:r>
      <w:r w:rsidRPr="007E0E5C">
        <w:rPr>
          <w:szCs w:val="24"/>
          <w:u w:val="single"/>
          <w:lang w:eastAsia="ru-RU" w:bidi="hi-IN"/>
        </w:rPr>
        <w:t>превышает 10 млн. рублей</w:t>
      </w:r>
      <w:r w:rsidRPr="007E0E5C">
        <w:rPr>
          <w:szCs w:val="24"/>
          <w:lang w:eastAsia="ru-RU" w:bidi="hi-IN"/>
        </w:rPr>
        <w:t xml:space="preserve">, </w:t>
      </w:r>
      <w:r w:rsidRPr="007E0E5C">
        <w:rPr>
          <w:szCs w:val="24"/>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szCs w:val="24"/>
          <w:u w:val="single"/>
          <w:lang w:eastAsia="ru-RU"/>
        </w:rPr>
        <w:t>установленным в разделе 5 документации об аукционе</w:t>
      </w:r>
      <w:r w:rsidRPr="007E0E5C">
        <w:rPr>
          <w:b/>
          <w:color w:val="FF0000"/>
          <w:szCs w:val="24"/>
          <w:lang w:eastAsia="ru-RU" w:bidi="hi-IN"/>
        </w:rPr>
        <w:t>(в соответствии с позицией 2.3 приложения №1 к постановлению Правительства  РФ  от  04.02.2015  №99)</w:t>
      </w:r>
      <w:r w:rsidRPr="007E0E5C">
        <w:rPr>
          <w:szCs w:val="24"/>
          <w:lang w:eastAsia="ru-RU" w:bidi="hi-IN"/>
        </w:rPr>
        <w:t>,являются:</w:t>
      </w:r>
    </w:p>
    <w:p w:rsidR="00E43776" w:rsidRPr="007E0E5C" w:rsidRDefault="00E43776" w:rsidP="00E43776">
      <w:pPr>
        <w:pStyle w:val="afff7"/>
        <w:tabs>
          <w:tab w:val="num" w:pos="0"/>
        </w:tabs>
        <w:suppressAutoHyphens/>
        <w:ind w:firstLine="709"/>
      </w:pPr>
      <w:r w:rsidRPr="007E0E5C">
        <w:rPr>
          <w:rFonts w:eastAsia="Arial"/>
        </w:rPr>
        <w:t xml:space="preserve">1) 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44-ФЗ, или в реестре договоров, заключенных заказчиками по результатам закупки в соответствии с </w:t>
      </w:r>
      <w:hyperlink r:id="rId9" w:history="1">
        <w:r w:rsidRPr="007E0E5C">
          <w:t>Федеральным</w:t>
        </w:r>
      </w:hyperlink>
      <w:r w:rsidRPr="007E0E5C">
        <w:rPr>
          <w:rFonts w:eastAsia="Arial"/>
        </w:rPr>
        <w:t xml:space="preserve"> законом «О закупках товаров, работ, услуг отдельными видами юридических лиц», на выполнение работ по ремонту, содержанию автомобильных дорог;</w:t>
      </w:r>
    </w:p>
    <w:p w:rsidR="00E43776" w:rsidRPr="007E0E5C" w:rsidRDefault="00E43776" w:rsidP="00E43776">
      <w:pPr>
        <w:pStyle w:val="afff7"/>
        <w:tabs>
          <w:tab w:val="num" w:pos="0"/>
        </w:tabs>
        <w:suppressAutoHyphens/>
        <w:ind w:firstLine="709"/>
      </w:pPr>
      <w:r w:rsidRPr="007E0E5C">
        <w:rPr>
          <w:rFonts w:eastAsia="Arial"/>
        </w:rPr>
        <w:t xml:space="preserve">2) копия акта (актов) выполненных работ, содержащего (содержащих) все обязательные реквизиты, установленные </w:t>
      </w:r>
      <w:r w:rsidRPr="007E0E5C">
        <w:rPr>
          <w:rStyle w:val="a8"/>
          <w:b w:val="0"/>
          <w:color w:val="auto"/>
          <w:sz w:val="24"/>
          <w:szCs w:val="24"/>
          <w:u w:val="none"/>
        </w:rPr>
        <w:t>частью 2 статьи 9</w:t>
      </w:r>
      <w:r w:rsidRPr="007E0E5C">
        <w:t xml:space="preserve"> Федерального закона</w:t>
      </w:r>
      <w:r w:rsidRPr="007E0E5C">
        <w:rPr>
          <w:rFonts w:eastAsia="Arial"/>
        </w:rPr>
        <w:t xml:space="preserve">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r w:rsidRPr="007E0E5C">
        <w:t>). Указанный документ (документы) должен быть подписан (подписаны) не ранее чем за 3 года до даты окончания срока подачи заявок на участие в закупке</w:t>
      </w:r>
      <w:r w:rsidRPr="007E0E5C">
        <w:rPr>
          <w:rFonts w:eastAsia="Arial"/>
        </w:rPr>
        <w:t>;</w:t>
      </w:r>
    </w:p>
    <w:p w:rsidR="00E43776" w:rsidRPr="007E0E5C" w:rsidRDefault="00E43776" w:rsidP="00E43776">
      <w:pPr>
        <w:pStyle w:val="34"/>
        <w:widowControl/>
        <w:tabs>
          <w:tab w:val="clear" w:pos="360"/>
          <w:tab w:val="num" w:pos="0"/>
        </w:tabs>
        <w:autoSpaceDE w:val="0"/>
        <w:ind w:left="0" w:firstLine="709"/>
        <w:textAlignment w:val="auto"/>
        <w:rPr>
          <w:rFonts w:eastAsia="Arial"/>
          <w:szCs w:val="24"/>
        </w:rPr>
      </w:pPr>
      <w:r w:rsidRPr="007E0E5C">
        <w:rPr>
          <w:rFonts w:eastAsia="Arial"/>
          <w:szCs w:val="24"/>
        </w:rPr>
        <w:t xml:space="preserve">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sidRPr="007E0E5C">
        <w:rPr>
          <w:szCs w:val="24"/>
        </w:rPr>
        <w:t>законодательством</w:t>
      </w:r>
      <w:r w:rsidRPr="007E0E5C">
        <w:rPr>
          <w:rFonts w:eastAsia="Arial"/>
          <w:szCs w:val="2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E43776" w:rsidRPr="007E0E5C" w:rsidRDefault="00E43776" w:rsidP="00E43776">
      <w:pPr>
        <w:pStyle w:val="afff6"/>
        <w:suppressAutoHyphens/>
        <w:ind w:firstLine="709"/>
        <w:jc w:val="both"/>
        <w:rPr>
          <w:bCs/>
          <w:lang w:eastAsia="ru-RU"/>
        </w:rPr>
      </w:pPr>
      <w:r w:rsidRPr="007E0E5C">
        <w:rPr>
          <w:lang w:eastAsia="ru-RU" w:bidi="hi-IN"/>
        </w:rPr>
        <w:t xml:space="preserve">3.7.2.5. </w:t>
      </w:r>
      <w:r w:rsidRPr="007E0E5C">
        <w:rPr>
          <w:bCs/>
          <w:lang w:eastAsia="ru-RU"/>
        </w:rPr>
        <w:t>Если объектом закупки является п</w:t>
      </w:r>
      <w:r w:rsidRPr="007E0E5C">
        <w:rPr>
          <w:lang w:eastAsia="en-US"/>
        </w:rPr>
        <w:t>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r w:rsidRPr="007E0E5C">
        <w:rPr>
          <w:bCs/>
          <w:lang w:eastAsia="ru-RU"/>
        </w:rPr>
        <w:t xml:space="preserve">,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bCs/>
          <w:i/>
          <w:iCs/>
          <w:u w:val="single"/>
          <w:lang w:eastAsia="ru-RU"/>
        </w:rPr>
        <w:t>установленным в разделе 5 документации об аукционе</w:t>
      </w:r>
      <w:r w:rsidRPr="007E0E5C">
        <w:rPr>
          <w:b/>
          <w:bCs/>
          <w:color w:val="FF0000"/>
          <w:lang w:eastAsia="ru-RU"/>
        </w:rPr>
        <w:t xml:space="preserve">(в соответствии с </w:t>
      </w:r>
      <w:r w:rsidRPr="007E0E5C">
        <w:rPr>
          <w:b/>
          <w:color w:val="FF0000"/>
          <w:lang w:eastAsia="ru-RU" w:bidi="hi-IN"/>
        </w:rPr>
        <w:t>позицией 1 приложения №1 к постановлению</w:t>
      </w:r>
      <w:r w:rsidRPr="007E0E5C">
        <w:rPr>
          <w:b/>
          <w:bCs/>
          <w:color w:val="FF0000"/>
          <w:lang w:eastAsia="ru-RU"/>
        </w:rPr>
        <w:t xml:space="preserve"> Правительства  РФ  от  04.02.2015  №99)</w:t>
      </w:r>
      <w:r w:rsidRPr="007E0E5C">
        <w:rPr>
          <w:bCs/>
          <w:lang w:eastAsia="ru-RU"/>
        </w:rPr>
        <w:t xml:space="preserve">, являются: </w:t>
      </w:r>
    </w:p>
    <w:p w:rsidR="00E43776" w:rsidRPr="007E0E5C" w:rsidRDefault="00E43776" w:rsidP="00E43776">
      <w:pPr>
        <w:autoSpaceDE w:val="0"/>
        <w:autoSpaceDN w:val="0"/>
        <w:adjustRightInd w:val="0"/>
        <w:ind w:firstLine="709"/>
        <w:jc w:val="both"/>
        <w:rPr>
          <w:lang w:eastAsia="en-US"/>
        </w:rPr>
      </w:pPr>
      <w:r w:rsidRPr="007E0E5C">
        <w:rPr>
          <w:lang w:eastAsia="en-US"/>
        </w:rPr>
        <w:t>1) копия исполненного контракта (договора);</w:t>
      </w:r>
    </w:p>
    <w:p w:rsidR="00E43776" w:rsidRPr="007E0E5C" w:rsidRDefault="00E43776" w:rsidP="00E43776">
      <w:pPr>
        <w:autoSpaceDE w:val="0"/>
        <w:autoSpaceDN w:val="0"/>
        <w:adjustRightInd w:val="0"/>
        <w:ind w:firstLine="709"/>
        <w:jc w:val="both"/>
        <w:rPr>
          <w:lang w:eastAsia="en-US"/>
        </w:rPr>
      </w:pPr>
      <w:r w:rsidRPr="007E0E5C">
        <w:rPr>
          <w:lang w:eastAsia="en-US"/>
        </w:rPr>
        <w:t>2)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autoSpaceDE w:val="0"/>
        <w:autoSpaceDN w:val="0"/>
        <w:adjustRightInd w:val="0"/>
        <w:ind w:firstLine="709"/>
        <w:jc w:val="both"/>
        <w:rPr>
          <w:lang w:eastAsia="en-US"/>
        </w:rPr>
      </w:pPr>
      <w:r w:rsidRPr="007E0E5C">
        <w:rPr>
          <w:lang w:eastAsia="en-US"/>
        </w:rPr>
        <w:t>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43776" w:rsidRPr="007E0E5C" w:rsidRDefault="00E43776" w:rsidP="00E43776">
      <w:pPr>
        <w:autoSpaceDE w:val="0"/>
        <w:autoSpaceDN w:val="0"/>
        <w:adjustRightInd w:val="0"/>
        <w:ind w:firstLine="709"/>
        <w:jc w:val="both"/>
        <w:rPr>
          <w:lang w:eastAsia="en-US"/>
        </w:rPr>
      </w:pPr>
      <w:r w:rsidRPr="007E0E5C">
        <w:rPr>
          <w:lang w:eastAsia="en-US"/>
        </w:rPr>
        <w:t>Указанный документ должен быть подписан не ранее чем за 3 года до даты окончания срока подачи заявок на участие в закупке.</w:t>
      </w:r>
    </w:p>
    <w:p w:rsidR="00E43776" w:rsidRPr="007E0E5C" w:rsidRDefault="00E43776" w:rsidP="00E43776">
      <w:pPr>
        <w:pStyle w:val="afff6"/>
        <w:suppressAutoHyphens/>
        <w:ind w:firstLine="709"/>
        <w:jc w:val="both"/>
        <w:rPr>
          <w:bCs/>
          <w:lang w:eastAsia="ru-RU"/>
        </w:rPr>
      </w:pPr>
      <w:r w:rsidRPr="007E0E5C">
        <w:rPr>
          <w:lang w:eastAsia="ru-RU" w:bidi="hi-IN"/>
        </w:rPr>
        <w:t xml:space="preserve">3.7.2.5.1. </w:t>
      </w:r>
      <w:r w:rsidRPr="007E0E5C">
        <w:rPr>
          <w:bCs/>
          <w:lang w:eastAsia="ru-RU"/>
        </w:rPr>
        <w:t>Если объектом закупки является п</w:t>
      </w:r>
      <w:r w:rsidRPr="007E0E5C">
        <w:rPr>
          <w:lang w:eastAsia="en-US"/>
        </w:rPr>
        <w:t>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r w:rsidRPr="007E0E5C">
        <w:rPr>
          <w:bCs/>
          <w:lang w:eastAsia="ru-RU"/>
        </w:rPr>
        <w:t xml:space="preserve">,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bCs/>
          <w:i/>
          <w:iCs/>
          <w:u w:val="single"/>
          <w:lang w:eastAsia="ru-RU"/>
        </w:rPr>
        <w:t xml:space="preserve">установленным в разделе 5 </w:t>
      </w:r>
      <w:r w:rsidRPr="007E0E5C">
        <w:rPr>
          <w:b/>
          <w:bCs/>
          <w:i/>
          <w:iCs/>
          <w:u w:val="single"/>
          <w:lang w:eastAsia="ru-RU"/>
        </w:rPr>
        <w:lastRenderedPageBreak/>
        <w:t>документации об аукционе</w:t>
      </w:r>
      <w:r w:rsidRPr="007E0E5C">
        <w:rPr>
          <w:b/>
          <w:bCs/>
          <w:color w:val="FF0000"/>
          <w:lang w:eastAsia="ru-RU"/>
        </w:rPr>
        <w:t xml:space="preserve">(в соответствии с </w:t>
      </w:r>
      <w:r w:rsidRPr="007E0E5C">
        <w:rPr>
          <w:b/>
          <w:color w:val="FF0000"/>
          <w:lang w:eastAsia="ru-RU" w:bidi="hi-IN"/>
        </w:rPr>
        <w:t>позицией 1.1 приложения №1 к постановлению</w:t>
      </w:r>
      <w:r w:rsidRPr="007E0E5C">
        <w:rPr>
          <w:b/>
          <w:bCs/>
          <w:color w:val="FF0000"/>
          <w:lang w:eastAsia="ru-RU"/>
        </w:rPr>
        <w:t xml:space="preserve"> Правительства  РФ  от  04.02.2015  №99)</w:t>
      </w:r>
      <w:r w:rsidRPr="007E0E5C">
        <w:rPr>
          <w:bCs/>
          <w:lang w:eastAsia="ru-RU"/>
        </w:rPr>
        <w:t xml:space="preserve">, являются: </w:t>
      </w:r>
    </w:p>
    <w:p w:rsidR="00E43776" w:rsidRPr="007E0E5C" w:rsidRDefault="00E43776" w:rsidP="00E43776">
      <w:pPr>
        <w:autoSpaceDE w:val="0"/>
        <w:autoSpaceDN w:val="0"/>
        <w:adjustRightInd w:val="0"/>
        <w:ind w:firstLine="709"/>
        <w:jc w:val="both"/>
        <w:rPr>
          <w:lang w:eastAsia="en-US"/>
        </w:rPr>
      </w:pPr>
      <w:r w:rsidRPr="007E0E5C">
        <w:rPr>
          <w:lang w:eastAsia="en-US"/>
        </w:rPr>
        <w:t>1)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E43776" w:rsidRPr="007E0E5C" w:rsidRDefault="00E43776" w:rsidP="00E43776">
      <w:pPr>
        <w:autoSpaceDE w:val="0"/>
        <w:autoSpaceDN w:val="0"/>
        <w:adjustRightInd w:val="0"/>
        <w:ind w:firstLine="709"/>
        <w:jc w:val="both"/>
        <w:rPr>
          <w:lang w:eastAsia="en-US"/>
        </w:rPr>
      </w:pPr>
      <w:r w:rsidRPr="007E0E5C">
        <w:rPr>
          <w:lang w:eastAsia="en-US"/>
        </w:rPr>
        <w:t>2)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E43776" w:rsidRPr="007E0E5C" w:rsidRDefault="00E43776" w:rsidP="00E43776">
      <w:pPr>
        <w:autoSpaceDE w:val="0"/>
        <w:autoSpaceDN w:val="0"/>
        <w:adjustRightInd w:val="0"/>
        <w:ind w:firstLine="709"/>
        <w:jc w:val="both"/>
        <w:rPr>
          <w:lang w:eastAsia="en-US"/>
        </w:rPr>
      </w:pPr>
      <w:r w:rsidRPr="007E0E5C">
        <w:rPr>
          <w:lang w:eastAsia="en-US"/>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autoSpaceDE w:val="0"/>
        <w:autoSpaceDN w:val="0"/>
        <w:adjustRightInd w:val="0"/>
        <w:ind w:firstLine="709"/>
        <w:jc w:val="both"/>
        <w:rPr>
          <w:lang w:eastAsia="en-US"/>
        </w:rPr>
      </w:pPr>
      <w:r w:rsidRPr="007E0E5C">
        <w:rPr>
          <w:lang w:eastAsia="en-US"/>
        </w:rPr>
        <w:t>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E43776" w:rsidRPr="007E0E5C" w:rsidRDefault="00E43776" w:rsidP="00E43776">
      <w:pPr>
        <w:autoSpaceDE w:val="0"/>
        <w:autoSpaceDN w:val="0"/>
        <w:adjustRightInd w:val="0"/>
        <w:ind w:firstLine="709"/>
        <w:jc w:val="both"/>
        <w:rPr>
          <w:lang w:eastAsia="en-US"/>
        </w:rPr>
      </w:pPr>
      <w:r w:rsidRPr="007E0E5C">
        <w:rPr>
          <w:lang w:eastAsia="en-US"/>
        </w:rPr>
        <w:t>Указанный документ должен быть подписан не ранее чем за 3 года до даты окончания срока подачи заявок на участие в закупке.</w:t>
      </w:r>
    </w:p>
    <w:p w:rsidR="00E43776" w:rsidRPr="007E0E5C" w:rsidRDefault="00E43776" w:rsidP="00E43776">
      <w:pPr>
        <w:pStyle w:val="afff6"/>
        <w:suppressAutoHyphens/>
        <w:ind w:firstLine="709"/>
        <w:jc w:val="both"/>
        <w:rPr>
          <w:bCs/>
          <w:lang w:eastAsia="ru-RU"/>
        </w:rPr>
      </w:pPr>
      <w:r w:rsidRPr="007E0E5C">
        <w:rPr>
          <w:lang w:eastAsia="ru-RU" w:bidi="hi-IN"/>
        </w:rPr>
        <w:t xml:space="preserve">3.7.2.5.2. </w:t>
      </w:r>
      <w:r w:rsidRPr="007E0E5C">
        <w:rPr>
          <w:bCs/>
          <w:lang w:eastAsia="ru-RU"/>
        </w:rPr>
        <w:t>Если объектом закупки является п</w:t>
      </w:r>
      <w:r w:rsidRPr="007E0E5C">
        <w:rPr>
          <w:lang w:eastAsia="en-US"/>
        </w:rPr>
        <w:t>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r w:rsidRPr="007E0E5C">
        <w:rPr>
          <w:bCs/>
          <w:lang w:eastAsia="ru-RU"/>
        </w:rPr>
        <w:t xml:space="preserve">,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bCs/>
          <w:i/>
          <w:iCs/>
          <w:u w:val="single"/>
          <w:lang w:eastAsia="ru-RU"/>
        </w:rPr>
        <w:t>установленным в разделе 5 документации об аукционе</w:t>
      </w:r>
      <w:r w:rsidRPr="007E0E5C">
        <w:rPr>
          <w:b/>
          <w:bCs/>
          <w:color w:val="FF0000"/>
          <w:lang w:eastAsia="ru-RU"/>
        </w:rPr>
        <w:t xml:space="preserve">(в соответствии с </w:t>
      </w:r>
      <w:r w:rsidRPr="007E0E5C">
        <w:rPr>
          <w:b/>
          <w:color w:val="FF0000"/>
          <w:lang w:eastAsia="ru-RU" w:bidi="hi-IN"/>
        </w:rPr>
        <w:t>позицией 1.2 приложения №1 к постановлению</w:t>
      </w:r>
      <w:r w:rsidRPr="007E0E5C">
        <w:rPr>
          <w:b/>
          <w:bCs/>
          <w:color w:val="FF0000"/>
          <w:lang w:eastAsia="ru-RU"/>
        </w:rPr>
        <w:t>Правительства  РФ  от  04.02.2015  №99)</w:t>
      </w:r>
      <w:r w:rsidRPr="007E0E5C">
        <w:rPr>
          <w:bCs/>
          <w:lang w:eastAsia="ru-RU"/>
        </w:rPr>
        <w:t xml:space="preserve">, являются: </w:t>
      </w:r>
    </w:p>
    <w:p w:rsidR="00E43776" w:rsidRPr="007E0E5C" w:rsidRDefault="00E43776" w:rsidP="00E43776">
      <w:pPr>
        <w:autoSpaceDE w:val="0"/>
        <w:autoSpaceDN w:val="0"/>
        <w:adjustRightInd w:val="0"/>
        <w:ind w:firstLine="709"/>
        <w:jc w:val="both"/>
        <w:rPr>
          <w:lang w:eastAsia="en-US"/>
        </w:rPr>
      </w:pPr>
      <w:r w:rsidRPr="007E0E5C">
        <w:rPr>
          <w:lang w:eastAsia="en-US"/>
        </w:rPr>
        <w:t>1) копия исполненного контракта (договора);</w:t>
      </w:r>
    </w:p>
    <w:p w:rsidR="00E43776" w:rsidRPr="007E0E5C" w:rsidRDefault="00E43776" w:rsidP="00E43776">
      <w:pPr>
        <w:autoSpaceDE w:val="0"/>
        <w:autoSpaceDN w:val="0"/>
        <w:adjustRightInd w:val="0"/>
        <w:ind w:firstLine="709"/>
        <w:jc w:val="both"/>
        <w:rPr>
          <w:lang w:eastAsia="en-US"/>
        </w:rPr>
      </w:pPr>
      <w:r w:rsidRPr="007E0E5C">
        <w:rPr>
          <w:lang w:eastAsia="en-US"/>
        </w:rPr>
        <w:t>2)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E43776" w:rsidRPr="007E0E5C" w:rsidRDefault="00E43776" w:rsidP="00E43776">
      <w:pPr>
        <w:autoSpaceDE w:val="0"/>
        <w:autoSpaceDN w:val="0"/>
        <w:adjustRightInd w:val="0"/>
        <w:ind w:firstLine="709"/>
        <w:jc w:val="both"/>
        <w:rPr>
          <w:lang w:eastAsia="en-US"/>
        </w:rPr>
      </w:pPr>
      <w:r w:rsidRPr="007E0E5C">
        <w:rPr>
          <w:lang w:eastAsia="en-US"/>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pStyle w:val="afff6"/>
        <w:suppressAutoHyphens/>
        <w:ind w:firstLine="709"/>
        <w:jc w:val="both"/>
        <w:rPr>
          <w:bCs/>
          <w:lang w:eastAsia="ru-RU"/>
        </w:rPr>
      </w:pPr>
      <w:r w:rsidRPr="007E0E5C">
        <w:rPr>
          <w:lang w:eastAsia="ru-RU" w:bidi="hi-IN"/>
        </w:rPr>
        <w:t xml:space="preserve">3.7.2.5.3. </w:t>
      </w:r>
      <w:r w:rsidRPr="007E0E5C">
        <w:rPr>
          <w:bCs/>
          <w:lang w:eastAsia="ru-RU"/>
        </w:rPr>
        <w:t>Если объектом закупки является в</w:t>
      </w:r>
      <w:r w:rsidRPr="007E0E5C">
        <w:rPr>
          <w:lang w:eastAsia="en-US"/>
        </w:rPr>
        <w:t>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r w:rsidRPr="007E0E5C">
        <w:rPr>
          <w:bCs/>
          <w:lang w:eastAsia="ru-RU"/>
        </w:rPr>
        <w:t xml:space="preserve">,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bCs/>
          <w:i/>
          <w:iCs/>
          <w:u w:val="single"/>
          <w:lang w:eastAsia="ru-RU"/>
        </w:rPr>
        <w:t>установленным в разделе 5 документации об аукционе</w:t>
      </w:r>
      <w:r w:rsidRPr="007E0E5C">
        <w:rPr>
          <w:b/>
          <w:bCs/>
          <w:color w:val="FF0000"/>
          <w:lang w:eastAsia="ru-RU"/>
        </w:rPr>
        <w:t xml:space="preserve">(в соответствии с </w:t>
      </w:r>
      <w:r w:rsidRPr="007E0E5C">
        <w:rPr>
          <w:b/>
          <w:color w:val="FF0000"/>
          <w:lang w:eastAsia="ru-RU" w:bidi="hi-IN"/>
        </w:rPr>
        <w:t>позицией 1.3 приложения №1 к постановлению</w:t>
      </w:r>
      <w:r w:rsidRPr="007E0E5C">
        <w:rPr>
          <w:b/>
          <w:bCs/>
          <w:color w:val="FF0000"/>
          <w:lang w:eastAsia="ru-RU"/>
        </w:rPr>
        <w:t xml:space="preserve"> Правительства  РФ  от  04.02.2015  №99)</w:t>
      </w:r>
      <w:r w:rsidRPr="007E0E5C">
        <w:rPr>
          <w:bCs/>
          <w:lang w:eastAsia="ru-RU"/>
        </w:rPr>
        <w:t xml:space="preserve">, являются: </w:t>
      </w:r>
    </w:p>
    <w:p w:rsidR="00E43776" w:rsidRPr="007E0E5C" w:rsidRDefault="00E43776" w:rsidP="00E43776">
      <w:pPr>
        <w:autoSpaceDE w:val="0"/>
        <w:autoSpaceDN w:val="0"/>
        <w:adjustRightInd w:val="0"/>
        <w:ind w:firstLine="709"/>
        <w:jc w:val="both"/>
        <w:rPr>
          <w:lang w:eastAsia="en-US"/>
        </w:rPr>
      </w:pPr>
      <w:r w:rsidRPr="007E0E5C">
        <w:rPr>
          <w:lang w:eastAsia="en-US"/>
        </w:rPr>
        <w:t>1) копия исполненного контракта (договора);</w:t>
      </w:r>
    </w:p>
    <w:p w:rsidR="00E43776" w:rsidRPr="007E0E5C" w:rsidRDefault="00E43776" w:rsidP="00E43776">
      <w:pPr>
        <w:autoSpaceDE w:val="0"/>
        <w:autoSpaceDN w:val="0"/>
        <w:adjustRightInd w:val="0"/>
        <w:ind w:firstLine="709"/>
        <w:jc w:val="both"/>
        <w:rPr>
          <w:lang w:eastAsia="en-US"/>
        </w:rPr>
      </w:pPr>
      <w:r w:rsidRPr="007E0E5C">
        <w:rPr>
          <w:lang w:eastAsia="en-US"/>
        </w:rPr>
        <w:t>2) копия акта (актов) выполненных работ,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E43776" w:rsidRPr="007E0E5C" w:rsidRDefault="00E43776" w:rsidP="00E43776">
      <w:pPr>
        <w:autoSpaceDE w:val="0"/>
        <w:autoSpaceDN w:val="0"/>
        <w:adjustRightInd w:val="0"/>
        <w:ind w:firstLine="709"/>
        <w:jc w:val="both"/>
        <w:rPr>
          <w:lang w:eastAsia="en-US"/>
        </w:rPr>
      </w:pPr>
      <w:r w:rsidRPr="007E0E5C">
        <w:rPr>
          <w:lang w:eastAsia="en-US"/>
        </w:rP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pStyle w:val="afff6"/>
        <w:tabs>
          <w:tab w:val="num" w:pos="0"/>
        </w:tabs>
        <w:suppressAutoHyphens/>
        <w:ind w:firstLine="709"/>
        <w:jc w:val="both"/>
        <w:rPr>
          <w:lang w:eastAsia="ru-RU" w:bidi="hi-IN"/>
        </w:rPr>
      </w:pPr>
      <w:r w:rsidRPr="007E0E5C">
        <w:rPr>
          <w:lang w:eastAsia="ru-RU" w:bidi="hi-IN"/>
        </w:rPr>
        <w:t>3.7.2.6. Если объектом закупки является о</w:t>
      </w:r>
      <w:r w:rsidRPr="007E0E5C">
        <w:rPr>
          <w:lang w:eastAsia="en-US"/>
        </w:rPr>
        <w:t>казание услуг по организованной перевозке групп детей автобусами</w:t>
      </w:r>
      <w:r w:rsidRPr="007E0E5C">
        <w:rPr>
          <w:lang w:eastAsia="ru-RU" w:bidi="hi-IN"/>
        </w:rPr>
        <w:t xml:space="preserve">,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u w:val="single"/>
          <w:lang w:eastAsia="ru-RU"/>
        </w:rPr>
        <w:t>установленным в разделе 5 документации об аукционе</w:t>
      </w:r>
      <w:r w:rsidRPr="007E0E5C">
        <w:rPr>
          <w:b/>
          <w:color w:val="FF0000"/>
          <w:lang w:eastAsia="ru-RU" w:bidi="hi-IN"/>
        </w:rPr>
        <w:t>(в соответствии с позицией 5 приложения №1 к постановлению Правительства  РФ  от  04.02.2015  №99)</w:t>
      </w:r>
      <w:r w:rsidRPr="007E0E5C">
        <w:rPr>
          <w:lang w:eastAsia="ru-RU" w:bidi="hi-IN"/>
        </w:rPr>
        <w:t>,являются:</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1)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2) копии документов, подтверждающих государственную регистрацию таких транспортных средств;</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3)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4)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5) копии документов, подтверждающих наличие на таких транспортных средствах тахографов;</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6)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E43776" w:rsidRPr="007E0E5C" w:rsidRDefault="00E43776" w:rsidP="00E43776">
      <w:pPr>
        <w:pStyle w:val="a5"/>
        <w:numPr>
          <w:ilvl w:val="0"/>
          <w:numId w:val="7"/>
        </w:numPr>
        <w:autoSpaceDE w:val="0"/>
        <w:autoSpaceDN w:val="0"/>
        <w:adjustRightInd w:val="0"/>
        <w:ind w:left="0" w:firstLine="709"/>
        <w:jc w:val="both"/>
        <w:rPr>
          <w:lang w:eastAsia="ru-RU"/>
        </w:rPr>
      </w:pPr>
      <w:r w:rsidRPr="007E0E5C">
        <w:rPr>
          <w:lang w:eastAsia="en-US"/>
        </w:rPr>
        <w:t>7) копии договоров обязательного страхования гражданской ответственности владельцев транспортных средств.</w:t>
      </w:r>
    </w:p>
    <w:p w:rsidR="00E43776" w:rsidRPr="007E0E5C" w:rsidRDefault="00E43776" w:rsidP="00E43776">
      <w:pPr>
        <w:pStyle w:val="afff6"/>
        <w:suppressAutoHyphens/>
        <w:ind w:firstLine="709"/>
        <w:jc w:val="both"/>
        <w:rPr>
          <w:lang w:eastAsia="ru-RU" w:bidi="hi-IN"/>
        </w:rPr>
      </w:pPr>
      <w:r w:rsidRPr="007E0E5C">
        <w:rPr>
          <w:lang w:eastAsia="ru-RU" w:bidi="hi-IN"/>
        </w:rPr>
        <w:t>3.7.2.7. Если объектом закупки является о</w:t>
      </w:r>
      <w:r w:rsidRPr="007E0E5C">
        <w:rPr>
          <w:lang w:eastAsia="en-US"/>
        </w:rPr>
        <w:t xml:space="preserve">казание услуг по организации отдыха детей и их оздоровления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u w:val="single"/>
          <w:lang w:eastAsia="ru-RU"/>
        </w:rPr>
        <w:t>установленным в разделе 5 документации об аукционе</w:t>
      </w:r>
      <w:r w:rsidRPr="007E0E5C">
        <w:rPr>
          <w:b/>
          <w:color w:val="FF0000"/>
          <w:lang w:eastAsia="ru-RU" w:bidi="hi-IN"/>
        </w:rPr>
        <w:t>(в соответствии с позицией 7 приложения №1 к постановлению Правительства  РФ  от  04.02.2015  №99)</w:t>
      </w:r>
      <w:r w:rsidRPr="007E0E5C">
        <w:rPr>
          <w:lang w:eastAsia="ru-RU" w:bidi="hi-IN"/>
        </w:rPr>
        <w:t>,являются:</w:t>
      </w:r>
    </w:p>
    <w:p w:rsidR="00E43776" w:rsidRPr="007E0E5C" w:rsidRDefault="00E43776" w:rsidP="00E43776">
      <w:pPr>
        <w:pStyle w:val="a5"/>
        <w:numPr>
          <w:ilvl w:val="0"/>
          <w:numId w:val="7"/>
        </w:numPr>
        <w:tabs>
          <w:tab w:val="clear" w:pos="0"/>
        </w:tabs>
        <w:autoSpaceDE w:val="0"/>
        <w:autoSpaceDN w:val="0"/>
        <w:adjustRightInd w:val="0"/>
        <w:ind w:left="0" w:firstLine="709"/>
        <w:jc w:val="both"/>
        <w:rPr>
          <w:lang w:eastAsia="en-US"/>
        </w:rPr>
      </w:pPr>
      <w:r w:rsidRPr="007E0E5C">
        <w:rPr>
          <w:lang w:eastAsia="en-US"/>
        </w:rPr>
        <w:t>1)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E43776" w:rsidRPr="007E0E5C" w:rsidRDefault="00E43776" w:rsidP="00E43776">
      <w:pPr>
        <w:pStyle w:val="a5"/>
        <w:numPr>
          <w:ilvl w:val="0"/>
          <w:numId w:val="7"/>
        </w:numPr>
        <w:tabs>
          <w:tab w:val="clear" w:pos="0"/>
        </w:tabs>
        <w:autoSpaceDE w:val="0"/>
        <w:autoSpaceDN w:val="0"/>
        <w:adjustRightInd w:val="0"/>
        <w:ind w:left="0" w:firstLine="709"/>
        <w:jc w:val="both"/>
        <w:rPr>
          <w:lang w:eastAsia="en-US"/>
        </w:rPr>
      </w:pPr>
      <w:r w:rsidRPr="007E0E5C">
        <w:rPr>
          <w:lang w:eastAsia="en-US"/>
        </w:rPr>
        <w:t>2)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E43776" w:rsidRPr="007E0E5C" w:rsidRDefault="00E43776" w:rsidP="00E43776">
      <w:pPr>
        <w:pStyle w:val="a5"/>
        <w:numPr>
          <w:ilvl w:val="0"/>
          <w:numId w:val="7"/>
        </w:numPr>
        <w:tabs>
          <w:tab w:val="clear" w:pos="0"/>
        </w:tabs>
        <w:autoSpaceDE w:val="0"/>
        <w:autoSpaceDN w:val="0"/>
        <w:adjustRightInd w:val="0"/>
        <w:ind w:left="0" w:firstLine="709"/>
        <w:jc w:val="both"/>
        <w:rPr>
          <w:lang w:eastAsia="ru-RU"/>
        </w:rPr>
      </w:pPr>
      <w:r w:rsidRPr="007E0E5C">
        <w:rPr>
          <w:lang w:eastAsia="en-US"/>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suppressAutoHyphens w:val="0"/>
        <w:autoSpaceDE w:val="0"/>
        <w:autoSpaceDN w:val="0"/>
        <w:adjustRightInd w:val="0"/>
        <w:jc w:val="both"/>
        <w:rPr>
          <w:lang w:eastAsia="ru-RU" w:bidi="hi-IN"/>
        </w:rPr>
      </w:pPr>
      <w:r w:rsidRPr="007E0E5C">
        <w:rPr>
          <w:lang w:eastAsia="en-US"/>
        </w:rPr>
        <w:tab/>
        <w:t xml:space="preserve">3.7.2.8. </w:t>
      </w:r>
      <w:r w:rsidRPr="007E0E5C">
        <w:rPr>
          <w:lang w:eastAsia="ru-RU" w:bidi="hi-IN"/>
        </w:rPr>
        <w:t xml:space="preserve">Если объектом закупки является </w:t>
      </w:r>
      <w:r w:rsidRPr="007E0E5C">
        <w:rPr>
          <w:lang w:eastAsia="en-US"/>
        </w:rPr>
        <w:t>выполнение работ по техническому обслужив</w:t>
      </w:r>
      <w:r w:rsidRPr="007E0E5C">
        <w:rPr>
          <w:lang w:eastAsia="en-US"/>
        </w:rPr>
        <w:t>а</w:t>
      </w:r>
      <w:r w:rsidRPr="007E0E5C">
        <w:rPr>
          <w:lang w:eastAsia="en-US"/>
        </w:rPr>
        <w:t>нию (монтаж и наладка; контроль технического состояния; периодическое и текущее технич</w:t>
      </w:r>
      <w:r w:rsidRPr="007E0E5C">
        <w:rPr>
          <w:lang w:eastAsia="en-US"/>
        </w:rPr>
        <w:t>е</w:t>
      </w:r>
      <w:r w:rsidRPr="007E0E5C">
        <w:rPr>
          <w:lang w:eastAsia="en-US"/>
        </w:rPr>
        <w:t xml:space="preserve">ское обслуживание; ремонт) медицинской техники, включенной в </w:t>
      </w:r>
      <w:r w:rsidRPr="007E0E5C">
        <w:rPr>
          <w:color w:val="0000FF"/>
          <w:lang w:eastAsia="en-US"/>
        </w:rPr>
        <w:t>коды 26.60.11</w:t>
      </w:r>
      <w:r w:rsidRPr="007E0E5C">
        <w:rPr>
          <w:lang w:eastAsia="en-US"/>
        </w:rPr>
        <w:t xml:space="preserve">, </w:t>
      </w:r>
      <w:hyperlink r:id="rId10" w:history="1">
        <w:r w:rsidRPr="007E0E5C">
          <w:rPr>
            <w:color w:val="0000FF"/>
            <w:lang w:eastAsia="en-US"/>
          </w:rPr>
          <w:t>26.60.12</w:t>
        </w:r>
      </w:hyperlink>
      <w:r w:rsidRPr="007E0E5C">
        <w:rPr>
          <w:lang w:eastAsia="en-US"/>
        </w:rPr>
        <w:t xml:space="preserve">, </w:t>
      </w:r>
      <w:hyperlink r:id="rId11" w:history="1">
        <w:r w:rsidRPr="007E0E5C">
          <w:rPr>
            <w:color w:val="0000FF"/>
            <w:lang w:eastAsia="en-US"/>
          </w:rPr>
          <w:t>26.60.13.130</w:t>
        </w:r>
      </w:hyperlink>
      <w:r w:rsidRPr="007E0E5C">
        <w:rPr>
          <w:lang w:eastAsia="en-US"/>
        </w:rPr>
        <w:t xml:space="preserve">, </w:t>
      </w:r>
      <w:hyperlink r:id="rId12" w:history="1">
        <w:r w:rsidRPr="007E0E5C">
          <w:rPr>
            <w:color w:val="0000FF"/>
            <w:lang w:eastAsia="en-US"/>
          </w:rPr>
          <w:t>26.70.22.150</w:t>
        </w:r>
      </w:hyperlink>
      <w:r w:rsidRPr="007E0E5C">
        <w:rPr>
          <w:lang w:eastAsia="en-US"/>
        </w:rPr>
        <w:t xml:space="preserve">, </w:t>
      </w:r>
      <w:hyperlink r:id="rId13" w:history="1">
        <w:r w:rsidRPr="007E0E5C">
          <w:rPr>
            <w:color w:val="0000FF"/>
            <w:lang w:eastAsia="en-US"/>
          </w:rPr>
          <w:t>32.50.12.000</w:t>
        </w:r>
      </w:hyperlink>
      <w:r w:rsidRPr="007E0E5C">
        <w:rPr>
          <w:lang w:eastAsia="en-US"/>
        </w:rPr>
        <w:t xml:space="preserve">, </w:t>
      </w:r>
      <w:hyperlink r:id="rId14" w:history="1">
        <w:r w:rsidRPr="007E0E5C">
          <w:rPr>
            <w:color w:val="0000FF"/>
            <w:lang w:eastAsia="en-US"/>
          </w:rPr>
          <w:t>32.50.21.121</w:t>
        </w:r>
      </w:hyperlink>
      <w:r w:rsidRPr="007E0E5C">
        <w:rPr>
          <w:lang w:eastAsia="en-US"/>
        </w:rPr>
        <w:t xml:space="preserve">, </w:t>
      </w:r>
      <w:hyperlink r:id="rId15" w:history="1">
        <w:r w:rsidRPr="007E0E5C">
          <w:rPr>
            <w:color w:val="0000FF"/>
            <w:lang w:eastAsia="en-US"/>
          </w:rPr>
          <w:t>32.50.21.122</w:t>
        </w:r>
      </w:hyperlink>
      <w:r w:rsidRPr="007E0E5C">
        <w:rPr>
          <w:lang w:eastAsia="en-US"/>
        </w:rPr>
        <w:t xml:space="preserve"> Общероссийского классиф</w:t>
      </w:r>
      <w:r w:rsidRPr="007E0E5C">
        <w:rPr>
          <w:lang w:eastAsia="en-US"/>
        </w:rPr>
        <w:t>и</w:t>
      </w:r>
      <w:r w:rsidRPr="007E0E5C">
        <w:rPr>
          <w:lang w:eastAsia="en-US"/>
        </w:rPr>
        <w:t>катора продукции по видам экономической деятельности (ОКПД2) ОК 034-2014, если начал</w:t>
      </w:r>
      <w:r w:rsidRPr="007E0E5C">
        <w:rPr>
          <w:lang w:eastAsia="en-US"/>
        </w:rPr>
        <w:t>ь</w:t>
      </w:r>
      <w:r w:rsidRPr="007E0E5C">
        <w:rPr>
          <w:lang w:eastAsia="en-US"/>
        </w:rPr>
        <w:t>ная (максимальная) цена контракта, на право заключить который проводится закупка, прев</w:t>
      </w:r>
      <w:r w:rsidRPr="007E0E5C">
        <w:rPr>
          <w:lang w:eastAsia="en-US"/>
        </w:rPr>
        <w:t>ы</w:t>
      </w:r>
      <w:r w:rsidRPr="007E0E5C">
        <w:rPr>
          <w:lang w:eastAsia="en-US"/>
        </w:rPr>
        <w:t xml:space="preserve">шает 10 млн. рублей </w:t>
      </w:r>
      <w:r w:rsidRPr="007E0E5C">
        <w:rPr>
          <w:lang w:eastAsia="ru-RU"/>
        </w:rPr>
        <w:t xml:space="preserve">документами (их копиями), подтверждающими соответствие участников закупки дополнительным требованиям, </w:t>
      </w:r>
      <w:r w:rsidRPr="007E0E5C">
        <w:rPr>
          <w:b/>
          <w:i/>
          <w:iCs/>
          <w:color w:val="000000"/>
          <w:u w:val="single"/>
          <w:lang w:eastAsia="ru-RU"/>
        </w:rPr>
        <w:t>установленным в разделе 5 документации об аукци</w:t>
      </w:r>
      <w:r w:rsidRPr="007E0E5C">
        <w:rPr>
          <w:b/>
          <w:i/>
          <w:iCs/>
          <w:color w:val="000000"/>
          <w:u w:val="single"/>
          <w:lang w:eastAsia="ru-RU"/>
        </w:rPr>
        <w:t>о</w:t>
      </w:r>
      <w:r w:rsidRPr="007E0E5C">
        <w:rPr>
          <w:b/>
          <w:i/>
          <w:iCs/>
          <w:color w:val="000000"/>
          <w:u w:val="single"/>
          <w:lang w:eastAsia="ru-RU"/>
        </w:rPr>
        <w:t>не</w:t>
      </w:r>
      <w:r w:rsidRPr="007E0E5C">
        <w:rPr>
          <w:b/>
          <w:color w:val="FF0000"/>
          <w:lang w:eastAsia="ru-RU" w:bidi="hi-IN"/>
        </w:rPr>
        <w:t>(в соответствии с позицией 8 приложения №1 к постановлению Правительства  РФ  от  04.02.2015  №99)</w:t>
      </w:r>
      <w:r w:rsidRPr="007E0E5C">
        <w:rPr>
          <w:lang w:eastAsia="ru-RU" w:bidi="hi-IN"/>
        </w:rPr>
        <w:t>,являются:</w:t>
      </w:r>
    </w:p>
    <w:p w:rsidR="00E43776" w:rsidRPr="007E0E5C" w:rsidRDefault="00E43776" w:rsidP="00E43776">
      <w:pPr>
        <w:suppressAutoHyphens w:val="0"/>
        <w:autoSpaceDE w:val="0"/>
        <w:autoSpaceDN w:val="0"/>
        <w:adjustRightInd w:val="0"/>
        <w:jc w:val="both"/>
        <w:rPr>
          <w:lang w:eastAsia="en-US"/>
        </w:rPr>
      </w:pPr>
      <w:r w:rsidRPr="007E0E5C">
        <w:rPr>
          <w:lang w:eastAsia="ru-RU" w:bidi="hi-IN"/>
        </w:rPr>
        <w:lastRenderedPageBreak/>
        <w:tab/>
        <w:t xml:space="preserve">1) </w:t>
      </w:r>
      <w:r w:rsidRPr="007E0E5C">
        <w:rPr>
          <w:lang w:eastAsia="en-US"/>
        </w:rPr>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6" w:history="1">
        <w:r w:rsidRPr="007E0E5C">
          <w:rPr>
            <w:color w:val="0000FF"/>
            <w:lang w:eastAsia="en-US"/>
          </w:rPr>
          <w:t>законом</w:t>
        </w:r>
      </w:hyperlink>
      <w:r w:rsidRPr="007E0E5C">
        <w:rPr>
          <w:lang w:eastAsia="en-US"/>
        </w:rPr>
        <w:t xml:space="preserve"> "О контрактной системе в сфере закупок товаров, работ, услуг для обеспечения государственных и муниц</w:t>
      </w:r>
      <w:r w:rsidRPr="007E0E5C">
        <w:rPr>
          <w:lang w:eastAsia="en-US"/>
        </w:rPr>
        <w:t>и</w:t>
      </w:r>
      <w:r w:rsidRPr="007E0E5C">
        <w:rPr>
          <w:lang w:eastAsia="en-US"/>
        </w:rPr>
        <w:t xml:space="preserve">пальных нужд", или в реестре договоров, заключенных заказчиками по результатам закупки в соответствии с Федеральным </w:t>
      </w:r>
      <w:hyperlink r:id="rId17" w:history="1">
        <w:r w:rsidRPr="007E0E5C">
          <w:rPr>
            <w:color w:val="0000FF"/>
            <w:lang w:eastAsia="en-US"/>
          </w:rPr>
          <w:t>законом</w:t>
        </w:r>
      </w:hyperlink>
      <w:r w:rsidRPr="007E0E5C">
        <w:rPr>
          <w:lang w:eastAsia="en-US"/>
        </w:rP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w:t>
      </w:r>
      <w:r w:rsidRPr="007E0E5C">
        <w:rPr>
          <w:lang w:eastAsia="en-US"/>
        </w:rPr>
        <w:t>о</w:t>
      </w:r>
      <w:r w:rsidRPr="007E0E5C">
        <w:rPr>
          <w:lang w:eastAsia="en-US"/>
        </w:rPr>
        <w:t>ваний об уплате неустоек (штрафов, пеней);</w:t>
      </w:r>
    </w:p>
    <w:p w:rsidR="00E43776" w:rsidRPr="007E0E5C" w:rsidRDefault="00E43776" w:rsidP="00E43776">
      <w:pPr>
        <w:suppressAutoHyphens w:val="0"/>
        <w:autoSpaceDE w:val="0"/>
        <w:autoSpaceDN w:val="0"/>
        <w:adjustRightInd w:val="0"/>
        <w:jc w:val="both"/>
        <w:rPr>
          <w:lang w:eastAsia="en-US"/>
        </w:rPr>
      </w:pPr>
      <w:r w:rsidRPr="007E0E5C">
        <w:rPr>
          <w:lang w:eastAsia="en-US"/>
        </w:rPr>
        <w:tab/>
        <w:t xml:space="preserve">2) копия акта (актов) выполненных работ, содержащего (содержащих) все обязательные реквизиты, установленные </w:t>
      </w:r>
      <w:hyperlink r:id="rId18" w:history="1">
        <w:r w:rsidRPr="007E0E5C">
          <w:rPr>
            <w:color w:val="0000FF"/>
            <w:lang w:eastAsia="en-US"/>
          </w:rPr>
          <w:t>частью 2 статьи 9</w:t>
        </w:r>
      </w:hyperlink>
      <w:r w:rsidRPr="007E0E5C">
        <w:rPr>
          <w:lang w:eastAsia="en-US"/>
        </w:rPr>
        <w:t xml:space="preserve"> Федерального закона "О бухгалтерском учете", и подтверждающего (подтверждающих) стоимость исполненного контракта (договора), контра</w:t>
      </w:r>
      <w:r w:rsidRPr="007E0E5C">
        <w:rPr>
          <w:lang w:eastAsia="en-US"/>
        </w:rPr>
        <w:t>к</w:t>
      </w:r>
      <w:r w:rsidRPr="007E0E5C">
        <w:rPr>
          <w:lang w:eastAsia="en-US"/>
        </w:rPr>
        <w:t>тов.</w:t>
      </w:r>
    </w:p>
    <w:p w:rsidR="00E43776" w:rsidRPr="007E0E5C" w:rsidRDefault="00E43776" w:rsidP="00E43776">
      <w:pPr>
        <w:suppressAutoHyphens w:val="0"/>
        <w:autoSpaceDE w:val="0"/>
        <w:autoSpaceDN w:val="0"/>
        <w:adjustRightInd w:val="0"/>
        <w:rPr>
          <w:lang w:eastAsia="en-US"/>
        </w:rPr>
      </w:pPr>
      <w:r w:rsidRPr="007E0E5C">
        <w:rPr>
          <w:lang w:eastAsia="en-US"/>
        </w:rPr>
        <w:tab/>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43776" w:rsidRPr="007E0E5C" w:rsidRDefault="00E43776" w:rsidP="00E43776">
      <w:pPr>
        <w:pStyle w:val="a5"/>
        <w:numPr>
          <w:ilvl w:val="0"/>
          <w:numId w:val="7"/>
        </w:numPr>
        <w:autoSpaceDE w:val="0"/>
        <w:autoSpaceDN w:val="0"/>
        <w:adjustRightInd w:val="0"/>
        <w:ind w:left="0" w:firstLine="709"/>
        <w:jc w:val="both"/>
        <w:rPr>
          <w:lang w:eastAsia="ru-RU"/>
        </w:rPr>
      </w:pPr>
      <w:r w:rsidRPr="007E0E5C">
        <w:rPr>
          <w:lang w:eastAsia="ru-RU"/>
        </w:rPr>
        <w:t>3.8. В течение одного часа с момента получения заявки на участие в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43776" w:rsidRPr="007E0E5C" w:rsidRDefault="00E43776" w:rsidP="00E43776">
      <w:pPr>
        <w:numPr>
          <w:ilvl w:val="0"/>
          <w:numId w:val="7"/>
        </w:numPr>
        <w:autoSpaceDE w:val="0"/>
        <w:autoSpaceDN w:val="0"/>
        <w:adjustRightInd w:val="0"/>
        <w:ind w:left="0" w:firstLine="709"/>
        <w:jc w:val="both"/>
        <w:rPr>
          <w:lang w:eastAsia="ru-RU"/>
        </w:rPr>
      </w:pPr>
      <w:r w:rsidRPr="007E0E5C">
        <w:rPr>
          <w:lang w:eastAsia="ru-RU"/>
        </w:rPr>
        <w:t>3.9. Участник электронного аукциона вправе подать только одну заявку на участие в таком аукционе.</w:t>
      </w:r>
    </w:p>
    <w:p w:rsidR="00E43776" w:rsidRPr="007E0E5C" w:rsidRDefault="00E43776" w:rsidP="00E43776">
      <w:pPr>
        <w:numPr>
          <w:ilvl w:val="0"/>
          <w:numId w:val="7"/>
        </w:numPr>
        <w:autoSpaceDE w:val="0"/>
        <w:autoSpaceDN w:val="0"/>
        <w:adjustRightInd w:val="0"/>
        <w:ind w:left="0" w:firstLine="709"/>
        <w:jc w:val="both"/>
        <w:rPr>
          <w:lang w:eastAsia="ru-RU"/>
        </w:rPr>
      </w:pPr>
      <w:bookmarkStart w:id="24" w:name="sub_6611"/>
      <w:r w:rsidRPr="007E0E5C">
        <w:rPr>
          <w:lang w:eastAsia="ru-RU"/>
        </w:rPr>
        <w:t>3.10. В течение одного часа с момента получения заявки на участие в аукционе оператор электронной площадки возвращает эту заявку подавшему ее участнику такого аукциона в случае:</w:t>
      </w:r>
    </w:p>
    <w:bookmarkEnd w:id="24"/>
    <w:p w:rsidR="00E43776" w:rsidRPr="007E0E5C" w:rsidRDefault="00E43776" w:rsidP="00E43776">
      <w:pPr>
        <w:numPr>
          <w:ilvl w:val="0"/>
          <w:numId w:val="7"/>
        </w:numPr>
        <w:autoSpaceDE w:val="0"/>
        <w:autoSpaceDN w:val="0"/>
        <w:adjustRightInd w:val="0"/>
        <w:ind w:left="0" w:firstLine="709"/>
        <w:jc w:val="both"/>
        <w:rPr>
          <w:lang w:eastAsia="ru-RU"/>
        </w:rPr>
      </w:pPr>
      <w:r w:rsidRPr="007E0E5C">
        <w:rPr>
          <w:lang w:eastAsia="ru-RU"/>
        </w:rPr>
        <w:t>1) подачи данной заявки с нарушением требований, предусмотренных ч.6 ст.24.1 44-ФЗ;</w:t>
      </w:r>
    </w:p>
    <w:p w:rsidR="00E43776" w:rsidRPr="007E0E5C" w:rsidRDefault="00E43776" w:rsidP="00E43776">
      <w:pPr>
        <w:numPr>
          <w:ilvl w:val="0"/>
          <w:numId w:val="7"/>
        </w:numPr>
        <w:autoSpaceDE w:val="0"/>
        <w:autoSpaceDN w:val="0"/>
        <w:adjustRightInd w:val="0"/>
        <w:ind w:left="0" w:firstLine="709"/>
        <w:jc w:val="both"/>
        <w:rPr>
          <w:lang w:eastAsia="ru-RU"/>
        </w:rPr>
      </w:pPr>
      <w:bookmarkStart w:id="25" w:name="sub_66112"/>
      <w:r w:rsidRPr="007E0E5C">
        <w:rPr>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43776" w:rsidRPr="007E0E5C" w:rsidRDefault="00E43776" w:rsidP="00E43776">
      <w:pPr>
        <w:numPr>
          <w:ilvl w:val="0"/>
          <w:numId w:val="7"/>
        </w:numPr>
        <w:autoSpaceDE w:val="0"/>
        <w:autoSpaceDN w:val="0"/>
        <w:adjustRightInd w:val="0"/>
        <w:ind w:left="0" w:firstLine="709"/>
        <w:jc w:val="both"/>
        <w:rPr>
          <w:lang w:eastAsia="ru-RU"/>
        </w:rPr>
      </w:pPr>
      <w:bookmarkStart w:id="26" w:name="sub_66113"/>
      <w:bookmarkEnd w:id="25"/>
      <w:r w:rsidRPr="007E0E5C">
        <w:rPr>
          <w:lang w:eastAsia="ru-RU"/>
        </w:rPr>
        <w:t>3) получения данной заявки после даты или времени окончания срока подачи заявок на участие в таком аукционе;</w:t>
      </w:r>
    </w:p>
    <w:bookmarkEnd w:id="26"/>
    <w:p w:rsidR="00E43776" w:rsidRPr="007E0E5C" w:rsidRDefault="00E43776" w:rsidP="00E43776">
      <w:pPr>
        <w:numPr>
          <w:ilvl w:val="0"/>
          <w:numId w:val="7"/>
        </w:numPr>
        <w:autoSpaceDE w:val="0"/>
        <w:autoSpaceDN w:val="0"/>
        <w:adjustRightInd w:val="0"/>
        <w:ind w:left="0" w:firstLine="709"/>
        <w:jc w:val="both"/>
        <w:rPr>
          <w:lang w:eastAsia="ru-RU"/>
        </w:rPr>
      </w:pPr>
      <w:r w:rsidRPr="007E0E5C">
        <w:rPr>
          <w:lang w:eastAsia="ru-RU"/>
        </w:rPr>
        <w:t>4) получения данной заявки от участника такого аукциона с нарушением положений ч.9. ст.24.2 44-ФЗ;</w:t>
      </w:r>
    </w:p>
    <w:p w:rsidR="00E43776" w:rsidRPr="007E0E5C" w:rsidRDefault="00E43776" w:rsidP="00E43776">
      <w:pPr>
        <w:numPr>
          <w:ilvl w:val="0"/>
          <w:numId w:val="7"/>
        </w:numPr>
        <w:autoSpaceDE w:val="0"/>
        <w:autoSpaceDN w:val="0"/>
        <w:adjustRightInd w:val="0"/>
        <w:ind w:left="0" w:firstLine="709"/>
        <w:jc w:val="both"/>
        <w:rPr>
          <w:lang w:eastAsia="ru-RU"/>
        </w:rPr>
      </w:pPr>
      <w:r w:rsidRPr="007E0E5C">
        <w:rPr>
          <w:lang w:eastAsia="ru-RU"/>
        </w:rPr>
        <w:t xml:space="preserve">5) наличия в предусмотренном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w:t>
      </w:r>
      <w:r w:rsidRPr="007E0E5C">
        <w:rPr>
          <w:b/>
          <w:i/>
          <w:u w:val="single"/>
        </w:rPr>
        <w:t>в Информационном паспорте аукциона</w:t>
      </w:r>
      <w:r w:rsidRPr="007E0E5C">
        <w:rPr>
          <w:lang w:eastAsia="ru-RU"/>
        </w:rPr>
        <w:t xml:space="preserve"> требования, предусмотренного ч.1.1 ст.31 44-ФЗ,</w:t>
      </w:r>
    </w:p>
    <w:p w:rsidR="00E43776" w:rsidRPr="007E0E5C" w:rsidRDefault="00E43776" w:rsidP="00E43776">
      <w:pPr>
        <w:tabs>
          <w:tab w:val="num" w:pos="0"/>
        </w:tabs>
        <w:ind w:firstLine="709"/>
        <w:jc w:val="both"/>
        <w:rPr>
          <w:bCs/>
          <w:lang w:eastAsia="ru-RU"/>
        </w:rPr>
      </w:pPr>
      <w:r w:rsidRPr="007E0E5C">
        <w:rPr>
          <w:lang w:eastAsia="ru-RU"/>
        </w:rPr>
        <w:t>6</w:t>
      </w:r>
      <w:r w:rsidRPr="007E0E5C">
        <w:rPr>
          <w:bCs/>
          <w:lang w:eastAsia="ru-RU"/>
        </w:rPr>
        <w:t>)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постановлением Правительства РФ от 04.02.2015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либо несоответствия таких документов (или их копий) требованиям, установленным в извещении о проведении аукциона в соответствии с п.6 ч.5 ст.63 44-ФЗ (при осуществлении закупки, в отношении участников которой заказчиком установлены дополнительные требования в соответствии с ч.2 ст.31 44-ФЗ).</w:t>
      </w:r>
    </w:p>
    <w:p w:rsidR="00E43776" w:rsidRPr="007E0E5C" w:rsidRDefault="00E43776" w:rsidP="00E43776">
      <w:pPr>
        <w:numPr>
          <w:ilvl w:val="0"/>
          <w:numId w:val="7"/>
        </w:numPr>
        <w:autoSpaceDE w:val="0"/>
        <w:autoSpaceDN w:val="0"/>
        <w:adjustRightInd w:val="0"/>
        <w:ind w:left="0" w:firstLine="709"/>
        <w:jc w:val="both"/>
        <w:rPr>
          <w:bCs/>
          <w:lang w:eastAsia="ru-RU"/>
        </w:rPr>
      </w:pPr>
      <w:r w:rsidRPr="007E0E5C">
        <w:rPr>
          <w:bCs/>
          <w:lang w:eastAsia="ru-RU"/>
        </w:rPr>
        <w:t xml:space="preserve">3.11. Одновременно с возвратом заявки на участие в аукционе в соответствии с ч.20 ст.44 44-ФЗ, ч.11 ст.66 44-ФЗ оператор электронной площадки обязан уведомить в форме </w:t>
      </w:r>
      <w:r w:rsidRPr="007E0E5C">
        <w:rPr>
          <w:bCs/>
          <w:lang w:eastAsia="ru-RU"/>
        </w:rPr>
        <w:lastRenderedPageBreak/>
        <w:t>электронного документа участника такого аукциона, подавшего данную заявку, об основаниях ее возврата с указанием положений 44-ФЗ, которые были нарушены. Возврат заявок на участие в таком аукционе оператором электронной площадки по иным основаниям не допускается.</w:t>
      </w:r>
    </w:p>
    <w:p w:rsidR="00E43776" w:rsidRPr="007E0E5C" w:rsidRDefault="00E43776" w:rsidP="00E43776">
      <w:pPr>
        <w:numPr>
          <w:ilvl w:val="0"/>
          <w:numId w:val="7"/>
        </w:numPr>
        <w:autoSpaceDE w:val="0"/>
        <w:autoSpaceDN w:val="0"/>
        <w:adjustRightInd w:val="0"/>
        <w:ind w:left="0" w:firstLine="709"/>
        <w:jc w:val="both"/>
        <w:rPr>
          <w:bCs/>
          <w:lang w:eastAsia="ru-RU"/>
        </w:rPr>
      </w:pPr>
      <w:bookmarkStart w:id="27" w:name="sub_6613"/>
      <w:r w:rsidRPr="007E0E5C">
        <w:rPr>
          <w:bCs/>
          <w:lang w:eastAsia="ru-RU"/>
        </w:rPr>
        <w:t>3.12.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ч.3 ст.66 44-ФЗ первую часть заявки на участие в таком аукционе.</w:t>
      </w:r>
    </w:p>
    <w:p w:rsidR="00E43776" w:rsidRPr="007E0E5C" w:rsidRDefault="00E43776" w:rsidP="00E43776">
      <w:pPr>
        <w:numPr>
          <w:ilvl w:val="0"/>
          <w:numId w:val="7"/>
        </w:numPr>
        <w:autoSpaceDE w:val="0"/>
        <w:autoSpaceDN w:val="0"/>
        <w:adjustRightInd w:val="0"/>
        <w:ind w:left="0" w:firstLine="709"/>
        <w:jc w:val="both"/>
        <w:rPr>
          <w:bCs/>
          <w:lang w:eastAsia="ru-RU"/>
        </w:rPr>
      </w:pPr>
      <w:bookmarkStart w:id="28" w:name="sub_6614"/>
      <w:bookmarkEnd w:id="27"/>
      <w:r w:rsidRPr="007E0E5C">
        <w:rPr>
          <w:bCs/>
          <w:lang w:eastAsia="ru-RU"/>
        </w:rPr>
        <w:t>3.13.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43776" w:rsidRPr="007E0E5C" w:rsidRDefault="00E43776" w:rsidP="00E43776">
      <w:pPr>
        <w:tabs>
          <w:tab w:val="num" w:pos="0"/>
        </w:tabs>
        <w:ind w:firstLine="709"/>
        <w:jc w:val="both"/>
        <w:rPr>
          <w:bCs/>
          <w:lang w:eastAsia="ru-RU"/>
        </w:rPr>
      </w:pPr>
      <w:bookmarkStart w:id="29" w:name="sub_6615"/>
      <w:bookmarkEnd w:id="28"/>
      <w:r w:rsidRPr="007E0E5C">
        <w:rPr>
          <w:bCs/>
          <w:lang w:eastAsia="ru-RU"/>
        </w:rPr>
        <w:t>3.14.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и предусмотренной частями 3-5 ст.66 44-ФЗ, а также информации, содержащейся в электронных документах (их копиях), предусмотренных ч.8.2 ст.66 44-ФЗ,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43776" w:rsidRPr="007E0E5C" w:rsidRDefault="00E43776" w:rsidP="00E43776">
      <w:pPr>
        <w:numPr>
          <w:ilvl w:val="0"/>
          <w:numId w:val="7"/>
        </w:numPr>
        <w:autoSpaceDE w:val="0"/>
        <w:autoSpaceDN w:val="0"/>
        <w:adjustRightInd w:val="0"/>
        <w:ind w:left="0" w:firstLine="709"/>
        <w:jc w:val="both"/>
        <w:rPr>
          <w:bCs/>
          <w:lang w:eastAsia="ru-RU"/>
        </w:rPr>
      </w:pPr>
      <w:bookmarkStart w:id="30" w:name="sub_6616"/>
      <w:bookmarkEnd w:id="29"/>
      <w:r w:rsidRPr="007E0E5C">
        <w:rPr>
          <w:bCs/>
          <w:lang w:eastAsia="ru-RU"/>
        </w:rPr>
        <w:t>3.14.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43776" w:rsidRPr="007E0E5C" w:rsidRDefault="00E43776" w:rsidP="00E43776">
      <w:pPr>
        <w:numPr>
          <w:ilvl w:val="0"/>
          <w:numId w:val="7"/>
        </w:numPr>
        <w:autoSpaceDE w:val="0"/>
        <w:autoSpaceDN w:val="0"/>
        <w:adjustRightInd w:val="0"/>
        <w:ind w:left="0" w:firstLine="709"/>
        <w:jc w:val="both"/>
        <w:rPr>
          <w:bCs/>
          <w:lang w:eastAsia="ru-RU"/>
        </w:rPr>
      </w:pPr>
    </w:p>
    <w:bookmarkEnd w:id="30"/>
    <w:p w:rsidR="00E43776" w:rsidRPr="007E0E5C" w:rsidRDefault="00E43776" w:rsidP="00E43776">
      <w:pPr>
        <w:jc w:val="center"/>
      </w:pPr>
      <w:r w:rsidRPr="007E0E5C">
        <w:rPr>
          <w:rFonts w:eastAsia="Arial"/>
          <w:b/>
          <w:bCs/>
        </w:rPr>
        <w:t>4</w:t>
      </w:r>
      <w:bookmarkEnd w:id="21"/>
      <w:r w:rsidRPr="007E0E5C">
        <w:rPr>
          <w:rFonts w:eastAsia="Arial"/>
          <w:b/>
          <w:bCs/>
        </w:rPr>
        <w:t xml:space="preserve">. </w:t>
      </w:r>
      <w:r w:rsidRPr="007E0E5C">
        <w:rPr>
          <w:b/>
          <w:bCs/>
        </w:rPr>
        <w:t>Инструкция по заполнению заявки на участие в аукционе.</w:t>
      </w:r>
    </w:p>
    <w:p w:rsidR="00E43776" w:rsidRPr="007E0E5C" w:rsidRDefault="00E43776" w:rsidP="00E43776">
      <w:pPr>
        <w:pStyle w:val="ConsPlusDocList3000"/>
        <w:numPr>
          <w:ilvl w:val="0"/>
          <w:numId w:val="7"/>
        </w:numPr>
        <w:ind w:firstLine="709"/>
        <w:jc w:val="both"/>
        <w:rPr>
          <w:rFonts w:ascii="Times New Roman" w:hAnsi="Times New Roman" w:cs="Times New Roman"/>
          <w:sz w:val="24"/>
          <w:szCs w:val="24"/>
        </w:rPr>
      </w:pPr>
    </w:p>
    <w:p w:rsidR="00E43776" w:rsidRPr="007E0E5C" w:rsidRDefault="00E43776" w:rsidP="00E43776">
      <w:pPr>
        <w:pStyle w:val="34"/>
        <w:numPr>
          <w:ilvl w:val="0"/>
          <w:numId w:val="7"/>
        </w:numPr>
        <w:ind w:left="0" w:firstLine="709"/>
        <w:textAlignment w:val="auto"/>
        <w:rPr>
          <w:szCs w:val="24"/>
        </w:rPr>
      </w:pPr>
      <w:r w:rsidRPr="007E0E5C">
        <w:rPr>
          <w:rStyle w:val="a6"/>
          <w:szCs w:val="24"/>
        </w:rPr>
        <w:t>4.1. Заявка на участие в аукционе должна содержать сведения, документы, копии документов (далее - также документы), предусмотренные разделом 3 документации об аукционе.</w:t>
      </w:r>
    </w:p>
    <w:p w:rsidR="00E43776" w:rsidRPr="007E0E5C" w:rsidRDefault="00E43776" w:rsidP="00E43776">
      <w:pPr>
        <w:pStyle w:val="34"/>
        <w:numPr>
          <w:ilvl w:val="0"/>
          <w:numId w:val="7"/>
        </w:numPr>
        <w:ind w:left="0" w:firstLine="709"/>
        <w:textAlignment w:val="auto"/>
        <w:rPr>
          <w:szCs w:val="24"/>
        </w:rPr>
      </w:pPr>
      <w:r w:rsidRPr="007E0E5C">
        <w:rPr>
          <w:rStyle w:val="a6"/>
          <w:szCs w:val="24"/>
        </w:rPr>
        <w:t xml:space="preserve">4.2. </w:t>
      </w:r>
      <w:r w:rsidRPr="007E0E5C">
        <w:rPr>
          <w:rStyle w:val="a6"/>
          <w:spacing w:val="1"/>
          <w:szCs w:val="24"/>
        </w:rPr>
        <w:t xml:space="preserve">Документы, происходящие из иностранного государства, </w:t>
      </w:r>
      <w:r w:rsidRPr="007E0E5C">
        <w:rPr>
          <w:rStyle w:val="a6"/>
          <w:spacing w:val="-1"/>
          <w:szCs w:val="24"/>
        </w:rPr>
        <w:t xml:space="preserve">должны быть надлежащим образом легализованы в соответствии </w:t>
      </w:r>
      <w:r w:rsidRPr="007E0E5C">
        <w:rPr>
          <w:rStyle w:val="a6"/>
          <w:spacing w:val="-2"/>
          <w:szCs w:val="24"/>
        </w:rPr>
        <w:t>с законодательством и международными договорами Р</w:t>
      </w:r>
      <w:r w:rsidRPr="007E0E5C">
        <w:rPr>
          <w:rStyle w:val="a6"/>
          <w:spacing w:val="-1"/>
          <w:szCs w:val="24"/>
        </w:rPr>
        <w:t>Ф.</w:t>
      </w:r>
    </w:p>
    <w:p w:rsidR="00E43776" w:rsidRPr="007E0E5C" w:rsidRDefault="00E43776" w:rsidP="00E43776">
      <w:pPr>
        <w:pStyle w:val="34"/>
        <w:numPr>
          <w:ilvl w:val="0"/>
          <w:numId w:val="7"/>
        </w:numPr>
        <w:ind w:left="0" w:firstLine="709"/>
        <w:textAlignment w:val="auto"/>
        <w:rPr>
          <w:szCs w:val="24"/>
        </w:rPr>
      </w:pPr>
      <w:r w:rsidRPr="007E0E5C">
        <w:rPr>
          <w:szCs w:val="24"/>
        </w:rPr>
        <w:t>Все документы, входящие в состав заявки на участие в аукционе, должны быть составлены на русском языке.</w:t>
      </w:r>
    </w:p>
    <w:p w:rsidR="00E43776" w:rsidRPr="007E0E5C" w:rsidRDefault="00E43776" w:rsidP="00E43776">
      <w:pPr>
        <w:numPr>
          <w:ilvl w:val="0"/>
          <w:numId w:val="7"/>
        </w:numPr>
        <w:ind w:left="0" w:firstLine="709"/>
        <w:jc w:val="both"/>
      </w:pPr>
      <w:r w:rsidRPr="007E0E5C">
        <w:rPr>
          <w:spacing w:val="-1"/>
        </w:rPr>
        <w:t xml:space="preserve">Наличие в составе заявки документов, составленных на иностранном языке без заверенного перевода на русский язык, является основанием для </w:t>
      </w:r>
      <w:r w:rsidRPr="007E0E5C">
        <w:rPr>
          <w:rStyle w:val="a6"/>
          <w:spacing w:val="-1"/>
        </w:rPr>
        <w:t>отказа в допуске к участию в аукционе и (или) признания заявки не соответствующей требованиям, установленным документацией об аукционе.</w:t>
      </w:r>
    </w:p>
    <w:p w:rsidR="00E43776" w:rsidRPr="007E0E5C" w:rsidRDefault="00E43776" w:rsidP="00E43776">
      <w:pPr>
        <w:pStyle w:val="34"/>
        <w:numPr>
          <w:ilvl w:val="0"/>
          <w:numId w:val="7"/>
        </w:numPr>
        <w:ind w:left="0" w:firstLine="709"/>
        <w:textAlignment w:val="auto"/>
        <w:rPr>
          <w:szCs w:val="24"/>
        </w:rPr>
      </w:pPr>
      <w:r w:rsidRPr="007E0E5C">
        <w:rPr>
          <w:rStyle w:val="a6"/>
          <w:szCs w:val="24"/>
        </w:rPr>
        <w:t xml:space="preserve">4.3. При заполнении заявки на участие в аукционе, описании </w:t>
      </w:r>
      <w:r w:rsidRPr="007E0E5C">
        <w:rPr>
          <w:szCs w:val="24"/>
        </w:rPr>
        <w:t>сведений, представление которых предусмотрено документацией об аукционе, указании конкретных показателей поставляемого (используемого) товара должны</w:t>
      </w:r>
      <w:r w:rsidRPr="007E0E5C">
        <w:rPr>
          <w:rStyle w:val="a6"/>
          <w:szCs w:val="24"/>
        </w:rPr>
        <w:t xml:space="preserve"> применяться общепринятые обозначения и наименования. </w:t>
      </w:r>
    </w:p>
    <w:p w:rsidR="00E43776" w:rsidRPr="007E0E5C" w:rsidRDefault="00E43776" w:rsidP="00E43776">
      <w:pPr>
        <w:pStyle w:val="34"/>
        <w:numPr>
          <w:ilvl w:val="0"/>
          <w:numId w:val="7"/>
        </w:numPr>
        <w:ind w:left="0" w:firstLine="709"/>
        <w:textAlignment w:val="auto"/>
        <w:rPr>
          <w:szCs w:val="24"/>
        </w:rPr>
      </w:pPr>
      <w:r w:rsidRPr="007E0E5C">
        <w:rPr>
          <w:rStyle w:val="a6"/>
          <w:szCs w:val="24"/>
        </w:rPr>
        <w:t>Отсутствие в заявке единиц величин при описании характеристик поставляемого (используемого) товара, их несоответствие единицам величин, указанным в документации об аукционе, является основанием для отказа в допуске к участию в аукционе.</w:t>
      </w:r>
    </w:p>
    <w:p w:rsidR="00E43776" w:rsidRPr="007E0E5C" w:rsidRDefault="00E43776" w:rsidP="00E43776">
      <w:pPr>
        <w:pStyle w:val="34"/>
        <w:numPr>
          <w:ilvl w:val="0"/>
          <w:numId w:val="7"/>
        </w:numPr>
        <w:ind w:left="0" w:firstLine="709"/>
        <w:textAlignment w:val="auto"/>
        <w:rPr>
          <w:szCs w:val="24"/>
        </w:rPr>
      </w:pPr>
      <w:r w:rsidRPr="007E0E5C">
        <w:rPr>
          <w:rStyle w:val="a6"/>
          <w:szCs w:val="24"/>
        </w:rPr>
        <w:t xml:space="preserve">4.4. </w:t>
      </w:r>
      <w:r w:rsidRPr="007E0E5C">
        <w:rPr>
          <w:rStyle w:val="a6"/>
          <w:rFonts w:eastAsia="Arial"/>
          <w:szCs w:val="24"/>
        </w:rPr>
        <w:t>Показатели,</w:t>
      </w:r>
      <w:r w:rsidRPr="007E0E5C">
        <w:rPr>
          <w:rStyle w:val="a6"/>
          <w:szCs w:val="24"/>
        </w:rPr>
        <w:t xml:space="preserve">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 установлены заказчиком </w:t>
      </w:r>
      <w:r w:rsidRPr="007E0E5C">
        <w:rPr>
          <w:rStyle w:val="a6"/>
          <w:bCs/>
          <w:i/>
          <w:iCs/>
          <w:szCs w:val="24"/>
        </w:rPr>
        <w:t>в описании объекта закупки</w:t>
      </w:r>
      <w:r w:rsidRPr="007E0E5C">
        <w:rPr>
          <w:rStyle w:val="a6"/>
          <w:szCs w:val="24"/>
        </w:rPr>
        <w:t xml:space="preserve"> (Спецификации и (или) Техническом задании и (или) и т.д.).</w:t>
      </w:r>
    </w:p>
    <w:p w:rsidR="00E43776" w:rsidRPr="007E0E5C" w:rsidRDefault="00E43776" w:rsidP="00E43776">
      <w:pPr>
        <w:pStyle w:val="34"/>
        <w:numPr>
          <w:ilvl w:val="0"/>
          <w:numId w:val="7"/>
        </w:numPr>
        <w:tabs>
          <w:tab w:val="clear" w:pos="360"/>
          <w:tab w:val="left" w:pos="708"/>
        </w:tabs>
        <w:ind w:left="0" w:firstLine="709"/>
        <w:textAlignment w:val="auto"/>
        <w:rPr>
          <w:szCs w:val="24"/>
        </w:rPr>
      </w:pPr>
      <w:r w:rsidRPr="007E0E5C">
        <w:rPr>
          <w:szCs w:val="24"/>
        </w:rPr>
        <w:t xml:space="preserve">4.5. Сведения, содержащиеся в заявке </w:t>
      </w:r>
      <w:r w:rsidRPr="007E0E5C">
        <w:rPr>
          <w:rStyle w:val="a6"/>
          <w:szCs w:val="24"/>
        </w:rPr>
        <w:t>участника аукциона</w:t>
      </w:r>
      <w:r w:rsidRPr="007E0E5C">
        <w:rPr>
          <w:szCs w:val="24"/>
        </w:rPr>
        <w:t xml:space="preserve">, не должны допускать двусмысленных толкований. </w:t>
      </w:r>
    </w:p>
    <w:p w:rsidR="00E43776" w:rsidRPr="007E0E5C" w:rsidRDefault="00E43776" w:rsidP="00E43776">
      <w:pPr>
        <w:pStyle w:val="34"/>
        <w:numPr>
          <w:ilvl w:val="0"/>
          <w:numId w:val="7"/>
        </w:numPr>
        <w:tabs>
          <w:tab w:val="clear" w:pos="360"/>
          <w:tab w:val="left" w:pos="708"/>
        </w:tabs>
        <w:ind w:left="0" w:firstLine="709"/>
        <w:textAlignment w:val="auto"/>
        <w:rPr>
          <w:szCs w:val="24"/>
        </w:rPr>
      </w:pPr>
      <w:r w:rsidRPr="007E0E5C">
        <w:rPr>
          <w:szCs w:val="24"/>
        </w:rPr>
        <w:t>Тексты представленных в составе заявки документов должны быть читаемыми.</w:t>
      </w:r>
    </w:p>
    <w:p w:rsidR="00E43776" w:rsidRPr="007E0E5C" w:rsidRDefault="00E43776" w:rsidP="00E43776">
      <w:pPr>
        <w:pStyle w:val="34"/>
        <w:numPr>
          <w:ilvl w:val="0"/>
          <w:numId w:val="7"/>
        </w:numPr>
        <w:tabs>
          <w:tab w:val="clear" w:pos="360"/>
          <w:tab w:val="left" w:pos="708"/>
        </w:tabs>
        <w:ind w:left="0" w:firstLine="709"/>
        <w:textAlignment w:val="auto"/>
        <w:rPr>
          <w:szCs w:val="24"/>
        </w:rPr>
      </w:pPr>
      <w:r w:rsidRPr="007E0E5C">
        <w:rPr>
          <w:szCs w:val="24"/>
        </w:rPr>
        <w:t xml:space="preserve">Двусмысленное толкование и нечитаемость текста, содержащего сведения, </w:t>
      </w:r>
      <w:r w:rsidRPr="007E0E5C">
        <w:rPr>
          <w:rStyle w:val="a6"/>
          <w:szCs w:val="24"/>
        </w:rPr>
        <w:t xml:space="preserve">предоставление которых обязательно в соответствии с требованиями 44-ФЗ и документации об аукционе, </w:t>
      </w:r>
      <w:r w:rsidRPr="007E0E5C">
        <w:rPr>
          <w:szCs w:val="24"/>
        </w:rPr>
        <w:t xml:space="preserve">является основанием для отказа в допуске к участию в аукционе. </w:t>
      </w:r>
    </w:p>
    <w:p w:rsidR="00E43776" w:rsidRPr="007E0E5C" w:rsidRDefault="00E43776" w:rsidP="00E43776">
      <w:pPr>
        <w:numPr>
          <w:ilvl w:val="0"/>
          <w:numId w:val="7"/>
        </w:numPr>
        <w:ind w:left="0" w:firstLine="709"/>
        <w:jc w:val="both"/>
      </w:pPr>
      <w:r w:rsidRPr="007E0E5C">
        <w:lastRenderedPageBreak/>
        <w:t>4.6. При установлении указанных в разделе 6 документации об аукционе</w:t>
      </w:r>
      <w:r w:rsidR="002A7DEE">
        <w:t xml:space="preserve"> </w:t>
      </w:r>
      <w:r w:rsidRPr="007E0E5C">
        <w:rPr>
          <w:b/>
          <w:u w:val="single"/>
        </w:rPr>
        <w:t>условий допуска</w:t>
      </w:r>
      <w:r w:rsidRPr="007E0E5C">
        <w:t xml:space="preserve"> товаров, происходящих из иностранного государства или группы иностранных государств, участник аукциона в соответствии с приказом Минфина России от 04.06.2018 №126н «Об условиях допуска товаров, происходящих из иностранного государства или группы иностранных государств, для целей осуществления закупок товаров, работ, услуг для обеспечения государственных и муниципальных нужд» указывает (декларирует) в заявке на участие в аукционе в соответствии с 44-ФЗ наименование страны происхождения товара.</w:t>
      </w:r>
    </w:p>
    <w:p w:rsidR="00E43776" w:rsidRPr="007E0E5C" w:rsidRDefault="00E43776" w:rsidP="00E43776">
      <w:pPr>
        <w:numPr>
          <w:ilvl w:val="0"/>
          <w:numId w:val="7"/>
        </w:numPr>
        <w:ind w:left="0" w:firstLine="709"/>
        <w:jc w:val="both"/>
      </w:pPr>
      <w:r w:rsidRPr="007E0E5C">
        <w:t>4.7. При установлении указанного в разделе 6 документации об аукционе</w:t>
      </w:r>
      <w:r w:rsidR="002A7DEE">
        <w:t xml:space="preserve"> </w:t>
      </w:r>
      <w:r w:rsidRPr="007E0E5C">
        <w:rPr>
          <w:b/>
          <w:u w:val="single"/>
        </w:rPr>
        <w:t>запрета на допуск</w:t>
      </w:r>
      <w:r w:rsidRPr="007E0E5C">
        <w:t xml:space="preserve"> отдельных видов товаров машиностроения, происходящих из иностранных государств, участник аукциона в случаях и порядке, установленных постановлением Правительства РФ от 14.07.2014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представляет в составе заявки на участие в аукционе документы, подтверждающие соответствие товара требованиям постановления Правительства РФ от 14.07.2014 №656, или копии этих документов.</w:t>
      </w:r>
    </w:p>
    <w:p w:rsidR="00E43776" w:rsidRPr="007E0E5C" w:rsidRDefault="00E43776" w:rsidP="00E43776">
      <w:pPr>
        <w:pStyle w:val="western"/>
        <w:tabs>
          <w:tab w:val="num" w:pos="0"/>
        </w:tabs>
        <w:suppressAutoHyphens/>
        <w:spacing w:before="0" w:after="0"/>
        <w:ind w:firstLine="709"/>
        <w:jc w:val="both"/>
        <w:rPr>
          <w:sz w:val="24"/>
          <w:szCs w:val="24"/>
          <w:lang w:eastAsia="ru-RU"/>
        </w:rPr>
      </w:pPr>
      <w:r w:rsidRPr="007E0E5C">
        <w:rPr>
          <w:sz w:val="24"/>
          <w:szCs w:val="24"/>
          <w:lang w:eastAsia="ru-RU"/>
        </w:rPr>
        <w:t>4.7.1.</w:t>
      </w:r>
      <w:r w:rsidRPr="007E0E5C">
        <w:rPr>
          <w:sz w:val="24"/>
          <w:szCs w:val="24"/>
        </w:rPr>
        <w:t>При установлении указанного в разделе 6 документации об аукционе</w:t>
      </w:r>
      <w:r w:rsidR="002A7DEE">
        <w:rPr>
          <w:sz w:val="24"/>
          <w:szCs w:val="24"/>
        </w:rPr>
        <w:t xml:space="preserve"> </w:t>
      </w:r>
      <w:r w:rsidRPr="007E0E5C">
        <w:rPr>
          <w:b/>
          <w:bCs/>
          <w:color w:val="auto"/>
          <w:sz w:val="24"/>
          <w:szCs w:val="24"/>
          <w:u w:val="single"/>
        </w:rPr>
        <w:t>запрета на допуск</w:t>
      </w:r>
      <w:r w:rsidR="002A7DEE">
        <w:rPr>
          <w:b/>
          <w:bCs/>
          <w:color w:val="auto"/>
          <w:sz w:val="24"/>
          <w:szCs w:val="24"/>
          <w:u w:val="single"/>
        </w:rPr>
        <w:t xml:space="preserve"> </w:t>
      </w:r>
      <w:r w:rsidRPr="007E0E5C">
        <w:rPr>
          <w:bCs/>
          <w:sz w:val="24"/>
          <w:szCs w:val="24"/>
        </w:rPr>
        <w:t xml:space="preserve">товаров легкой промышленности, происходящих из иностранных государств, и услуг по прокату таких товаров (в соответствии с приложением №2 к постановлению Правительства РФ от 11.08.2014 №791), участник аукциона </w:t>
      </w:r>
      <w:r w:rsidRPr="007E0E5C">
        <w:rPr>
          <w:sz w:val="24"/>
          <w:szCs w:val="24"/>
        </w:rPr>
        <w:t xml:space="preserve">в соответствии с постановлением Правительства РФ от </w:t>
      </w:r>
      <w:r w:rsidRPr="007E0E5C">
        <w:rPr>
          <w:sz w:val="24"/>
          <w:szCs w:val="24"/>
          <w:lang w:eastAsia="ru-RU"/>
        </w:rPr>
        <w:t>11.08.2014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декларирует страну происхождения товаров, материалов или полуфабрикатов, используемых при производстве товаров легкой промышленности и (или) оказании услуг по прокату таких товаров, являющихся предметом закупки.</w:t>
      </w:r>
    </w:p>
    <w:p w:rsidR="00E43776" w:rsidRPr="007E0E5C" w:rsidRDefault="00E43776" w:rsidP="00E43776">
      <w:pPr>
        <w:pStyle w:val="western"/>
        <w:tabs>
          <w:tab w:val="num" w:pos="0"/>
        </w:tabs>
        <w:suppressAutoHyphens/>
        <w:spacing w:before="0" w:after="0"/>
        <w:ind w:firstLine="709"/>
        <w:jc w:val="both"/>
        <w:rPr>
          <w:bCs/>
          <w:sz w:val="24"/>
          <w:szCs w:val="24"/>
          <w:lang w:eastAsia="ru-RU"/>
        </w:rPr>
      </w:pPr>
      <w:r w:rsidRPr="007E0E5C">
        <w:rPr>
          <w:sz w:val="24"/>
          <w:szCs w:val="24"/>
          <w:lang w:eastAsia="ru-RU"/>
        </w:rPr>
        <w:t xml:space="preserve">4.7.2. </w:t>
      </w:r>
      <w:r w:rsidRPr="007E0E5C">
        <w:rPr>
          <w:sz w:val="24"/>
          <w:szCs w:val="24"/>
        </w:rPr>
        <w:t>При установлении указанного в разделе 6 документации об аукционе</w:t>
      </w:r>
      <w:r w:rsidR="002A7DEE">
        <w:rPr>
          <w:sz w:val="24"/>
          <w:szCs w:val="24"/>
        </w:rPr>
        <w:t xml:space="preserve"> </w:t>
      </w:r>
      <w:r w:rsidRPr="007E0E5C">
        <w:rPr>
          <w:b/>
          <w:bCs/>
          <w:sz w:val="24"/>
          <w:szCs w:val="24"/>
          <w:u w:val="single"/>
        </w:rPr>
        <w:t>з</w:t>
      </w:r>
      <w:r w:rsidRPr="007E0E5C">
        <w:rPr>
          <w:b/>
          <w:bCs/>
          <w:color w:val="auto"/>
          <w:sz w:val="24"/>
          <w:szCs w:val="24"/>
          <w:u w:val="single"/>
        </w:rPr>
        <w:t>апрета на допуск</w:t>
      </w:r>
      <w:r w:rsidR="002A7DEE">
        <w:rPr>
          <w:b/>
          <w:bCs/>
          <w:color w:val="auto"/>
          <w:sz w:val="24"/>
          <w:szCs w:val="24"/>
          <w:u w:val="single"/>
        </w:rPr>
        <w:t xml:space="preserve"> </w:t>
      </w:r>
      <w:r w:rsidRPr="007E0E5C">
        <w:rPr>
          <w:bCs/>
          <w:sz w:val="24"/>
          <w:szCs w:val="24"/>
          <w:lang w:eastAsia="ru-RU"/>
        </w:rPr>
        <w:t>программного обеспечения, происходящего из иностранных государств, такой запрет применяется в порядке, установленном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E43776" w:rsidRPr="007E0E5C" w:rsidRDefault="00E43776" w:rsidP="00E43776">
      <w:pPr>
        <w:suppressAutoHyphens w:val="0"/>
        <w:autoSpaceDE w:val="0"/>
        <w:autoSpaceDN w:val="0"/>
        <w:adjustRightInd w:val="0"/>
        <w:jc w:val="both"/>
        <w:rPr>
          <w:lang w:eastAsia="en-US"/>
        </w:rPr>
      </w:pPr>
      <w:r w:rsidRPr="007E0E5C">
        <w:rPr>
          <w:bCs/>
          <w:lang w:eastAsia="ru-RU"/>
        </w:rPr>
        <w:tab/>
        <w:t xml:space="preserve">4.7.3. </w:t>
      </w:r>
      <w:r w:rsidRPr="007E0E5C">
        <w:t>При установлении указанного в разделе 6 документации об аукционе</w:t>
      </w:r>
      <w:r w:rsidR="002A7DEE">
        <w:t xml:space="preserve"> </w:t>
      </w:r>
      <w:r w:rsidRPr="007E0E5C">
        <w:rPr>
          <w:b/>
          <w:u w:val="single"/>
          <w:lang w:eastAsia="en-US"/>
        </w:rPr>
        <w:t>запрета на допуск</w:t>
      </w:r>
      <w:r w:rsidRPr="007E0E5C">
        <w:rPr>
          <w:lang w:eastAsia="en-US"/>
        </w:rPr>
        <w:t xml:space="preserve">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происходящих из иностранных государств</w:t>
      </w:r>
      <w:r w:rsidRPr="007E0E5C">
        <w:t>, участник аукциона в соответствии с постановлен</w:t>
      </w:r>
      <w:r w:rsidRPr="007E0E5C">
        <w:t>и</w:t>
      </w:r>
      <w:r w:rsidRPr="007E0E5C">
        <w:t xml:space="preserve">ем Правительства РФ от </w:t>
      </w:r>
      <w:r w:rsidRPr="007E0E5C">
        <w:rPr>
          <w:lang w:eastAsia="en-US"/>
        </w:rPr>
        <w:t xml:space="preserve">21.12.2019 г. № 1746 </w:t>
      </w:r>
      <w:r w:rsidRPr="007E0E5C">
        <w:t xml:space="preserve">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декларирует в заявке на участие в аукционе нах</w:t>
      </w:r>
      <w:r w:rsidRPr="007E0E5C">
        <w:t>о</w:t>
      </w:r>
      <w:r w:rsidRPr="007E0E5C">
        <w:t>ждение радиоэлектронной продукции в едином реестре российской радиоэлектронной проду</w:t>
      </w:r>
      <w:r w:rsidRPr="007E0E5C">
        <w:t>к</w:t>
      </w:r>
      <w:r w:rsidRPr="007E0E5C">
        <w:t>ции с указанием номера реестровой записи.</w:t>
      </w:r>
    </w:p>
    <w:p w:rsidR="00E43776" w:rsidRPr="007E0E5C" w:rsidRDefault="00E43776" w:rsidP="00E43776">
      <w:pPr>
        <w:numPr>
          <w:ilvl w:val="0"/>
          <w:numId w:val="7"/>
        </w:numPr>
        <w:ind w:left="0" w:firstLine="709"/>
        <w:jc w:val="both"/>
        <w:rPr>
          <w:lang w:eastAsia="ru-RU"/>
        </w:rPr>
      </w:pPr>
      <w:r w:rsidRPr="007E0E5C">
        <w:t xml:space="preserve">4.8. При установлении указанных в разделе 6 документации об аукционе </w:t>
      </w:r>
      <w:r w:rsidRPr="007E0E5C">
        <w:rPr>
          <w:b/>
          <w:bCs/>
          <w:u w:val="single"/>
        </w:rPr>
        <w:t>ограничений и условий допуска</w:t>
      </w:r>
      <w:r w:rsidRPr="007E0E5C">
        <w:t xml:space="preserve"> отдельных видов медицинских изделий, происходящих из иностранных государств </w:t>
      </w:r>
      <w:r w:rsidRPr="007E0E5C">
        <w:rPr>
          <w:bCs/>
        </w:rPr>
        <w:t>(в соответствии с Перечнем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утвержденным постановлением Правительства РФ от 05.02.2015 №102)</w:t>
      </w:r>
      <w:r w:rsidRPr="007E0E5C">
        <w:t>, участник аукциона в порядке, установленном постановлением Правительства РФ от 05.02.2015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представляет в составе заявки на участие в аукционе документ, подтверждающий страну происхождения товара или копию этого документа.</w:t>
      </w:r>
    </w:p>
    <w:p w:rsidR="00E43776" w:rsidRPr="007E0E5C" w:rsidRDefault="00E43776" w:rsidP="00E43776">
      <w:pPr>
        <w:numPr>
          <w:ilvl w:val="0"/>
          <w:numId w:val="7"/>
        </w:numPr>
        <w:ind w:left="0" w:firstLine="709"/>
        <w:jc w:val="both"/>
      </w:pPr>
      <w:r w:rsidRPr="007E0E5C">
        <w:lastRenderedPageBreak/>
        <w:t xml:space="preserve">4.8.1. При установлении указанных в разделе 6 документации об аукционе </w:t>
      </w:r>
      <w:r w:rsidRPr="007E0E5C">
        <w:rPr>
          <w:b/>
          <w:bCs/>
          <w:u w:val="single"/>
        </w:rPr>
        <w:t>ограничений и условий допуска</w:t>
      </w:r>
      <w:r w:rsidRPr="007E0E5C">
        <w:t xml:space="preserve"> отдельных видов медицинских изделий, происходящих из иностранных государств </w:t>
      </w:r>
      <w:r w:rsidRPr="007E0E5C">
        <w:rPr>
          <w:bCs/>
        </w:rPr>
        <w:t xml:space="preserve">(в соответствии с Перечнем </w:t>
      </w:r>
      <w:r w:rsidRPr="007E0E5C">
        <w:rPr>
          <w:lang w:eastAsia="ru-RU"/>
        </w:rPr>
        <w:t>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r w:rsidRPr="007E0E5C">
        <w:rPr>
          <w:bCs/>
        </w:rPr>
        <w:t>, утвержденным постановлением Правительства РФ от 14.08.2017 №968)</w:t>
      </w:r>
      <w:r w:rsidRPr="007E0E5C">
        <w:rPr>
          <w:bCs/>
          <w:lang w:eastAsia="ru-RU"/>
        </w:rPr>
        <w:t xml:space="preserve">, </w:t>
      </w:r>
      <w:r w:rsidRPr="007E0E5C">
        <w:t xml:space="preserve">участник аукциона в порядке, установленном постановлением Правительства РФ от 05.02.2015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представляет в составе заявки на участие в аукционе документы, подтверждающие соответствие товара требованиям постановления Правительства РФ </w:t>
      </w:r>
      <w:r w:rsidRPr="007E0E5C">
        <w:rPr>
          <w:bCs/>
        </w:rPr>
        <w:t xml:space="preserve">от 05.02.2015 №102, </w:t>
      </w:r>
      <w:r w:rsidRPr="007E0E5C">
        <w:t>или копии этих документов.</w:t>
      </w:r>
    </w:p>
    <w:p w:rsidR="00E43776" w:rsidRPr="007E0E5C" w:rsidRDefault="00E43776" w:rsidP="00E43776">
      <w:pPr>
        <w:pStyle w:val="ConsPlusNormal"/>
        <w:widowControl/>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4.8.2. При установлении указанных в разделе 6 документации об аукционе</w:t>
      </w:r>
      <w:r w:rsidRPr="007E0E5C">
        <w:rPr>
          <w:rFonts w:ascii="Times New Roman" w:hAnsi="Times New Roman" w:cs="Times New Roman"/>
          <w:b/>
          <w:bCs/>
          <w:sz w:val="24"/>
          <w:szCs w:val="24"/>
          <w:u w:val="single"/>
        </w:rPr>
        <w:t xml:space="preserve"> ограничений и условий допуска</w:t>
      </w:r>
      <w:r w:rsidRPr="007E0E5C">
        <w:rPr>
          <w:rFonts w:ascii="Times New Roman" w:hAnsi="Times New Roman" w:cs="Times New Roman"/>
          <w:sz w:val="24"/>
          <w:szCs w:val="24"/>
        </w:rPr>
        <w:t xml:space="preserve"> происходящих из иностранных государств </w:t>
      </w:r>
      <w:r w:rsidRPr="007E0E5C">
        <w:rPr>
          <w:rFonts w:ascii="Times New Roman" w:hAnsi="Times New Roman" w:cs="Times New Roman"/>
          <w:sz w:val="24"/>
          <w:szCs w:val="24"/>
          <w:lang w:eastAsia="ru-RU"/>
        </w:rPr>
        <w:t xml:space="preserve">лекарственных препаратов, включенных в перечень жизненно необходимых и важнейших лекарственных препаратов, </w:t>
      </w:r>
      <w:r w:rsidRPr="007E0E5C">
        <w:rPr>
          <w:rFonts w:ascii="Times New Roman" w:hAnsi="Times New Roman" w:cs="Times New Roman"/>
          <w:sz w:val="24"/>
          <w:szCs w:val="24"/>
        </w:rPr>
        <w:t>участник аукциона в порядке, установленном постановлением Правительства РФ от 30.11.2015 №1289 «</w:t>
      </w:r>
      <w:r w:rsidRPr="007E0E5C">
        <w:rPr>
          <w:rFonts w:ascii="Times New Roman" w:hAnsi="Times New Roman" w:cs="Times New Roman"/>
          <w:sz w:val="24"/>
          <w:szCs w:val="24"/>
          <w:lang w:eastAsia="ru-RU"/>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7E0E5C">
        <w:rPr>
          <w:rFonts w:ascii="Times New Roman" w:hAnsi="Times New Roman" w:cs="Times New Roman"/>
          <w:sz w:val="24"/>
          <w:szCs w:val="24"/>
        </w:rPr>
        <w:t>», представляет в составе заявки на участие в аукционе документ, подтверждающий страну происхождения товара (лекарственного препарата)  или копию этого документа.</w:t>
      </w:r>
    </w:p>
    <w:p w:rsidR="00E43776" w:rsidRPr="007E0E5C" w:rsidRDefault="00E43776" w:rsidP="00E43776">
      <w:pPr>
        <w:pStyle w:val="ConsPlusNormal"/>
        <w:widowControl/>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 xml:space="preserve">В случае, если заявка на участие в аукционе </w:t>
      </w:r>
      <w:r w:rsidRPr="007E0E5C">
        <w:rPr>
          <w:rFonts w:ascii="Times New Roman" w:hAnsi="Times New Roman" w:cs="Times New Roman"/>
          <w:sz w:val="24"/>
          <w:szCs w:val="24"/>
          <w:lang w:eastAsia="ru-RU"/>
        </w:rPr>
        <w:t xml:space="preserve">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 порядке включены в регистрационное досье на эти лекарственные препараты, в отношении таких лекарственных препаратов применяются </w:t>
      </w:r>
      <w:r w:rsidRPr="007E0E5C">
        <w:rPr>
          <w:rFonts w:ascii="Times New Roman" w:hAnsi="Times New Roman" w:cs="Times New Roman"/>
          <w:b/>
          <w:sz w:val="24"/>
          <w:szCs w:val="24"/>
          <w:u w:val="single"/>
          <w:lang w:eastAsia="ru-RU"/>
        </w:rPr>
        <w:t>условия допуска</w:t>
      </w:r>
      <w:r w:rsidRPr="007E0E5C">
        <w:rPr>
          <w:rFonts w:ascii="Times New Roman" w:hAnsi="Times New Roman" w:cs="Times New Roman"/>
          <w:sz w:val="24"/>
          <w:szCs w:val="24"/>
          <w:lang w:eastAsia="ru-RU"/>
        </w:rPr>
        <w:t xml:space="preserve"> для целей осуществления закупок товаров, происходящих из иностранного государства или группы иностранных государств </w:t>
      </w:r>
      <w:r w:rsidRPr="007E0E5C">
        <w:rPr>
          <w:rFonts w:ascii="Times New Roman" w:hAnsi="Times New Roman" w:cs="Times New Roman"/>
          <w:sz w:val="24"/>
          <w:szCs w:val="24"/>
        </w:rPr>
        <w:t>в соответствии с приказом Минфина России от 04.06.2018 №126н «Об условиях допуска товаров, происходящих из иностранного государства или группы иностранных государств, для целей осуществления закупок товаров, работ, услуг для обеспечения государственных и муниципальных нужд».</w:t>
      </w:r>
    </w:p>
    <w:p w:rsidR="00E43776" w:rsidRPr="007E0E5C" w:rsidRDefault="00E43776" w:rsidP="00E43776">
      <w:pPr>
        <w:tabs>
          <w:tab w:val="num" w:pos="0"/>
        </w:tabs>
        <w:autoSpaceDE w:val="0"/>
        <w:autoSpaceDN w:val="0"/>
        <w:adjustRightInd w:val="0"/>
        <w:ind w:firstLine="709"/>
        <w:jc w:val="both"/>
        <w:rPr>
          <w:lang w:eastAsia="ru-RU"/>
        </w:rPr>
      </w:pPr>
      <w:r w:rsidRPr="007E0E5C">
        <w:rPr>
          <w:lang w:eastAsia="ru-RU"/>
        </w:rPr>
        <w:t xml:space="preserve">Подтверждением соответствия лекарственного препарата и фармацевтической субстанции требованиям, о том, что все стадии производства таких лекарственного препарата и фармацевтической субстанции,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является </w:t>
      </w:r>
      <w:r w:rsidRPr="007E0E5C">
        <w:rPr>
          <w:u w:val="single"/>
          <w:lang w:eastAsia="ru-RU"/>
        </w:rPr>
        <w:t>декларирование участником закупки</w:t>
      </w:r>
      <w:r w:rsidRPr="007E0E5C">
        <w:rPr>
          <w:lang w:eastAsia="ru-RU"/>
        </w:rPr>
        <w:t xml:space="preserve"> в заявке на участие в аукционе сведений о документе, подтверждающем соответствие производителя лекарственных средств для медицинского применения</w:t>
      </w:r>
      <w:r w:rsidR="002A7DEE">
        <w:rPr>
          <w:lang w:eastAsia="ru-RU"/>
        </w:rPr>
        <w:t xml:space="preserve"> </w:t>
      </w:r>
      <w:r w:rsidRPr="007E0E5C">
        <w:rPr>
          <w:lang w:eastAsia="ru-RU"/>
        </w:rPr>
        <w:t>требованиям Правил надлежащей производственной практики Евразийского экономического союза, утвержденных Решением Совета Евразийской экономической комиссии от 03.11.2016 №77 «Об утверждении Правил надлежащей производственной практики Евразийского экономического союза», или Правил надлежащей производственной практики, утвержденных Министерством промышленности и торговли Российской Федерации в соответствии с ч.1 ст. 45 Федерального закона «Об обращении лекарственных средств», и сведений о документе, содержащем сведения о стадиях технологическогопроцесса производства лекарственного средства для медицинского применения, осуществляемых на территории Евразийского экономического союза (в том числе о стадиях производства молекулы действующего вещества фармацевтической субстанции), выдаваемом Министерством промышленности и торговли Российской Федерации в установленном им порядке.</w:t>
      </w:r>
    </w:p>
    <w:p w:rsidR="00E43776" w:rsidRPr="007E0E5C" w:rsidRDefault="00E43776" w:rsidP="00E43776">
      <w:pPr>
        <w:numPr>
          <w:ilvl w:val="0"/>
          <w:numId w:val="7"/>
        </w:numPr>
        <w:ind w:left="0" w:firstLine="709"/>
        <w:jc w:val="both"/>
      </w:pPr>
      <w:r w:rsidRPr="007E0E5C">
        <w:rPr>
          <w:color w:val="000000"/>
        </w:rPr>
        <w:lastRenderedPageBreak/>
        <w:t xml:space="preserve">4.8.3. При установлении указанных в разделе 6 документации об аукционе </w:t>
      </w:r>
      <w:r w:rsidRPr="007E0E5C">
        <w:rPr>
          <w:b/>
          <w:bCs/>
          <w:u w:val="single"/>
        </w:rPr>
        <w:t>ограничений допуска</w:t>
      </w:r>
      <w:r w:rsidRPr="007E0E5C">
        <w:rPr>
          <w:color w:val="000000"/>
        </w:rPr>
        <w:t xml:space="preserve"> отдельных видов пищевых продуктов, </w:t>
      </w:r>
      <w:r w:rsidRPr="007E0E5C">
        <w:t>происходящих из иностранных государств,</w:t>
      </w:r>
      <w:r w:rsidRPr="007E0E5C">
        <w:rPr>
          <w:color w:val="000000"/>
        </w:rPr>
        <w:t xml:space="preserve"> участник аукциона,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указывает (декларирует) в заявке на участие в аукционе наименование страны происхождения и производителя товара (пищевых продуктов).</w:t>
      </w:r>
    </w:p>
    <w:p w:rsidR="00E43776" w:rsidRPr="007E0E5C" w:rsidRDefault="00E43776" w:rsidP="00E43776">
      <w:pPr>
        <w:pStyle w:val="ConsPlusNormal"/>
        <w:widowControl/>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color w:val="000000"/>
          <w:sz w:val="24"/>
          <w:szCs w:val="24"/>
        </w:rPr>
        <w:t>Наименование страны происхождения товаров (пищевых продуктов) указывается в соответствии с Общероссийским классификатором стран мира ОК (МК (ИСО 3166) 004-97) 025-2001.</w:t>
      </w:r>
    </w:p>
    <w:p w:rsidR="00E43776" w:rsidRPr="007E0E5C" w:rsidRDefault="00E43776" w:rsidP="00E43776">
      <w:pPr>
        <w:numPr>
          <w:ilvl w:val="0"/>
          <w:numId w:val="7"/>
        </w:numPr>
        <w:ind w:left="0" w:firstLine="709"/>
        <w:jc w:val="both"/>
        <w:rPr>
          <w:bCs/>
        </w:rPr>
      </w:pPr>
      <w:r w:rsidRPr="007E0E5C">
        <w:t>4.8.4. При установлении указанного в разделе 6 документации об аукционе</w:t>
      </w:r>
      <w:r w:rsidRPr="007E0E5C">
        <w:rPr>
          <w:b/>
          <w:u w:val="single"/>
        </w:rPr>
        <w:t xml:space="preserve"> ограничения на допуск</w:t>
      </w:r>
      <w:r w:rsidRPr="007E0E5C">
        <w:t xml:space="preserve"> радиоэлектронной продукции, происходящей из иностранных государств, участник аукциона в соответствии с постановлением Правительства РФ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РФ от 16.09.2016 №925 и признании утратившими силу некоторых актов Правительства Российской Федерации» декларирует в заявке на участие в аукционе нахождение радиоэлектронной продукции в реестре российской радиоэлектронной продукции, созданном постановлением Правительства РФ от 10.07.2019 №878, с указанием номера реестровой записи.</w:t>
      </w:r>
    </w:p>
    <w:p w:rsidR="00E43776" w:rsidRPr="007E0E5C" w:rsidRDefault="00E43776" w:rsidP="00E43776">
      <w:pPr>
        <w:numPr>
          <w:ilvl w:val="0"/>
          <w:numId w:val="7"/>
        </w:numPr>
        <w:ind w:left="0" w:firstLine="709"/>
        <w:jc w:val="both"/>
        <w:rPr>
          <w:bCs/>
        </w:rPr>
      </w:pPr>
      <w:r w:rsidRPr="007E0E5C">
        <w:rPr>
          <w:bCs/>
        </w:rPr>
        <w:t xml:space="preserve">4.8.5. При установлении указанных в разделе 6 документации об аукционе </w:t>
      </w:r>
      <w:r w:rsidRPr="007E0E5C">
        <w:rPr>
          <w:b/>
          <w:bCs/>
          <w:u w:val="single"/>
        </w:rPr>
        <w:t>ограничений допуска</w:t>
      </w:r>
      <w:r w:rsidRPr="007E0E5C">
        <w:rPr>
          <w:bCs/>
        </w:rPr>
        <w:t xml:space="preserve"> оружия спортивного огнестрельного с нарезным стволом, патронов и боеприпасов прочих и их деталей, происходящих из иностранных государств, </w:t>
      </w:r>
      <w:r w:rsidRPr="007E0E5C">
        <w:t xml:space="preserve">участник аукциона в порядке, </w:t>
      </w:r>
      <w:r w:rsidRPr="007E0E5C">
        <w:rPr>
          <w:bCs/>
        </w:rPr>
        <w:t>установленном постановлением Правительства РФ от 20.09.2018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Pr="007E0E5C">
        <w:t xml:space="preserve">, представляет в составе заявки на участие в аукционе </w:t>
      </w:r>
      <w:r w:rsidRPr="007E0E5C">
        <w:rPr>
          <w:bCs/>
        </w:rPr>
        <w:t>документ, подтверждающий страну происхождения товара, или копию этого документа</w:t>
      </w:r>
      <w:r w:rsidRPr="007E0E5C">
        <w:t>.</w:t>
      </w:r>
    </w:p>
    <w:p w:rsidR="00E43776" w:rsidRPr="007E0E5C" w:rsidRDefault="00E43776" w:rsidP="00E43776">
      <w:pPr>
        <w:numPr>
          <w:ilvl w:val="0"/>
          <w:numId w:val="7"/>
        </w:numPr>
        <w:autoSpaceDE w:val="0"/>
        <w:ind w:left="0" w:firstLine="709"/>
        <w:jc w:val="both"/>
      </w:pPr>
      <w:r w:rsidRPr="007E0E5C">
        <w:t xml:space="preserve">4.9. </w:t>
      </w:r>
      <w:r w:rsidRPr="007E0E5C">
        <w:rPr>
          <w:lang w:eastAsia="ru-RU"/>
        </w:rPr>
        <w:t xml:space="preserve">В составе заявки на участие в закупке товаров (работ, услуг), предусмотренных </w:t>
      </w:r>
      <w:r w:rsidRPr="007E0E5C">
        <w:rPr>
          <w:rStyle w:val="a9"/>
          <w:color w:val="auto"/>
          <w:lang w:eastAsia="ru-RU"/>
        </w:rPr>
        <w:t>перечнем</w:t>
      </w:r>
      <w:r w:rsidRPr="007E0E5C">
        <w:rPr>
          <w:lang w:eastAsia="ru-RU"/>
        </w:rPr>
        <w:t xml:space="preserve">, утвержденным постановлением Правительства РФ от 14.07.2014 №649 «О Порядке предоставления учреждениям и предприятиям уголовно-исполнительной системы преимуществ в отношении предлагаемой цены контракта»,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w:t>
      </w:r>
      <w:r w:rsidRPr="007E0E5C">
        <w:rPr>
          <w:rStyle w:val="a9"/>
          <w:color w:val="auto"/>
          <w:lang w:eastAsia="ru-RU"/>
        </w:rPr>
        <w:t>ст.28</w:t>
      </w:r>
      <w:r w:rsidRPr="007E0E5C">
        <w:rPr>
          <w:lang w:eastAsia="ru-RU"/>
        </w:rPr>
        <w:t xml:space="preserve"> 44-ФЗ в случае, если такие преимущества установлены</w:t>
      </w:r>
      <w:r w:rsidR="002A7DEE">
        <w:rPr>
          <w:lang w:eastAsia="ru-RU"/>
        </w:rPr>
        <w:t xml:space="preserve"> </w:t>
      </w:r>
      <w:r w:rsidRPr="007E0E5C">
        <w:rPr>
          <w:b/>
          <w:bCs/>
          <w:i/>
          <w:iCs/>
          <w:u w:val="single"/>
        </w:rPr>
        <w:t>в Информационном паспорте аукциона</w:t>
      </w:r>
      <w:r w:rsidRPr="007E0E5C">
        <w:rPr>
          <w:lang w:eastAsia="ru-RU"/>
        </w:rPr>
        <w:t xml:space="preserve"> .</w:t>
      </w:r>
    </w:p>
    <w:p w:rsidR="00E43776" w:rsidRPr="007E0E5C" w:rsidRDefault="00E43776" w:rsidP="00E43776">
      <w:pPr>
        <w:numPr>
          <w:ilvl w:val="0"/>
          <w:numId w:val="7"/>
        </w:numPr>
        <w:autoSpaceDE w:val="0"/>
        <w:ind w:left="0" w:firstLine="709"/>
        <w:jc w:val="both"/>
      </w:pPr>
      <w:r w:rsidRPr="007E0E5C">
        <w:rPr>
          <w:bCs/>
          <w:lang w:eastAsia="ru-RU"/>
        </w:rPr>
        <w:t xml:space="preserve">4.10. Для получения преимуществ, предусмотренных постановлением Правительства РФ от 15.04.2014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участник закупки, являющийся организацией инвалидов, наряду с документами, предусмотренными 44-ФЗ, </w:t>
      </w:r>
      <w:r w:rsidRPr="007E0E5C">
        <w:rPr>
          <w:bCs/>
          <w:u w:val="single"/>
          <w:lang w:eastAsia="ru-RU"/>
        </w:rPr>
        <w:t>заявляет в произвольной форме свое соответствие критериям</w:t>
      </w:r>
      <w:r w:rsidRPr="007E0E5C">
        <w:rPr>
          <w:bCs/>
          <w:lang w:eastAsia="ru-RU"/>
        </w:rPr>
        <w:t xml:space="preserve">, установленным ч.2 ст.29 44-ФЗ, если такие преимущества установлены </w:t>
      </w:r>
      <w:r w:rsidRPr="007E0E5C">
        <w:rPr>
          <w:b/>
          <w:bCs/>
          <w:i/>
          <w:iCs/>
          <w:u w:val="single"/>
        </w:rPr>
        <w:t xml:space="preserve"> в Информационном паспорте аукциона.</w:t>
      </w:r>
    </w:p>
    <w:p w:rsidR="00E43776" w:rsidRPr="007E0E5C" w:rsidRDefault="00E43776" w:rsidP="00E43776">
      <w:pPr>
        <w:tabs>
          <w:tab w:val="num" w:pos="0"/>
        </w:tabs>
        <w:autoSpaceDE w:val="0"/>
        <w:ind w:firstLine="709"/>
        <w:jc w:val="both"/>
        <w:rPr>
          <w:rFonts w:eastAsia="Arial"/>
          <w:b/>
          <w:bCs/>
          <w:color w:val="FF0000"/>
          <w:shd w:val="clear" w:color="auto" w:fill="FFFF00"/>
          <w:lang w:eastAsia="ru-RU"/>
        </w:rPr>
      </w:pPr>
    </w:p>
    <w:p w:rsidR="00E43776" w:rsidRPr="007E0E5C" w:rsidRDefault="00E43776" w:rsidP="00E43776">
      <w:pPr>
        <w:pStyle w:val="1"/>
        <w:tabs>
          <w:tab w:val="clear" w:pos="0"/>
        </w:tabs>
        <w:autoSpaceDE w:val="0"/>
        <w:spacing w:before="0" w:after="0"/>
        <w:ind w:right="-13"/>
        <w:rPr>
          <w:sz w:val="24"/>
          <w:szCs w:val="24"/>
        </w:rPr>
      </w:pPr>
      <w:r w:rsidRPr="007E0E5C">
        <w:rPr>
          <w:rFonts w:eastAsia="Arial"/>
          <w:bCs/>
          <w:sz w:val="24"/>
          <w:szCs w:val="24"/>
        </w:rPr>
        <w:t>5.</w:t>
      </w:r>
      <w:r w:rsidRPr="007E0E5C">
        <w:rPr>
          <w:bCs/>
          <w:sz w:val="24"/>
          <w:szCs w:val="24"/>
        </w:rPr>
        <w:t xml:space="preserve"> Требования к участникам аукциона.</w:t>
      </w:r>
    </w:p>
    <w:p w:rsidR="00E43776" w:rsidRPr="007E0E5C" w:rsidRDefault="00E43776" w:rsidP="00E43776">
      <w:pPr>
        <w:pStyle w:val="1"/>
        <w:numPr>
          <w:ilvl w:val="0"/>
          <w:numId w:val="4"/>
        </w:numPr>
        <w:tabs>
          <w:tab w:val="left" w:pos="708"/>
        </w:tabs>
        <w:autoSpaceDE w:val="0"/>
        <w:spacing w:before="0" w:after="0"/>
        <w:ind w:firstLine="709"/>
        <w:rPr>
          <w:bCs/>
          <w:sz w:val="24"/>
          <w:szCs w:val="24"/>
        </w:rPr>
      </w:pP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5.1.Участникаукционадолженсоответствоватьследующимединымтребованиям:</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1)соответствиетребованиям,установленнымвсоответствиисзаконодательствомРФклицам,осуществляющимпоставкутовара,выполнениеработы,оказаниеуслуги,являющихсяобъектомзакупки.</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Перечень</w:t>
      </w:r>
      <w:r w:rsidR="002A7DEE">
        <w:rPr>
          <w:rFonts w:ascii="Times New Roman" w:hAnsi="Times New Roman" w:cs="Times New Roman"/>
          <w:sz w:val="24"/>
          <w:szCs w:val="24"/>
        </w:rPr>
        <w:t xml:space="preserve"> </w:t>
      </w:r>
      <w:r w:rsidRPr="007E0E5C">
        <w:rPr>
          <w:rFonts w:ascii="Times New Roman" w:hAnsi="Times New Roman" w:cs="Times New Roman"/>
          <w:sz w:val="24"/>
          <w:szCs w:val="24"/>
        </w:rPr>
        <w:t>документов,</w:t>
      </w:r>
      <w:r w:rsidRPr="007E0E5C">
        <w:rPr>
          <w:rFonts w:ascii="Times New Roman" w:eastAsia="Times New Roman" w:hAnsi="Times New Roman" w:cs="Times New Roman"/>
          <w:sz w:val="24"/>
          <w:szCs w:val="24"/>
        </w:rPr>
        <w:t xml:space="preserve"> представляемых в составе заявки на участие в аукционе, </w:t>
      </w:r>
      <w:r w:rsidRPr="007E0E5C">
        <w:rPr>
          <w:rFonts w:ascii="Times New Roman" w:hAnsi="Times New Roman" w:cs="Times New Roman"/>
          <w:sz w:val="24"/>
          <w:szCs w:val="24"/>
        </w:rPr>
        <w:t>подтверждающихсоответствиеучастникааукционатребованиям,установленнымвсоответствиисза</w:t>
      </w:r>
      <w:r w:rsidRPr="007E0E5C">
        <w:rPr>
          <w:rFonts w:ascii="Times New Roman" w:hAnsi="Times New Roman" w:cs="Times New Roman"/>
          <w:sz w:val="24"/>
          <w:szCs w:val="24"/>
        </w:rPr>
        <w:lastRenderedPageBreak/>
        <w:t>конодательствомРФклицам,осуществляющимпоставкутовара,выполнениеработы,оказаниеуслуги,являющихсяобъектомзакупки,</w:t>
      </w:r>
      <w:r w:rsidRPr="007E0E5C">
        <w:rPr>
          <w:rFonts w:ascii="Times New Roman" w:eastAsia="Times New Roman" w:hAnsi="Times New Roman" w:cs="Times New Roman"/>
          <w:sz w:val="24"/>
          <w:szCs w:val="24"/>
        </w:rPr>
        <w:t xml:space="preserve"> в случае установления таких требований указывается </w:t>
      </w:r>
      <w:r w:rsidRPr="007E0E5C">
        <w:rPr>
          <w:rFonts w:ascii="Times New Roman" w:hAnsi="Times New Roman" w:cs="Times New Roman"/>
          <w:b/>
          <w:bCs/>
          <w:i/>
          <w:iCs/>
          <w:sz w:val="24"/>
          <w:szCs w:val="24"/>
          <w:u w:val="single"/>
        </w:rPr>
        <w:t>в</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Информационном</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паспорте</w:t>
      </w:r>
      <w:r w:rsidR="002A7DEE">
        <w:rPr>
          <w:rFonts w:ascii="Times New Roman" w:hAnsi="Times New Roman" w:cs="Times New Roman"/>
          <w:b/>
          <w:bCs/>
          <w:i/>
          <w:iCs/>
          <w:sz w:val="24"/>
          <w:szCs w:val="24"/>
          <w:u w:val="single"/>
        </w:rPr>
        <w:t xml:space="preserve"> </w:t>
      </w:r>
      <w:r w:rsidRPr="007E0E5C">
        <w:rPr>
          <w:rFonts w:ascii="Times New Roman" w:hAnsi="Times New Roman" w:cs="Times New Roman"/>
          <w:b/>
          <w:bCs/>
          <w:i/>
          <w:iCs/>
          <w:sz w:val="24"/>
          <w:szCs w:val="24"/>
          <w:u w:val="single"/>
        </w:rPr>
        <w:t>аукциона</w:t>
      </w:r>
      <w:r w:rsidRPr="007E0E5C">
        <w:rPr>
          <w:rFonts w:ascii="Times New Roman" w:hAnsi="Times New Roman" w:cs="Times New Roman"/>
          <w:sz w:val="24"/>
          <w:szCs w:val="24"/>
        </w:rPr>
        <w:t>.</w:t>
      </w:r>
    </w:p>
    <w:p w:rsidR="00E43776" w:rsidRPr="007E0E5C" w:rsidRDefault="00E43776" w:rsidP="00E43776">
      <w:pPr>
        <w:pStyle w:val="34"/>
        <w:tabs>
          <w:tab w:val="clear" w:pos="360"/>
          <w:tab w:val="num" w:pos="0"/>
          <w:tab w:val="left" w:pos="708"/>
        </w:tabs>
        <w:ind w:left="0" w:firstLine="709"/>
        <w:rPr>
          <w:szCs w:val="24"/>
        </w:rPr>
      </w:pPr>
      <w:r w:rsidRPr="007E0E5C">
        <w:rPr>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3776" w:rsidRPr="007E0E5C" w:rsidRDefault="00E43776" w:rsidP="00E43776">
      <w:pPr>
        <w:pStyle w:val="34"/>
        <w:tabs>
          <w:tab w:val="clear" w:pos="360"/>
          <w:tab w:val="num" w:pos="0"/>
          <w:tab w:val="left" w:pos="708"/>
        </w:tabs>
        <w:ind w:left="0" w:firstLine="709"/>
        <w:rPr>
          <w:szCs w:val="24"/>
        </w:rPr>
      </w:pPr>
      <w:r w:rsidRPr="007E0E5C">
        <w:rPr>
          <w:szCs w:val="24"/>
        </w:rPr>
        <w:t>3)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E43776" w:rsidRPr="007E0E5C" w:rsidRDefault="00E43776" w:rsidP="00E43776">
      <w:pPr>
        <w:pStyle w:val="34"/>
        <w:tabs>
          <w:tab w:val="clear" w:pos="360"/>
          <w:tab w:val="num" w:pos="0"/>
          <w:tab w:val="left" w:pos="708"/>
        </w:tabs>
        <w:ind w:left="0" w:firstLine="709"/>
        <w:rPr>
          <w:szCs w:val="24"/>
        </w:rPr>
      </w:pPr>
      <w:r w:rsidRPr="007E0E5C">
        <w:rPr>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3776" w:rsidRPr="007E0E5C" w:rsidRDefault="00E43776" w:rsidP="00E43776">
      <w:pPr>
        <w:tabs>
          <w:tab w:val="num" w:pos="0"/>
        </w:tabs>
        <w:ind w:firstLine="709"/>
        <w:jc w:val="both"/>
      </w:pPr>
      <w:bookmarkStart w:id="31" w:name="sub_3117"/>
      <w:r w:rsidRPr="007E0E5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3776" w:rsidRPr="007E0E5C" w:rsidRDefault="00E43776" w:rsidP="00E43776">
      <w:pPr>
        <w:tabs>
          <w:tab w:val="num" w:pos="0"/>
        </w:tabs>
        <w:ind w:firstLine="709"/>
        <w:jc w:val="both"/>
      </w:pPr>
      <w:bookmarkStart w:id="32" w:name="sub_31171"/>
      <w:bookmarkEnd w:id="31"/>
      <w:r w:rsidRPr="007E0E5C">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bookmarkEnd w:id="32"/>
    <w:p w:rsidR="00E43776" w:rsidRPr="007E0E5C" w:rsidRDefault="00E43776" w:rsidP="00E43776">
      <w:pPr>
        <w:pStyle w:val="34"/>
        <w:tabs>
          <w:tab w:val="clear" w:pos="360"/>
          <w:tab w:val="num" w:pos="0"/>
          <w:tab w:val="left" w:pos="708"/>
        </w:tabs>
        <w:ind w:left="0" w:firstLine="709"/>
        <w:rPr>
          <w:szCs w:val="24"/>
        </w:rPr>
      </w:pPr>
      <w:r w:rsidRPr="007E0E5C">
        <w:rPr>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3776" w:rsidRPr="007E0E5C" w:rsidRDefault="00E43776" w:rsidP="00E43776">
      <w:pPr>
        <w:pStyle w:val="34"/>
        <w:tabs>
          <w:tab w:val="clear" w:pos="360"/>
          <w:tab w:val="num" w:pos="0"/>
          <w:tab w:val="left" w:pos="708"/>
        </w:tabs>
        <w:ind w:left="0" w:firstLine="709"/>
        <w:rPr>
          <w:szCs w:val="24"/>
        </w:rPr>
      </w:pPr>
      <w:r w:rsidRPr="007E0E5C">
        <w:rPr>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7E0E5C">
        <w:rPr>
          <w:szCs w:val="24"/>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43776" w:rsidRPr="007E0E5C" w:rsidRDefault="00E43776" w:rsidP="00E43776">
      <w:pPr>
        <w:pStyle w:val="34"/>
        <w:tabs>
          <w:tab w:val="clear" w:pos="360"/>
          <w:tab w:val="num" w:pos="0"/>
          <w:tab w:val="left" w:pos="708"/>
        </w:tabs>
        <w:ind w:left="0" w:firstLine="709"/>
        <w:rPr>
          <w:szCs w:val="24"/>
        </w:rPr>
      </w:pPr>
      <w:r w:rsidRPr="007E0E5C">
        <w:rPr>
          <w:szCs w:val="24"/>
        </w:rPr>
        <w:t>9) участник закупки не является офшорной компанией;</w:t>
      </w:r>
    </w:p>
    <w:p w:rsidR="00E43776" w:rsidRPr="007E0E5C" w:rsidRDefault="00E43776" w:rsidP="00E43776">
      <w:pPr>
        <w:pStyle w:val="34"/>
        <w:tabs>
          <w:tab w:val="clear" w:pos="360"/>
          <w:tab w:val="num" w:pos="0"/>
          <w:tab w:val="left" w:pos="708"/>
        </w:tabs>
        <w:ind w:left="0" w:firstLine="709"/>
        <w:rPr>
          <w:szCs w:val="24"/>
        </w:rPr>
      </w:pPr>
      <w:r w:rsidRPr="007E0E5C">
        <w:rPr>
          <w:szCs w:val="24"/>
        </w:rPr>
        <w:t>10) отсутствие у участника закупки ограничений для участия в закупках, установленных законодательством РФ.</w:t>
      </w:r>
    </w:p>
    <w:p w:rsidR="00E43776" w:rsidRPr="007E0E5C" w:rsidRDefault="00E43776" w:rsidP="00E43776">
      <w:pPr>
        <w:pStyle w:val="34"/>
        <w:tabs>
          <w:tab w:val="clear" w:pos="360"/>
          <w:tab w:val="num" w:pos="0"/>
          <w:tab w:val="left" w:pos="708"/>
        </w:tabs>
        <w:ind w:left="0" w:firstLine="709"/>
        <w:rPr>
          <w:szCs w:val="24"/>
        </w:rPr>
      </w:pPr>
      <w:r w:rsidRPr="007E0E5C">
        <w:rPr>
          <w:szCs w:val="24"/>
        </w:rPr>
        <w:t xml:space="preserve">5.2. Требование об отсутствии в предусмотренном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наличии такого требования устанавливается </w:t>
      </w:r>
      <w:r w:rsidRPr="007E0E5C">
        <w:rPr>
          <w:b/>
          <w:i/>
          <w:szCs w:val="24"/>
          <w:u w:val="single"/>
          <w:lang w:eastAsia="ru-RU"/>
        </w:rPr>
        <w:t>в Информационном паспорте аукциона</w:t>
      </w:r>
      <w:r w:rsidRPr="007E0E5C">
        <w:rPr>
          <w:szCs w:val="24"/>
          <w:lang w:eastAsia="ru-RU"/>
        </w:rPr>
        <w:t xml:space="preserve">. </w:t>
      </w:r>
    </w:p>
    <w:p w:rsidR="00E43776" w:rsidRPr="007E0E5C" w:rsidRDefault="00E43776" w:rsidP="00E43776">
      <w:pPr>
        <w:pStyle w:val="34"/>
        <w:tabs>
          <w:tab w:val="clear" w:pos="360"/>
          <w:tab w:val="num" w:pos="0"/>
          <w:tab w:val="left" w:pos="708"/>
        </w:tabs>
        <w:ind w:left="0" w:firstLine="709"/>
        <w:rPr>
          <w:szCs w:val="24"/>
        </w:rPr>
      </w:pPr>
      <w:r w:rsidRPr="007E0E5C">
        <w:rPr>
          <w:szCs w:val="24"/>
          <w:lang w:eastAsia="ru-RU" w:bidi="hi-IN"/>
        </w:rPr>
        <w:t>5.3. Если объектом закупки является в</w:t>
      </w:r>
      <w:r w:rsidRPr="007E0E5C">
        <w:rPr>
          <w:szCs w:val="24"/>
        </w:rPr>
        <w:t xml:space="preserve">ыполнение работ </w:t>
      </w:r>
      <w:r w:rsidRPr="007E0E5C">
        <w:rPr>
          <w:rFonts w:eastAsia="Arial"/>
          <w:szCs w:val="24"/>
        </w:rPr>
        <w:t>по строительству</w:t>
      </w:r>
      <w:r w:rsidRPr="007E0E5C">
        <w:rPr>
          <w:szCs w:val="24"/>
        </w:rPr>
        <w:t xml:space="preserve">, </w:t>
      </w:r>
      <w:r w:rsidRPr="007E0E5C">
        <w:rPr>
          <w:rFonts w:eastAsia="Arial"/>
          <w:szCs w:val="24"/>
        </w:rPr>
        <w:t>реконструкции</w:t>
      </w:r>
      <w:r w:rsidRPr="007E0E5C">
        <w:rPr>
          <w:szCs w:val="24"/>
        </w:rPr>
        <w:t xml:space="preserve">, </w:t>
      </w:r>
      <w:r w:rsidRPr="007E0E5C">
        <w:rPr>
          <w:rFonts w:eastAsia="Arial"/>
          <w:szCs w:val="24"/>
        </w:rPr>
        <w:t>капитальному ремонту</w:t>
      </w:r>
      <w:r w:rsidRPr="007E0E5C">
        <w:rPr>
          <w:szCs w:val="24"/>
        </w:rPr>
        <w:t xml:space="preserve">, </w:t>
      </w:r>
      <w:r w:rsidRPr="007E0E5C">
        <w:rPr>
          <w:rFonts w:eastAsia="Arial"/>
          <w:szCs w:val="24"/>
        </w:rPr>
        <w:t>сносу объекта капитального строительства</w:t>
      </w:r>
      <w:r w:rsidRPr="007E0E5C">
        <w:rPr>
          <w:szCs w:val="24"/>
        </w:rPr>
        <w:t xml:space="preserve">, </w:t>
      </w:r>
      <w:r w:rsidRPr="007E0E5C">
        <w:rPr>
          <w:rFonts w:eastAsia="Arial"/>
          <w:szCs w:val="24"/>
        </w:rPr>
        <w:t>за исключением линейного объекта</w:t>
      </w:r>
      <w:r w:rsidRPr="007E0E5C">
        <w:rPr>
          <w:szCs w:val="24"/>
        </w:rPr>
        <w:t xml:space="preserve">, </w:t>
      </w:r>
      <w:r w:rsidRPr="007E0E5C">
        <w:rPr>
          <w:szCs w:val="24"/>
          <w:lang w:eastAsia="ru-RU" w:bidi="hi-IN"/>
        </w:rPr>
        <w:t xml:space="preserve">и начальная (максимальная) цена контракта (цена лота) превышает 10 млн. рублей, к участникам закупки </w:t>
      </w:r>
      <w:r w:rsidRPr="007E0E5C">
        <w:rPr>
          <w:b/>
          <w:szCs w:val="24"/>
          <w:u w:val="single"/>
          <w:lang w:eastAsia="ru-RU" w:bidi="hi-IN"/>
        </w:rPr>
        <w:t>предъявляется следующее дополнительное требование</w:t>
      </w:r>
      <w:r w:rsidRPr="007E0E5C">
        <w:rPr>
          <w:b/>
          <w:color w:val="FF0000"/>
          <w:szCs w:val="24"/>
          <w:lang w:eastAsia="ru-RU" w:bidi="hi-IN"/>
        </w:rPr>
        <w:t>(в соответствии с позицией 2 приложения №1 к постановлению Правительства РФ от 04.02.2015 № 99)</w:t>
      </w:r>
      <w:r w:rsidRPr="007E0E5C">
        <w:rPr>
          <w:szCs w:val="24"/>
          <w:lang w:eastAsia="ru-RU" w:bidi="hi-IN"/>
        </w:rPr>
        <w:t>:</w:t>
      </w:r>
    </w:p>
    <w:p w:rsidR="00E43776" w:rsidRPr="007E0E5C" w:rsidRDefault="00E43776" w:rsidP="00E43776">
      <w:pPr>
        <w:pStyle w:val="afff7"/>
        <w:tabs>
          <w:tab w:val="num" w:pos="0"/>
        </w:tabs>
        <w:suppressAutoHyphens/>
        <w:ind w:firstLine="709"/>
      </w:pPr>
      <w:r w:rsidRPr="007E0E5C">
        <w:t xml:space="preserve">наличие </w:t>
      </w:r>
      <w:r w:rsidRPr="007E0E5C">
        <w:rPr>
          <w:rFonts w:eastAsia="Arial"/>
        </w:rPr>
        <w:t>за последние 3 года до даты подачи заявки на участие в закупке</w:t>
      </w:r>
      <w:r w:rsidRPr="007E0E5C">
        <w:t xml:space="preserve"> опыта исполнения (с учетом правопреемства) одного контракта (договора) на выполнение работ </w:t>
      </w:r>
      <w:r w:rsidRPr="007E0E5C">
        <w:rPr>
          <w:rFonts w:eastAsia="Arial"/>
        </w:rPr>
        <w:t>по строительству, реконструкции, капитальному ремонту, сносу объекта капитального строительства (</w:t>
      </w:r>
      <w:r w:rsidRPr="007E0E5C">
        <w:t xml:space="preserve">за </w:t>
      </w:r>
      <w:r w:rsidRPr="007E0E5C">
        <w:rPr>
          <w:rFonts w:eastAsia="Arial"/>
        </w:rPr>
        <w:t>исключением линейного объекта)</w:t>
      </w:r>
      <w:r w:rsidRPr="007E0E5C">
        <w:t>.</w:t>
      </w:r>
    </w:p>
    <w:p w:rsidR="00E43776" w:rsidRPr="007E0E5C" w:rsidRDefault="00E43776" w:rsidP="00E43776">
      <w:pPr>
        <w:tabs>
          <w:tab w:val="num" w:pos="0"/>
        </w:tabs>
        <w:ind w:firstLine="709"/>
        <w:jc w:val="both"/>
      </w:pPr>
      <w:r w:rsidRPr="007E0E5C">
        <w:t xml:space="preserve">При этом стоимость такого </w:t>
      </w:r>
      <w:r w:rsidRPr="007E0E5C">
        <w:rPr>
          <w:rFonts w:eastAsia="Arial"/>
        </w:rPr>
        <w:t>одного</w:t>
      </w:r>
      <w:r w:rsidRPr="007E0E5C">
        <w:t xml:space="preserve"> исполненного контракта (договора) </w:t>
      </w:r>
      <w:r w:rsidRPr="007E0E5C">
        <w:rPr>
          <w:rFonts w:eastAsia="Arial"/>
        </w:rPr>
        <w:t>должна составлять:</w:t>
      </w:r>
    </w:p>
    <w:p w:rsidR="00E43776" w:rsidRPr="007E0E5C" w:rsidRDefault="00E43776" w:rsidP="00E43776">
      <w:pPr>
        <w:tabs>
          <w:tab w:val="num" w:pos="0"/>
        </w:tabs>
        <w:ind w:firstLine="709"/>
        <w:jc w:val="both"/>
      </w:pPr>
      <w:r w:rsidRPr="007E0E5C">
        <w:rPr>
          <w:rFonts w:eastAsia="Arial"/>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E43776" w:rsidRPr="007E0E5C" w:rsidRDefault="00E43776" w:rsidP="00E43776">
      <w:pPr>
        <w:tabs>
          <w:tab w:val="num" w:pos="0"/>
        </w:tabs>
        <w:ind w:firstLine="709"/>
        <w:jc w:val="both"/>
      </w:pPr>
      <w:r w:rsidRPr="007E0E5C">
        <w:rPr>
          <w:rFonts w:eastAsia="Arial"/>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E43776" w:rsidRPr="007E0E5C" w:rsidRDefault="00E43776" w:rsidP="00E43776">
      <w:pPr>
        <w:tabs>
          <w:tab w:val="num" w:pos="0"/>
        </w:tabs>
        <w:ind w:firstLine="709"/>
        <w:jc w:val="both"/>
      </w:pPr>
      <w:r w:rsidRPr="007E0E5C">
        <w:rPr>
          <w:rFonts w:eastAsia="Arial"/>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E43776" w:rsidRPr="007E0E5C" w:rsidRDefault="00E43776" w:rsidP="00E43776">
      <w:pPr>
        <w:tabs>
          <w:tab w:val="num" w:pos="0"/>
        </w:tabs>
        <w:ind w:firstLine="709"/>
        <w:jc w:val="both"/>
        <w:rPr>
          <w:rFonts w:eastAsia="Arial"/>
        </w:rPr>
      </w:pPr>
      <w:r w:rsidRPr="007E0E5C">
        <w:t>не менее 20 процентов начальной (максимальной) цены контракта (цены лота), на право заключить который проводится закупка</w:t>
      </w:r>
      <w:r w:rsidRPr="007E0E5C">
        <w:rPr>
          <w:rFonts w:eastAsia="Arial"/>
        </w:rPr>
        <w:t>, если начальная (максимальная) цена контракта (цена лота) превышает 1 млрд. рублей.</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34"/>
        <w:tabs>
          <w:tab w:val="clear" w:pos="360"/>
          <w:tab w:val="num" w:pos="0"/>
          <w:tab w:val="left" w:pos="708"/>
        </w:tabs>
        <w:ind w:left="0" w:firstLine="709"/>
        <w:rPr>
          <w:szCs w:val="24"/>
        </w:rPr>
      </w:pPr>
      <w:r w:rsidRPr="007E0E5C">
        <w:rPr>
          <w:szCs w:val="24"/>
          <w:lang w:eastAsia="ru-RU" w:bidi="hi-IN"/>
        </w:rPr>
        <w:t>5.3.1. Если объектом закупки является в</w:t>
      </w:r>
      <w:r w:rsidRPr="007E0E5C">
        <w:rPr>
          <w:rFonts w:eastAsia="Arial"/>
          <w:szCs w:val="24"/>
        </w:rPr>
        <w:t>ыполнение работ по строительству, реконструкции, капитальному ремонту, сносу линейного объекта</w:t>
      </w:r>
      <w:r w:rsidRPr="007E0E5C">
        <w:rPr>
          <w:szCs w:val="24"/>
          <w:lang w:eastAsia="ru-RU" w:bidi="hi-IN"/>
        </w:rPr>
        <w:t xml:space="preserve">и начальная (максимальная) цена контракта (цена лота) превышает 10 млн. рублей, к участникам закупки </w:t>
      </w:r>
      <w:r w:rsidRPr="007E0E5C">
        <w:rPr>
          <w:b/>
          <w:szCs w:val="24"/>
          <w:u w:val="single"/>
          <w:lang w:eastAsia="ru-RU" w:bidi="hi-IN"/>
        </w:rPr>
        <w:t>предъявляется следующее дополнительное требование</w:t>
      </w:r>
      <w:r w:rsidRPr="007E0E5C">
        <w:rPr>
          <w:b/>
          <w:color w:val="FF0000"/>
          <w:szCs w:val="24"/>
          <w:lang w:eastAsia="ru-RU" w:bidi="hi-IN"/>
        </w:rPr>
        <w:t>(в соответствии с позицией 2.1 приложения №1 к постановлению Правительства РФ от 04.02.2015 № 99)</w:t>
      </w:r>
      <w:r w:rsidRPr="007E0E5C">
        <w:rPr>
          <w:szCs w:val="24"/>
          <w:lang w:eastAsia="ru-RU" w:bidi="hi-IN"/>
        </w:rPr>
        <w:t>:</w:t>
      </w:r>
    </w:p>
    <w:p w:rsidR="00E43776" w:rsidRPr="007E0E5C" w:rsidRDefault="00E43776" w:rsidP="00E43776">
      <w:pPr>
        <w:pStyle w:val="afff7"/>
        <w:tabs>
          <w:tab w:val="num" w:pos="0"/>
        </w:tabs>
        <w:suppressAutoHyphens/>
        <w:ind w:firstLine="709"/>
      </w:pPr>
      <w:r w:rsidRPr="007E0E5C">
        <w:rPr>
          <w:rFonts w:eastAsia="Arial"/>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E43776" w:rsidRPr="007E0E5C" w:rsidRDefault="00E43776" w:rsidP="00E43776">
      <w:pPr>
        <w:pStyle w:val="afff7"/>
        <w:tabs>
          <w:tab w:val="num" w:pos="0"/>
        </w:tabs>
        <w:suppressAutoHyphens/>
        <w:ind w:firstLine="709"/>
      </w:pPr>
      <w:r w:rsidRPr="007E0E5C">
        <w:rPr>
          <w:rFonts w:eastAsia="Arial"/>
        </w:rPr>
        <w:t>При этом стоимость такого одного исполненного контракта (договора) должна составлять:</w:t>
      </w:r>
    </w:p>
    <w:p w:rsidR="00E43776" w:rsidRPr="007E0E5C" w:rsidRDefault="00E43776" w:rsidP="00E43776">
      <w:pPr>
        <w:pStyle w:val="afff7"/>
        <w:tabs>
          <w:tab w:val="num" w:pos="0"/>
        </w:tabs>
        <w:suppressAutoHyphens/>
        <w:ind w:firstLine="709"/>
      </w:pPr>
      <w:r w:rsidRPr="007E0E5C">
        <w:rPr>
          <w:rFonts w:eastAsia="Arial"/>
        </w:rPr>
        <w:lastRenderedPageBreak/>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E43776" w:rsidRPr="007E0E5C" w:rsidRDefault="00E43776" w:rsidP="00E43776">
      <w:pPr>
        <w:pStyle w:val="afff7"/>
        <w:tabs>
          <w:tab w:val="num" w:pos="0"/>
        </w:tabs>
        <w:suppressAutoHyphens/>
        <w:ind w:firstLine="709"/>
      </w:pPr>
      <w:r w:rsidRPr="007E0E5C">
        <w:rPr>
          <w:rFonts w:eastAsia="Arial"/>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E43776" w:rsidRPr="007E0E5C" w:rsidRDefault="00E43776" w:rsidP="00E43776">
      <w:pPr>
        <w:pStyle w:val="afff7"/>
        <w:tabs>
          <w:tab w:val="num" w:pos="0"/>
        </w:tabs>
        <w:suppressAutoHyphens/>
        <w:ind w:firstLine="709"/>
      </w:pPr>
      <w:r w:rsidRPr="007E0E5C">
        <w:rPr>
          <w:rFonts w:eastAsia="Arial"/>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E43776" w:rsidRPr="007E0E5C" w:rsidRDefault="00E43776" w:rsidP="00E43776">
      <w:pPr>
        <w:tabs>
          <w:tab w:val="num" w:pos="0"/>
        </w:tabs>
        <w:ind w:firstLine="709"/>
        <w:jc w:val="both"/>
        <w:rPr>
          <w:rFonts w:eastAsia="Arial"/>
        </w:rPr>
      </w:pPr>
      <w:r w:rsidRPr="007E0E5C">
        <w:rPr>
          <w:rFonts w:eastAsia="Arial"/>
        </w:rP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34"/>
        <w:tabs>
          <w:tab w:val="clear" w:pos="360"/>
          <w:tab w:val="num" w:pos="0"/>
          <w:tab w:val="left" w:pos="708"/>
        </w:tabs>
        <w:ind w:left="0" w:firstLine="709"/>
        <w:rPr>
          <w:szCs w:val="24"/>
        </w:rPr>
      </w:pPr>
      <w:r w:rsidRPr="007E0E5C">
        <w:rPr>
          <w:szCs w:val="24"/>
          <w:lang w:eastAsia="ru-RU" w:bidi="hi-IN"/>
        </w:rPr>
        <w:t>5.3.2. Если объектом закупки является в</w:t>
      </w:r>
      <w:r w:rsidRPr="007E0E5C">
        <w:rPr>
          <w:rFonts w:eastAsia="Arial"/>
          <w:szCs w:val="24"/>
        </w:rPr>
        <w:t>ыполнение работ по строительству некапитального строения, сооружения (строений, сооружений), благоустройству территории</w:t>
      </w:r>
      <w:r w:rsidRPr="007E0E5C">
        <w:rPr>
          <w:szCs w:val="24"/>
          <w:lang w:eastAsia="ru-RU" w:bidi="hi-IN"/>
        </w:rPr>
        <w:t xml:space="preserve">и начальная (максимальная) цена контракта (цена лота) превышает 10 млн. рублей, к участникам закупки </w:t>
      </w:r>
      <w:r w:rsidRPr="007E0E5C">
        <w:rPr>
          <w:b/>
          <w:szCs w:val="24"/>
          <w:u w:val="single"/>
          <w:lang w:eastAsia="ru-RU" w:bidi="hi-IN"/>
        </w:rPr>
        <w:t>предъявляется следующее дополнительное требование</w:t>
      </w:r>
      <w:r w:rsidRPr="007E0E5C">
        <w:rPr>
          <w:b/>
          <w:color w:val="FF0000"/>
          <w:szCs w:val="24"/>
          <w:lang w:eastAsia="ru-RU" w:bidi="hi-IN"/>
        </w:rPr>
        <w:t>(в соответствии с позицией 2.2 приложения №1 к постановлению Правительства РФ от 04.02.2015 № 99)</w:t>
      </w:r>
      <w:r w:rsidRPr="007E0E5C">
        <w:rPr>
          <w:szCs w:val="24"/>
          <w:lang w:eastAsia="ru-RU" w:bidi="hi-IN"/>
        </w:rPr>
        <w:t>:</w:t>
      </w:r>
    </w:p>
    <w:p w:rsidR="00E43776" w:rsidRPr="007E0E5C" w:rsidRDefault="00E43776" w:rsidP="00E43776">
      <w:pPr>
        <w:pStyle w:val="afff7"/>
        <w:tabs>
          <w:tab w:val="num" w:pos="0"/>
        </w:tabs>
        <w:suppressAutoHyphens/>
        <w:ind w:firstLine="709"/>
      </w:pPr>
      <w:r w:rsidRPr="007E0E5C">
        <w:rPr>
          <w:rFonts w:eastAsia="Arial"/>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44-ФЗ или </w:t>
      </w:r>
      <w:hyperlink r:id="rId19" w:history="1">
        <w:r w:rsidRPr="007E0E5C">
          <w:t>Федеральным</w:t>
        </w:r>
      </w:hyperlink>
      <w:r w:rsidRPr="007E0E5C">
        <w:rPr>
          <w:rFonts w:eastAsia="Arial"/>
        </w:rPr>
        <w:t xml:space="preserve">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E43776" w:rsidRPr="007E0E5C" w:rsidRDefault="00E43776" w:rsidP="00E43776">
      <w:pPr>
        <w:tabs>
          <w:tab w:val="num" w:pos="0"/>
        </w:tabs>
        <w:ind w:firstLine="709"/>
        <w:jc w:val="both"/>
        <w:rPr>
          <w:rFonts w:eastAsia="Arial"/>
        </w:rPr>
      </w:pPr>
      <w:r w:rsidRPr="007E0E5C">
        <w:rPr>
          <w:rFonts w:eastAsia="Arial"/>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34"/>
        <w:tabs>
          <w:tab w:val="clear" w:pos="360"/>
          <w:tab w:val="num" w:pos="0"/>
          <w:tab w:val="left" w:pos="708"/>
        </w:tabs>
        <w:ind w:left="0" w:firstLine="709"/>
        <w:rPr>
          <w:szCs w:val="24"/>
        </w:rPr>
      </w:pPr>
      <w:r w:rsidRPr="007E0E5C">
        <w:rPr>
          <w:szCs w:val="24"/>
          <w:lang w:eastAsia="ru-RU" w:bidi="hi-IN"/>
        </w:rPr>
        <w:t>5.3.3. Если объектом закупки является в</w:t>
      </w:r>
      <w:r w:rsidRPr="007E0E5C">
        <w:rPr>
          <w:rFonts w:eastAsia="Arial"/>
          <w:szCs w:val="24"/>
        </w:rPr>
        <w:t>ыполнение работ по ремонту, содержанию автомобильных дорог</w:t>
      </w:r>
      <w:r w:rsidRPr="007E0E5C">
        <w:rPr>
          <w:szCs w:val="24"/>
          <w:lang w:eastAsia="ru-RU" w:bidi="hi-IN"/>
        </w:rPr>
        <w:t xml:space="preserve">и начальная (максимальная) цена контракта (цена лота) превышает 10 млн. рублей, к участникам закупки </w:t>
      </w:r>
      <w:r w:rsidRPr="007E0E5C">
        <w:rPr>
          <w:b/>
          <w:szCs w:val="24"/>
          <w:u w:val="single"/>
          <w:lang w:eastAsia="ru-RU" w:bidi="hi-IN"/>
        </w:rPr>
        <w:t>предъявляется следующее дополнительное требование</w:t>
      </w:r>
      <w:r w:rsidRPr="007E0E5C">
        <w:rPr>
          <w:b/>
          <w:color w:val="FF0000"/>
          <w:szCs w:val="24"/>
          <w:lang w:eastAsia="ru-RU" w:bidi="hi-IN"/>
        </w:rPr>
        <w:t>(в соответствии с позицией 2.3 приложения №1 к постановлению Правительства РФ от 04.02.2015 № 99)</w:t>
      </w:r>
      <w:r w:rsidRPr="007E0E5C">
        <w:rPr>
          <w:szCs w:val="24"/>
          <w:lang w:eastAsia="ru-RU" w:bidi="hi-IN"/>
        </w:rPr>
        <w:t>:</w:t>
      </w:r>
    </w:p>
    <w:p w:rsidR="00E43776" w:rsidRPr="007E0E5C" w:rsidRDefault="00E43776" w:rsidP="00E43776">
      <w:pPr>
        <w:pStyle w:val="afff7"/>
        <w:tabs>
          <w:tab w:val="num" w:pos="0"/>
        </w:tabs>
        <w:suppressAutoHyphens/>
        <w:ind w:firstLine="709"/>
      </w:pPr>
      <w:r w:rsidRPr="007E0E5C">
        <w:rPr>
          <w:rFonts w:eastAsia="Arial"/>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44-ФЗ или </w:t>
      </w:r>
      <w:hyperlink r:id="rId20" w:history="1">
        <w:r w:rsidRPr="007E0E5C">
          <w:t>Федеральным</w:t>
        </w:r>
      </w:hyperlink>
      <w:r w:rsidRPr="007E0E5C">
        <w:rPr>
          <w:rFonts w:eastAsia="Arial"/>
        </w:rPr>
        <w:t xml:space="preserve"> законом «О закупках товаров, работ, услуг отдельными видами юридических лиц» на выполнение работ по ремонту, содержанию автомобильных дорог.</w:t>
      </w:r>
    </w:p>
    <w:p w:rsidR="00E43776" w:rsidRPr="007E0E5C" w:rsidRDefault="00E43776" w:rsidP="00E43776">
      <w:pPr>
        <w:pStyle w:val="34"/>
        <w:tabs>
          <w:tab w:val="clear" w:pos="360"/>
          <w:tab w:val="num" w:pos="0"/>
          <w:tab w:val="left" w:pos="708"/>
        </w:tabs>
        <w:ind w:left="0" w:firstLine="709"/>
        <w:rPr>
          <w:rFonts w:eastAsia="Arial"/>
          <w:szCs w:val="24"/>
        </w:rPr>
      </w:pPr>
      <w:r w:rsidRPr="007E0E5C">
        <w:rPr>
          <w:rFonts w:eastAsia="Arial"/>
          <w:szCs w:val="24"/>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E43776" w:rsidRPr="007E0E5C" w:rsidRDefault="00E43776" w:rsidP="00E43776">
      <w:pPr>
        <w:pStyle w:val="34"/>
        <w:tabs>
          <w:tab w:val="clear" w:pos="360"/>
          <w:tab w:val="num" w:pos="0"/>
          <w:tab w:val="left" w:pos="708"/>
        </w:tabs>
        <w:ind w:left="0" w:firstLine="709"/>
        <w:rPr>
          <w:szCs w:val="24"/>
          <w:lang w:eastAsia="ru-RU" w:bidi="hi-IN"/>
        </w:rPr>
      </w:pPr>
      <w:r w:rsidRPr="007E0E5C">
        <w:rPr>
          <w:szCs w:val="24"/>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szCs w:val="24"/>
          <w:u w:val="single"/>
          <w:lang w:eastAsia="ru-RU" w:bidi="hi-IN"/>
        </w:rPr>
        <w:t>в разделе 3 документации об аукционе</w:t>
      </w:r>
      <w:r w:rsidRPr="007E0E5C">
        <w:rPr>
          <w:szCs w:val="24"/>
          <w:lang w:eastAsia="ru-RU" w:bidi="hi-IN"/>
        </w:rPr>
        <w:t>.</w:t>
      </w:r>
    </w:p>
    <w:p w:rsidR="00E43776" w:rsidRPr="007E0E5C" w:rsidRDefault="00E43776" w:rsidP="00E43776">
      <w:pPr>
        <w:pStyle w:val="afff6"/>
        <w:suppressAutoHyphens/>
        <w:ind w:firstLine="709"/>
        <w:jc w:val="both"/>
        <w:rPr>
          <w:lang w:eastAsia="ru-RU" w:bidi="hi-IN"/>
        </w:rPr>
      </w:pPr>
      <w:r w:rsidRPr="007E0E5C">
        <w:rPr>
          <w:lang w:eastAsia="ru-RU" w:bidi="hi-IN"/>
        </w:rPr>
        <w:t>5.3.4. Если объектом закупки является п</w:t>
      </w:r>
      <w:r w:rsidRPr="007E0E5C">
        <w:rPr>
          <w:lang w:eastAsia="en-US"/>
        </w:rPr>
        <w:t>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r w:rsidRPr="007E0E5C">
        <w:rPr>
          <w:lang w:eastAsia="ru-RU"/>
        </w:rPr>
        <w:t>,</w:t>
      </w:r>
      <w:r w:rsidRPr="007E0E5C">
        <w:rPr>
          <w:lang w:eastAsia="ru-RU" w:bidi="hi-IN"/>
        </w:rPr>
        <w:t xml:space="preserve"> к участникам закупки </w:t>
      </w:r>
      <w:r w:rsidRPr="007E0E5C">
        <w:rPr>
          <w:b/>
          <w:u w:val="single"/>
          <w:lang w:eastAsia="ru-RU" w:bidi="hi-IN"/>
        </w:rPr>
        <w:t xml:space="preserve">предъявляется следующее </w:t>
      </w:r>
      <w:r w:rsidRPr="007E0E5C">
        <w:rPr>
          <w:b/>
          <w:u w:val="single"/>
          <w:lang w:eastAsia="ru-RU" w:bidi="hi-IN"/>
        </w:rPr>
        <w:lastRenderedPageBreak/>
        <w:t>дополнительное требование</w:t>
      </w:r>
      <w:r w:rsidRPr="007E0E5C">
        <w:rPr>
          <w:b/>
          <w:color w:val="FF0000"/>
          <w:lang w:eastAsia="ru-RU" w:bidi="hi-IN"/>
        </w:rPr>
        <w:t>(в соответствии с позицией 1 приложения №1 к постановлению Правительства РФ от 04.02.2015 № 99)</w:t>
      </w:r>
      <w:r w:rsidRPr="007E0E5C">
        <w:rPr>
          <w:lang w:eastAsia="ru-RU" w:bidi="hi-IN"/>
        </w:rPr>
        <w:t>:</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E43776" w:rsidRPr="007E0E5C" w:rsidRDefault="00E43776" w:rsidP="00E43776">
      <w:pPr>
        <w:pStyle w:val="a5"/>
        <w:numPr>
          <w:ilvl w:val="0"/>
          <w:numId w:val="7"/>
        </w:numPr>
        <w:tabs>
          <w:tab w:val="left" w:pos="109"/>
          <w:tab w:val="left" w:pos="708"/>
        </w:tabs>
        <w:autoSpaceDE w:val="0"/>
        <w:autoSpaceDN w:val="0"/>
        <w:adjustRightInd w:val="0"/>
        <w:ind w:left="0" w:firstLine="709"/>
        <w:jc w:val="both"/>
        <w:textAlignment w:val="baseline"/>
        <w:rPr>
          <w:lang w:eastAsia="ru-RU" w:bidi="hi-IN"/>
        </w:rPr>
      </w:pPr>
      <w:r w:rsidRPr="007E0E5C">
        <w:rPr>
          <w:lang w:eastAsia="en-US"/>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r w:rsidRPr="007E0E5C">
        <w:rPr>
          <w:lang w:eastAsia="ru-RU" w:bidi="hi-IN"/>
        </w:rPr>
        <w:t>.</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дополнительным требованиям,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afff6"/>
        <w:suppressAutoHyphens/>
        <w:ind w:firstLine="709"/>
        <w:jc w:val="both"/>
        <w:rPr>
          <w:lang w:eastAsia="ru-RU" w:bidi="hi-IN"/>
        </w:rPr>
      </w:pPr>
      <w:r w:rsidRPr="007E0E5C">
        <w:rPr>
          <w:lang w:eastAsia="en-US"/>
        </w:rPr>
        <w:t>5.3.4.1. Если объектом закупки является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 к</w:t>
      </w:r>
      <w:r w:rsidRPr="007E0E5C">
        <w:rPr>
          <w:lang w:eastAsia="ru-RU" w:bidi="hi-IN"/>
        </w:rPr>
        <w:t xml:space="preserve"> участникам закупки </w:t>
      </w:r>
      <w:r w:rsidRPr="007E0E5C">
        <w:rPr>
          <w:b/>
          <w:u w:val="single"/>
          <w:lang w:eastAsia="ru-RU" w:bidi="hi-IN"/>
        </w:rPr>
        <w:t>предъявляется следующее дополнительное требование</w:t>
      </w:r>
      <w:r w:rsidRPr="007E0E5C">
        <w:rPr>
          <w:b/>
          <w:color w:val="FF0000"/>
          <w:lang w:eastAsia="ru-RU" w:bidi="hi-IN"/>
        </w:rPr>
        <w:t>(в соответствии с позицией 1.1 приложения №1 к постановлению Правительства РФ от 04.02.2015 № 99)</w:t>
      </w:r>
      <w:r w:rsidRPr="007E0E5C">
        <w:rPr>
          <w:lang w:eastAsia="ru-RU" w:bidi="hi-IN"/>
        </w:rPr>
        <w:t>:</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дополнительным требованиям,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afff6"/>
        <w:suppressAutoHyphens/>
        <w:ind w:firstLine="709"/>
        <w:jc w:val="both"/>
        <w:rPr>
          <w:lang w:eastAsia="ru-RU" w:bidi="hi-IN"/>
        </w:rPr>
      </w:pPr>
      <w:r w:rsidRPr="007E0E5C">
        <w:rPr>
          <w:lang w:eastAsia="en-US"/>
        </w:rPr>
        <w:t>5.3.4.2. Если объектом закупки является 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к</w:t>
      </w:r>
      <w:r w:rsidRPr="007E0E5C">
        <w:rPr>
          <w:lang w:eastAsia="ru-RU" w:bidi="hi-IN"/>
        </w:rPr>
        <w:t xml:space="preserve"> участникам закупки </w:t>
      </w:r>
      <w:r w:rsidRPr="007E0E5C">
        <w:rPr>
          <w:b/>
          <w:u w:val="single"/>
          <w:lang w:eastAsia="ru-RU" w:bidi="hi-IN"/>
        </w:rPr>
        <w:t>предъявляется следующее дополнительное требование</w:t>
      </w:r>
      <w:r w:rsidRPr="007E0E5C">
        <w:rPr>
          <w:b/>
          <w:color w:val="FF0000"/>
          <w:lang w:eastAsia="ru-RU" w:bidi="hi-IN"/>
        </w:rPr>
        <w:t>(в соответствии с позицией 1.2 приложения №1 к постановлению Правительства РФ от 04.02.2015 № 99)</w:t>
      </w:r>
      <w:r w:rsidRPr="007E0E5C">
        <w:rPr>
          <w:lang w:eastAsia="ru-RU" w:bidi="hi-IN"/>
        </w:rPr>
        <w:t>:</w:t>
      </w:r>
    </w:p>
    <w:p w:rsidR="00E43776" w:rsidRPr="007E0E5C" w:rsidRDefault="00E43776" w:rsidP="00E43776">
      <w:pPr>
        <w:pStyle w:val="a5"/>
        <w:numPr>
          <w:ilvl w:val="0"/>
          <w:numId w:val="7"/>
        </w:numPr>
        <w:tabs>
          <w:tab w:val="clear" w:pos="0"/>
        </w:tabs>
        <w:autoSpaceDE w:val="0"/>
        <w:autoSpaceDN w:val="0"/>
        <w:adjustRightInd w:val="0"/>
        <w:ind w:left="0" w:firstLine="709"/>
        <w:jc w:val="both"/>
        <w:rPr>
          <w:lang w:eastAsia="en-US"/>
        </w:rPr>
      </w:pPr>
      <w:r w:rsidRPr="007E0E5C">
        <w:rPr>
          <w:lang w:eastAsia="en-US"/>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E43776" w:rsidRPr="007E0E5C" w:rsidRDefault="00E43776" w:rsidP="00E43776">
      <w:pPr>
        <w:pStyle w:val="a5"/>
        <w:numPr>
          <w:ilvl w:val="0"/>
          <w:numId w:val="7"/>
        </w:numPr>
        <w:tabs>
          <w:tab w:val="clear" w:pos="0"/>
        </w:tabs>
        <w:autoSpaceDE w:val="0"/>
        <w:autoSpaceDN w:val="0"/>
        <w:adjustRightInd w:val="0"/>
        <w:ind w:left="0" w:firstLine="709"/>
        <w:jc w:val="both"/>
        <w:rPr>
          <w:lang w:eastAsia="en-US"/>
        </w:rPr>
      </w:pPr>
      <w:r w:rsidRPr="007E0E5C">
        <w:rPr>
          <w:lang w:eastAsia="en-US"/>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дополнительным требованиям,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afff6"/>
        <w:suppressAutoHyphens/>
        <w:ind w:firstLine="709"/>
        <w:jc w:val="both"/>
        <w:rPr>
          <w:lang w:eastAsia="ru-RU" w:bidi="hi-IN"/>
        </w:rPr>
      </w:pPr>
      <w:r w:rsidRPr="007E0E5C">
        <w:rPr>
          <w:lang w:eastAsia="en-US"/>
        </w:rPr>
        <w:t xml:space="preserve">5.3.4.3. Если объектом закупки является выполнение работ, оказание услуг, связанных с необходимостью допуска подрядчиков, исполнителей к учетным базам данных музеев, архивов, </w:t>
      </w:r>
      <w:r w:rsidRPr="007E0E5C">
        <w:rPr>
          <w:lang w:eastAsia="en-US"/>
        </w:rPr>
        <w:lastRenderedPageBreak/>
        <w:t>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к</w:t>
      </w:r>
      <w:r w:rsidRPr="007E0E5C">
        <w:rPr>
          <w:lang w:eastAsia="ru-RU" w:bidi="hi-IN"/>
        </w:rPr>
        <w:t xml:space="preserve"> участникам закупки </w:t>
      </w:r>
      <w:r w:rsidRPr="007E0E5C">
        <w:rPr>
          <w:b/>
          <w:u w:val="single"/>
          <w:lang w:eastAsia="ru-RU" w:bidi="hi-IN"/>
        </w:rPr>
        <w:t>предъявляется следующее дополнительное требование</w:t>
      </w:r>
      <w:r w:rsidRPr="007E0E5C">
        <w:rPr>
          <w:b/>
          <w:color w:val="FF0000"/>
          <w:lang w:eastAsia="ru-RU" w:bidi="hi-IN"/>
        </w:rPr>
        <w:t>(в соответствии с позицией 1.3 приложения №1 к постановлению Правительства РФ от 04.02.2015 № 99)</w:t>
      </w:r>
      <w:r w:rsidRPr="007E0E5C">
        <w:rPr>
          <w:lang w:eastAsia="ru-RU" w:bidi="hi-IN"/>
        </w:rPr>
        <w:t>:</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43776" w:rsidRPr="007E0E5C" w:rsidRDefault="00E43776" w:rsidP="00E43776">
      <w:pPr>
        <w:pStyle w:val="a5"/>
        <w:numPr>
          <w:ilvl w:val="0"/>
          <w:numId w:val="7"/>
        </w:numPr>
        <w:autoSpaceDE w:val="0"/>
        <w:autoSpaceDN w:val="0"/>
        <w:adjustRightInd w:val="0"/>
        <w:ind w:left="0" w:firstLine="709"/>
        <w:jc w:val="both"/>
        <w:rPr>
          <w:lang w:eastAsia="en-US"/>
        </w:rPr>
      </w:pPr>
      <w:r w:rsidRPr="007E0E5C">
        <w:rPr>
          <w:lang w:eastAsia="en-US"/>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дополнительным требованиям,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afff6"/>
        <w:tabs>
          <w:tab w:val="num" w:pos="0"/>
        </w:tabs>
        <w:suppressAutoHyphens/>
        <w:ind w:firstLine="709"/>
        <w:jc w:val="both"/>
        <w:rPr>
          <w:lang w:eastAsia="ru-RU" w:bidi="hi-IN"/>
        </w:rPr>
      </w:pPr>
      <w:r w:rsidRPr="007E0E5C">
        <w:rPr>
          <w:lang w:eastAsia="ru-RU" w:bidi="hi-IN"/>
        </w:rPr>
        <w:t>5.3.5. Если объектом закупки является о</w:t>
      </w:r>
      <w:r w:rsidRPr="007E0E5C">
        <w:rPr>
          <w:lang w:eastAsia="en-US"/>
        </w:rPr>
        <w:t>казание услуг по организованной перевозке групп детей автобусами</w:t>
      </w:r>
      <w:r w:rsidRPr="007E0E5C">
        <w:rPr>
          <w:lang w:eastAsia="ru-RU" w:bidi="hi-IN"/>
        </w:rPr>
        <w:t xml:space="preserve">, к участникам закупки </w:t>
      </w:r>
      <w:r w:rsidRPr="007E0E5C">
        <w:rPr>
          <w:b/>
          <w:u w:val="single"/>
          <w:lang w:eastAsia="ru-RU" w:bidi="hi-IN"/>
        </w:rPr>
        <w:t>предъявляется следующее дополнительное требование</w:t>
      </w:r>
      <w:r w:rsidRPr="007E0E5C">
        <w:rPr>
          <w:b/>
          <w:color w:val="FF0000"/>
          <w:lang w:eastAsia="ru-RU" w:bidi="hi-IN"/>
        </w:rPr>
        <w:t>(в соответствии с позицией 5 приложения №1 к постановлению Правительства РФ от 04.02.2015 № 99)</w:t>
      </w:r>
      <w:r w:rsidRPr="007E0E5C">
        <w:rPr>
          <w:lang w:eastAsia="ru-RU" w:bidi="hi-IN"/>
        </w:rPr>
        <w:t>:</w:t>
      </w:r>
    </w:p>
    <w:p w:rsidR="00E43776" w:rsidRPr="007E0E5C" w:rsidRDefault="00E43776" w:rsidP="00E43776">
      <w:pPr>
        <w:pStyle w:val="afff6"/>
        <w:tabs>
          <w:tab w:val="num" w:pos="0"/>
        </w:tabs>
        <w:suppressAutoHyphens/>
        <w:ind w:firstLine="709"/>
        <w:jc w:val="both"/>
        <w:rPr>
          <w:rFonts w:eastAsia="Arial"/>
        </w:rPr>
      </w:pPr>
      <w:r w:rsidRPr="007E0E5C">
        <w:rPr>
          <w:lang w:eastAsia="en-US"/>
        </w:rPr>
        <w:t>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Pr="007E0E5C">
        <w:rPr>
          <w:rFonts w:eastAsia="Arial"/>
        </w:rPr>
        <w:t>.</w:t>
      </w:r>
    </w:p>
    <w:p w:rsidR="00E43776" w:rsidRPr="007E0E5C" w:rsidRDefault="00E43776" w:rsidP="00E43776">
      <w:pPr>
        <w:pStyle w:val="34"/>
        <w:tabs>
          <w:tab w:val="clear" w:pos="360"/>
          <w:tab w:val="num" w:pos="0"/>
          <w:tab w:val="left" w:pos="708"/>
        </w:tabs>
        <w:ind w:left="0" w:firstLine="709"/>
        <w:rPr>
          <w:szCs w:val="24"/>
          <w:lang w:eastAsia="ru-RU" w:bidi="hi-IN"/>
        </w:rPr>
      </w:pPr>
      <w:r w:rsidRPr="007E0E5C">
        <w:rPr>
          <w:szCs w:val="24"/>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szCs w:val="24"/>
          <w:u w:val="single"/>
          <w:lang w:eastAsia="ru-RU" w:bidi="hi-IN"/>
        </w:rPr>
        <w:t>в разделе 3 документации об аукционе</w:t>
      </w:r>
      <w:r w:rsidRPr="007E0E5C">
        <w:rPr>
          <w:szCs w:val="24"/>
          <w:lang w:eastAsia="ru-RU" w:bidi="hi-IN"/>
        </w:rPr>
        <w:t>.</w:t>
      </w:r>
    </w:p>
    <w:p w:rsidR="00E43776" w:rsidRPr="007E0E5C" w:rsidRDefault="00E43776" w:rsidP="00E43776">
      <w:pPr>
        <w:pStyle w:val="afff6"/>
        <w:suppressAutoHyphens/>
        <w:ind w:firstLine="709"/>
        <w:jc w:val="both"/>
        <w:rPr>
          <w:lang w:eastAsia="ru-RU" w:bidi="hi-IN"/>
        </w:rPr>
      </w:pPr>
      <w:r w:rsidRPr="007E0E5C">
        <w:rPr>
          <w:lang w:eastAsia="ru-RU" w:bidi="hi-IN"/>
        </w:rPr>
        <w:t>5.3.6. Если объектом закупки является о</w:t>
      </w:r>
      <w:r w:rsidRPr="007E0E5C">
        <w:rPr>
          <w:lang w:eastAsia="en-US"/>
        </w:rPr>
        <w:t xml:space="preserve">казание </w:t>
      </w:r>
      <w:r w:rsidRPr="007E0E5C">
        <w:rPr>
          <w:lang w:eastAsia="ru-RU" w:bidi="hi-IN"/>
        </w:rPr>
        <w:t xml:space="preserve">услуг по организации отдыха детей и их оздоровления, к участникам закупки </w:t>
      </w:r>
      <w:r w:rsidRPr="007E0E5C">
        <w:rPr>
          <w:b/>
          <w:u w:val="single"/>
          <w:lang w:eastAsia="ru-RU" w:bidi="hi-IN"/>
        </w:rPr>
        <w:t>предъявляется следующее дополнительное требование</w:t>
      </w:r>
      <w:r w:rsidRPr="007E0E5C">
        <w:rPr>
          <w:b/>
          <w:color w:val="FF0000"/>
          <w:lang w:eastAsia="ru-RU" w:bidi="hi-IN"/>
        </w:rPr>
        <w:t>(в соответствии с позицией 7 приложения №1 к постановлению Правительства РФ от 04.02.2015 № 99)</w:t>
      </w:r>
      <w:r w:rsidRPr="007E0E5C">
        <w:rPr>
          <w:lang w:eastAsia="ru-RU" w:bidi="hi-IN"/>
        </w:rPr>
        <w:t>:</w:t>
      </w:r>
    </w:p>
    <w:p w:rsidR="00E43776" w:rsidRPr="007E0E5C" w:rsidRDefault="00E43776" w:rsidP="00E43776">
      <w:pPr>
        <w:autoSpaceDE w:val="0"/>
        <w:autoSpaceDN w:val="0"/>
        <w:adjustRightInd w:val="0"/>
        <w:ind w:firstLine="709"/>
        <w:jc w:val="both"/>
        <w:rPr>
          <w:lang w:eastAsia="en-US"/>
        </w:rPr>
      </w:pPr>
      <w:r w:rsidRPr="007E0E5C">
        <w:rPr>
          <w:lang w:eastAsia="en-US"/>
        </w:rPr>
        <w:t>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организации отдыха детей и их оздоровления.</w:t>
      </w:r>
    </w:p>
    <w:p w:rsidR="00E43776" w:rsidRPr="007E0E5C" w:rsidRDefault="00E43776" w:rsidP="00E43776">
      <w:pPr>
        <w:autoSpaceDE w:val="0"/>
        <w:autoSpaceDN w:val="0"/>
        <w:adjustRightInd w:val="0"/>
        <w:ind w:firstLine="709"/>
        <w:jc w:val="both"/>
        <w:rPr>
          <w:lang w:eastAsia="en-US"/>
        </w:rPr>
      </w:pPr>
      <w:r w:rsidRPr="007E0E5C">
        <w:rPr>
          <w:lang w:eastAsia="en-US"/>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E43776" w:rsidRPr="007E0E5C" w:rsidRDefault="00E43776" w:rsidP="00E43776">
      <w:pPr>
        <w:pStyle w:val="34"/>
        <w:tabs>
          <w:tab w:val="clear" w:pos="360"/>
          <w:tab w:val="num" w:pos="0"/>
          <w:tab w:val="left" w:pos="708"/>
        </w:tabs>
        <w:ind w:left="0" w:firstLine="709"/>
        <w:rPr>
          <w:szCs w:val="24"/>
          <w:lang w:eastAsia="ru-RU" w:bidi="hi-IN"/>
        </w:rPr>
      </w:pPr>
      <w:r w:rsidRPr="007E0E5C">
        <w:rPr>
          <w:szCs w:val="24"/>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szCs w:val="24"/>
          <w:u w:val="single"/>
          <w:lang w:eastAsia="ru-RU" w:bidi="hi-IN"/>
        </w:rPr>
        <w:t>в разделе 3 документации об аукционе</w:t>
      </w:r>
      <w:r w:rsidRPr="007E0E5C">
        <w:rPr>
          <w:szCs w:val="24"/>
          <w:lang w:eastAsia="ru-RU" w:bidi="hi-IN"/>
        </w:rPr>
        <w:t>.</w:t>
      </w:r>
    </w:p>
    <w:p w:rsidR="00E43776" w:rsidRPr="007E0E5C" w:rsidRDefault="00E43776" w:rsidP="00E43776">
      <w:pPr>
        <w:suppressAutoHyphens w:val="0"/>
        <w:autoSpaceDE w:val="0"/>
        <w:autoSpaceDN w:val="0"/>
        <w:adjustRightInd w:val="0"/>
        <w:jc w:val="both"/>
        <w:rPr>
          <w:lang w:eastAsia="ru-RU" w:bidi="hi-IN"/>
        </w:rPr>
      </w:pPr>
      <w:r w:rsidRPr="007E0E5C">
        <w:rPr>
          <w:lang w:eastAsia="ru-RU" w:bidi="hi-IN"/>
        </w:rPr>
        <w:tab/>
        <w:t xml:space="preserve">5.3.7. Если объектом закупки является </w:t>
      </w:r>
      <w:r w:rsidRPr="007E0E5C">
        <w:rPr>
          <w:lang w:eastAsia="en-US"/>
        </w:rPr>
        <w:t>выполнение работ по техническому обслужив</w:t>
      </w:r>
      <w:r w:rsidRPr="007E0E5C">
        <w:rPr>
          <w:lang w:eastAsia="en-US"/>
        </w:rPr>
        <w:t>а</w:t>
      </w:r>
      <w:r w:rsidRPr="007E0E5C">
        <w:rPr>
          <w:lang w:eastAsia="en-US"/>
        </w:rPr>
        <w:t>нию (монтаж и наладка; контроль технического состояния; периодическое и текущее технич</w:t>
      </w:r>
      <w:r w:rsidRPr="007E0E5C">
        <w:rPr>
          <w:lang w:eastAsia="en-US"/>
        </w:rPr>
        <w:t>е</w:t>
      </w:r>
      <w:r w:rsidRPr="007E0E5C">
        <w:rPr>
          <w:lang w:eastAsia="en-US"/>
        </w:rPr>
        <w:t>ское обслуживание; ремонт) медицинской техники, включенной в коды 26.60.11, 26.60.12, 26.60.13.130, 26.70.22.150, 32.50.12.000, 32.50.21.121, 32.50.21.122 Общероссийского классиф</w:t>
      </w:r>
      <w:r w:rsidRPr="007E0E5C">
        <w:rPr>
          <w:lang w:eastAsia="en-US"/>
        </w:rPr>
        <w:t>и</w:t>
      </w:r>
      <w:r w:rsidRPr="007E0E5C">
        <w:rPr>
          <w:lang w:eastAsia="en-US"/>
        </w:rPr>
        <w:t>катора продукции по видам экономической деятельности (ОКПД2) ОК 034-2014, если начал</w:t>
      </w:r>
      <w:r w:rsidRPr="007E0E5C">
        <w:rPr>
          <w:lang w:eastAsia="en-US"/>
        </w:rPr>
        <w:t>ь</w:t>
      </w:r>
      <w:r w:rsidRPr="007E0E5C">
        <w:rPr>
          <w:lang w:eastAsia="en-US"/>
        </w:rPr>
        <w:t>ная (максимальная) цена контракта, на право заключить который проводится закупка, прев</w:t>
      </w:r>
      <w:r w:rsidRPr="007E0E5C">
        <w:rPr>
          <w:lang w:eastAsia="en-US"/>
        </w:rPr>
        <w:t>ы</w:t>
      </w:r>
      <w:r w:rsidRPr="007E0E5C">
        <w:rPr>
          <w:lang w:eastAsia="en-US"/>
        </w:rPr>
        <w:t>шает 10 млн. рублей</w:t>
      </w:r>
      <w:r w:rsidRPr="007E0E5C">
        <w:rPr>
          <w:lang w:eastAsia="ru-RU" w:bidi="hi-IN"/>
        </w:rPr>
        <w:t xml:space="preserve">, к участникам закупки </w:t>
      </w:r>
      <w:r w:rsidRPr="007E0E5C">
        <w:rPr>
          <w:b/>
          <w:u w:val="single"/>
          <w:lang w:eastAsia="ru-RU" w:bidi="hi-IN"/>
        </w:rPr>
        <w:t>предъявляется следующее дополнительное тр</w:t>
      </w:r>
      <w:r w:rsidRPr="007E0E5C">
        <w:rPr>
          <w:b/>
          <w:u w:val="single"/>
          <w:lang w:eastAsia="ru-RU" w:bidi="hi-IN"/>
        </w:rPr>
        <w:t>е</w:t>
      </w:r>
      <w:r w:rsidRPr="007E0E5C">
        <w:rPr>
          <w:b/>
          <w:u w:val="single"/>
          <w:lang w:eastAsia="ru-RU" w:bidi="hi-IN"/>
        </w:rPr>
        <w:t>бование</w:t>
      </w:r>
      <w:r w:rsidRPr="007E0E5C">
        <w:rPr>
          <w:b/>
          <w:color w:val="FF0000"/>
          <w:lang w:eastAsia="ru-RU" w:bidi="hi-IN"/>
        </w:rPr>
        <w:t>(в соответствии с позицией 8 приложения №1 к постановлению Правительства РФ от 04.02.2015 № 99)</w:t>
      </w:r>
      <w:r w:rsidRPr="007E0E5C">
        <w:rPr>
          <w:lang w:eastAsia="ru-RU" w:bidi="hi-IN"/>
        </w:rPr>
        <w:t>:</w:t>
      </w:r>
    </w:p>
    <w:p w:rsidR="00E43776" w:rsidRPr="007E0E5C" w:rsidRDefault="00E43776" w:rsidP="00E43776">
      <w:pPr>
        <w:suppressAutoHyphens w:val="0"/>
        <w:autoSpaceDE w:val="0"/>
        <w:autoSpaceDN w:val="0"/>
        <w:adjustRightInd w:val="0"/>
        <w:jc w:val="both"/>
        <w:rPr>
          <w:lang w:eastAsia="en-US"/>
        </w:rPr>
      </w:pPr>
      <w:r w:rsidRPr="007E0E5C">
        <w:rPr>
          <w:lang w:eastAsia="ru-RU" w:bidi="hi-IN"/>
        </w:rPr>
        <w:lastRenderedPageBreak/>
        <w:tab/>
      </w:r>
      <w:r w:rsidRPr="007E0E5C">
        <w:rPr>
          <w:lang w:eastAsia="en-US"/>
        </w:rPr>
        <w:t>наличие за последние 3 года до даты подачи заявки на участие в закупке опыта исполн</w:t>
      </w:r>
      <w:r w:rsidRPr="007E0E5C">
        <w:rPr>
          <w:lang w:eastAsia="en-US"/>
        </w:rPr>
        <w:t>е</w:t>
      </w:r>
      <w:r w:rsidRPr="007E0E5C">
        <w:rPr>
          <w:lang w:eastAsia="en-US"/>
        </w:rPr>
        <w:t xml:space="preserve">ния (с учетом правопреемства) одного контракта (договора), заключенного в соответствии с Федеральным </w:t>
      </w:r>
      <w:hyperlink r:id="rId21" w:history="1">
        <w:r w:rsidRPr="007E0E5C">
          <w:rPr>
            <w:lang w:eastAsia="en-US"/>
          </w:rPr>
          <w:t>законом</w:t>
        </w:r>
      </w:hyperlink>
      <w:r w:rsidRPr="007E0E5C">
        <w:rPr>
          <w:lang w:eastAsia="en-US"/>
        </w:rPr>
        <w:t xml:space="preserve"> «О контрактной системе в сфере закупок товаров, работ, услуг для обе</w:t>
      </w:r>
      <w:r w:rsidRPr="007E0E5C">
        <w:rPr>
          <w:lang w:eastAsia="en-US"/>
        </w:rPr>
        <w:t>с</w:t>
      </w:r>
      <w:r w:rsidRPr="007E0E5C">
        <w:rPr>
          <w:lang w:eastAsia="en-US"/>
        </w:rPr>
        <w:t xml:space="preserve">печения государственных и муниципальных нужд» или Федеральным </w:t>
      </w:r>
      <w:hyperlink r:id="rId22" w:history="1">
        <w:r w:rsidRPr="007E0E5C">
          <w:rPr>
            <w:lang w:eastAsia="en-US"/>
          </w:rPr>
          <w:t>законом</w:t>
        </w:r>
      </w:hyperlink>
      <w:r w:rsidRPr="007E0E5C">
        <w:rPr>
          <w:lang w:eastAsia="en-US"/>
        </w:rPr>
        <w:t xml:space="preserve"> «О закупках т</w:t>
      </w:r>
      <w:r w:rsidRPr="007E0E5C">
        <w:rPr>
          <w:lang w:eastAsia="en-US"/>
        </w:rPr>
        <w:t>о</w:t>
      </w:r>
      <w:r w:rsidRPr="007E0E5C">
        <w:rPr>
          <w:lang w:eastAsia="en-US"/>
        </w:rPr>
        <w:t>варов, работ, услуг отдельными видами юридических лиц», на выполнение работ по технич</w:t>
      </w:r>
      <w:r w:rsidRPr="007E0E5C">
        <w:rPr>
          <w:lang w:eastAsia="en-US"/>
        </w:rPr>
        <w:t>е</w:t>
      </w:r>
      <w:r w:rsidRPr="007E0E5C">
        <w:rPr>
          <w:lang w:eastAsia="en-US"/>
        </w:rPr>
        <w:t xml:space="preserve">скому обслуживанию медицинской техники либо контрактов, заключенных в соответствии с Федеральным </w:t>
      </w:r>
      <w:hyperlink r:id="rId23" w:history="1">
        <w:r w:rsidRPr="007E0E5C">
          <w:rPr>
            <w:lang w:eastAsia="en-US"/>
          </w:rPr>
          <w:t>законом</w:t>
        </w:r>
      </w:hyperlink>
      <w:r w:rsidRPr="007E0E5C">
        <w:rPr>
          <w:lang w:eastAsia="en-US"/>
        </w:rPr>
        <w:t xml:space="preserve"> «О контрактной системе в сфере закупок товаров, работ, услуг для обе</w:t>
      </w:r>
      <w:r w:rsidRPr="007E0E5C">
        <w:rPr>
          <w:lang w:eastAsia="en-US"/>
        </w:rPr>
        <w:t>с</w:t>
      </w:r>
      <w:r w:rsidRPr="007E0E5C">
        <w:rPr>
          <w:lang w:eastAsia="en-US"/>
        </w:rPr>
        <w:t>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E43776" w:rsidRPr="007E0E5C" w:rsidRDefault="00E43776" w:rsidP="00E43776">
      <w:pPr>
        <w:suppressAutoHyphens w:val="0"/>
        <w:autoSpaceDE w:val="0"/>
        <w:autoSpaceDN w:val="0"/>
        <w:adjustRightInd w:val="0"/>
        <w:jc w:val="both"/>
        <w:rPr>
          <w:lang w:eastAsia="en-US"/>
        </w:rPr>
      </w:pPr>
      <w:r w:rsidRPr="007E0E5C">
        <w:rPr>
          <w:lang w:eastAsia="en-US"/>
        </w:rPr>
        <w:tab/>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w:t>
      </w:r>
      <w:r w:rsidRPr="007E0E5C">
        <w:rPr>
          <w:lang w:eastAsia="en-US"/>
        </w:rPr>
        <w:t>к</w:t>
      </w:r>
      <w:r w:rsidRPr="007E0E5C">
        <w:rPr>
          <w:lang w:eastAsia="en-US"/>
        </w:rPr>
        <w:t>та (цены лота), на право заключить который проводится закупка</w:t>
      </w:r>
    </w:p>
    <w:p w:rsidR="00E43776" w:rsidRPr="007E0E5C" w:rsidRDefault="00E43776" w:rsidP="00E43776">
      <w:pPr>
        <w:pStyle w:val="34"/>
        <w:tabs>
          <w:tab w:val="clear" w:pos="360"/>
          <w:tab w:val="num" w:pos="0"/>
          <w:tab w:val="left" w:pos="708"/>
        </w:tabs>
        <w:ind w:left="0" w:firstLine="709"/>
        <w:rPr>
          <w:szCs w:val="24"/>
          <w:lang w:eastAsia="ru-RU" w:bidi="hi-IN"/>
        </w:rPr>
      </w:pPr>
      <w:r w:rsidRPr="007E0E5C">
        <w:rPr>
          <w:szCs w:val="24"/>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szCs w:val="24"/>
          <w:u w:val="single"/>
          <w:lang w:eastAsia="ru-RU" w:bidi="hi-IN"/>
        </w:rPr>
        <w:t>в разделе 3 документации об аукционе</w:t>
      </w:r>
      <w:r w:rsidRPr="007E0E5C">
        <w:rPr>
          <w:szCs w:val="24"/>
          <w:lang w:eastAsia="ru-RU" w:bidi="hi-IN"/>
        </w:rPr>
        <w:t>.</w:t>
      </w:r>
    </w:p>
    <w:p w:rsidR="00E43776" w:rsidRPr="007E0E5C" w:rsidRDefault="00E43776" w:rsidP="00E43776">
      <w:pPr>
        <w:pStyle w:val="a0"/>
        <w:tabs>
          <w:tab w:val="num" w:pos="0"/>
          <w:tab w:val="left" w:pos="708"/>
        </w:tabs>
        <w:spacing w:after="0"/>
        <w:ind w:firstLine="709"/>
        <w:jc w:val="both"/>
        <w:rPr>
          <w:bCs/>
          <w:color w:val="000000"/>
        </w:rPr>
      </w:pPr>
      <w:r w:rsidRPr="007E0E5C">
        <w:rPr>
          <w:lang w:eastAsia="ru-RU" w:bidi="hi-IN"/>
        </w:rPr>
        <w:t xml:space="preserve">5.4. </w:t>
      </w:r>
      <w:r w:rsidRPr="007E0E5C">
        <w:rPr>
          <w:bCs/>
          <w:color w:val="000000"/>
          <w:lang w:eastAsia="ru-RU" w:bidi="hi-IN"/>
        </w:rPr>
        <w:t xml:space="preserve">В случае закупки товаров и (или) услуг, указанных в приложении №2 к постановлению Правительства РФ от 11.08.2014 № 791, к участникам закупки предъявляется дополнительное требование об </w:t>
      </w:r>
      <w:r w:rsidRPr="007E0E5C">
        <w:rPr>
          <w:bCs/>
          <w:color w:val="000000"/>
        </w:rPr>
        <w:t>использовании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p w:rsidR="00E43776" w:rsidRPr="007E0E5C" w:rsidRDefault="00E43776" w:rsidP="00E43776">
      <w:pPr>
        <w:pStyle w:val="a0"/>
        <w:tabs>
          <w:tab w:val="num" w:pos="0"/>
          <w:tab w:val="left" w:pos="708"/>
        </w:tabs>
        <w:spacing w:after="0"/>
        <w:ind w:firstLine="709"/>
        <w:jc w:val="both"/>
        <w:rPr>
          <w:lang w:eastAsia="ru-RU" w:bidi="hi-IN"/>
        </w:rPr>
      </w:pPr>
      <w:r w:rsidRPr="007E0E5C">
        <w:rPr>
          <w:lang w:eastAsia="ru-RU" w:bidi="hi-IN"/>
        </w:rPr>
        <w:t xml:space="preserve">Документы, подтверждающие соответствие участников закупки дополнительному требованию, указываются </w:t>
      </w:r>
      <w:r w:rsidRPr="007E0E5C">
        <w:rPr>
          <w:b/>
          <w:bCs/>
          <w:i/>
          <w:iCs/>
          <w:u w:val="single"/>
          <w:lang w:eastAsia="ru-RU" w:bidi="hi-IN"/>
        </w:rPr>
        <w:t>в разделе 3 документации об аукционе</w:t>
      </w:r>
      <w:r w:rsidRPr="007E0E5C">
        <w:rPr>
          <w:lang w:eastAsia="ru-RU" w:bidi="hi-IN"/>
        </w:rPr>
        <w:t>.</w:t>
      </w:r>
    </w:p>
    <w:p w:rsidR="00E43776" w:rsidRPr="007E0E5C" w:rsidRDefault="00E43776" w:rsidP="00E43776">
      <w:pPr>
        <w:pStyle w:val="a0"/>
        <w:tabs>
          <w:tab w:val="num" w:pos="0"/>
          <w:tab w:val="left" w:pos="708"/>
        </w:tabs>
        <w:spacing w:after="0"/>
        <w:ind w:firstLine="709"/>
        <w:jc w:val="both"/>
        <w:rPr>
          <w:bCs/>
          <w:color w:val="000000"/>
        </w:rPr>
      </w:pPr>
      <w:r w:rsidRPr="007E0E5C">
        <w:rPr>
          <w:bCs/>
          <w:color w:val="000000"/>
        </w:rPr>
        <w:t>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p w:rsidR="00E43776" w:rsidRPr="007E0E5C" w:rsidRDefault="00E43776" w:rsidP="00E43776">
      <w:pPr>
        <w:pStyle w:val="1"/>
        <w:numPr>
          <w:ilvl w:val="0"/>
          <w:numId w:val="4"/>
        </w:numPr>
        <w:tabs>
          <w:tab w:val="left" w:pos="708"/>
        </w:tabs>
        <w:autoSpaceDE w:val="0"/>
        <w:spacing w:before="0" w:after="0"/>
        <w:ind w:firstLine="709"/>
        <w:rPr>
          <w:rFonts w:eastAsia="Arial"/>
          <w:bCs/>
          <w:sz w:val="24"/>
          <w:szCs w:val="24"/>
        </w:rPr>
      </w:pPr>
      <w:bookmarkStart w:id="33" w:name="__RefHeading__5_19850717204"/>
    </w:p>
    <w:p w:rsidR="00E43776" w:rsidRPr="007E0E5C" w:rsidRDefault="00E43776" w:rsidP="00E43776">
      <w:pPr>
        <w:pStyle w:val="1"/>
        <w:tabs>
          <w:tab w:val="num" w:pos="0"/>
          <w:tab w:val="left" w:pos="708"/>
        </w:tabs>
        <w:autoSpaceDE w:val="0"/>
        <w:spacing w:before="0" w:after="0"/>
        <w:rPr>
          <w:sz w:val="24"/>
          <w:szCs w:val="24"/>
        </w:rPr>
      </w:pPr>
      <w:r w:rsidRPr="007E0E5C">
        <w:rPr>
          <w:rFonts w:eastAsia="Arial"/>
          <w:bCs/>
          <w:sz w:val="24"/>
          <w:szCs w:val="24"/>
        </w:rPr>
        <w:t>6</w:t>
      </w:r>
      <w:bookmarkEnd w:id="33"/>
      <w:r w:rsidRPr="007E0E5C">
        <w:rPr>
          <w:rFonts w:eastAsia="Arial"/>
          <w:bCs/>
          <w:sz w:val="24"/>
          <w:szCs w:val="24"/>
        </w:rPr>
        <w:t xml:space="preserve">. </w:t>
      </w:r>
      <w:r w:rsidRPr="007E0E5C">
        <w:rPr>
          <w:bCs/>
          <w:sz w:val="24"/>
          <w:szCs w:val="24"/>
        </w:rPr>
        <w:t xml:space="preserve">Условия, запреты и ограничения допуска товаров, происходящих </w:t>
      </w:r>
      <w:r w:rsidRPr="007E0E5C">
        <w:rPr>
          <w:rFonts w:eastAsia="Arial"/>
          <w:bCs/>
          <w:sz w:val="24"/>
          <w:szCs w:val="24"/>
        </w:rPr>
        <w:t>из</w:t>
      </w:r>
      <w:r w:rsidRPr="007E0E5C">
        <w:rPr>
          <w:bCs/>
          <w:sz w:val="24"/>
          <w:szCs w:val="24"/>
        </w:rPr>
        <w:t xml:space="preserve"> иностранного государства, </w:t>
      </w:r>
      <w:r w:rsidRPr="007E0E5C">
        <w:rPr>
          <w:rFonts w:eastAsia="Arial"/>
          <w:sz w:val="24"/>
          <w:szCs w:val="24"/>
        </w:rPr>
        <w:t>илигруппыиностранныхгосударств,</w:t>
      </w:r>
      <w:r w:rsidRPr="007E0E5C">
        <w:rPr>
          <w:bCs/>
          <w:sz w:val="24"/>
          <w:szCs w:val="24"/>
        </w:rPr>
        <w:t xml:space="preserve"> работ, услуг выполняемых, </w:t>
      </w:r>
      <w:r w:rsidRPr="007E0E5C">
        <w:rPr>
          <w:rFonts w:eastAsia="Arial"/>
          <w:bCs/>
          <w:sz w:val="24"/>
          <w:szCs w:val="24"/>
        </w:rPr>
        <w:t>оказываемых</w:t>
      </w:r>
      <w:r w:rsidRPr="007E0E5C">
        <w:rPr>
          <w:bCs/>
          <w:sz w:val="24"/>
          <w:szCs w:val="24"/>
        </w:rPr>
        <w:t xml:space="preserve"> иностранными лицами.</w:t>
      </w:r>
    </w:p>
    <w:p w:rsidR="00E43776" w:rsidRPr="007E0E5C" w:rsidRDefault="00E43776" w:rsidP="00E43776">
      <w:pPr>
        <w:tabs>
          <w:tab w:val="num" w:pos="0"/>
        </w:tabs>
        <w:ind w:firstLine="709"/>
      </w:pPr>
    </w:p>
    <w:p w:rsidR="00E43776" w:rsidRPr="007E0E5C" w:rsidRDefault="00E43776" w:rsidP="00E43776">
      <w:pPr>
        <w:tabs>
          <w:tab w:val="num" w:pos="0"/>
        </w:tabs>
        <w:ind w:firstLine="709"/>
        <w:jc w:val="both"/>
      </w:pPr>
      <w:r w:rsidRPr="007E0E5C">
        <w:rPr>
          <w:rFonts w:eastAsia="Arial"/>
        </w:rPr>
        <w:t>6.1.</w:t>
      </w:r>
      <w:r w:rsidRPr="007E0E5C">
        <w:t xml:space="preserve"> Условия, </w:t>
      </w:r>
      <w:r w:rsidRPr="007E0E5C">
        <w:rPr>
          <w:rFonts w:eastAsia="Arial"/>
        </w:rPr>
        <w:t>запретыиограничениядопускатоваров,происходящихизиностранногогосударстваилигруппыиностранныхгосударств,работ,услуг,соответственновыполняемых,оказываемыхиностраннымилицами</w:t>
      </w:r>
      <w:r w:rsidRPr="007E0E5C">
        <w:t xml:space="preserve">  устанавливаются </w:t>
      </w:r>
      <w:r w:rsidRPr="007E0E5C">
        <w:rPr>
          <w:rFonts w:eastAsia="Arial"/>
          <w:b/>
          <w:bCs/>
          <w:i/>
          <w:iCs/>
          <w:u w:val="single"/>
        </w:rPr>
        <w:t>в</w:t>
      </w:r>
      <w:r w:rsidRPr="007E0E5C">
        <w:rPr>
          <w:b/>
          <w:bCs/>
          <w:i/>
          <w:iCs/>
          <w:u w:val="single"/>
        </w:rPr>
        <w:t xml:space="preserve"> Информационном паспорте аукциона</w:t>
      </w:r>
      <w:r w:rsidRPr="007E0E5C">
        <w:t xml:space="preserve"> в соответствии со ст.14 44-ФЗ (Применение национального режима при осуществлении закупок). </w:t>
      </w:r>
    </w:p>
    <w:p w:rsidR="00E43776" w:rsidRPr="007E0E5C" w:rsidRDefault="00E43776" w:rsidP="00E43776">
      <w:pPr>
        <w:numPr>
          <w:ilvl w:val="0"/>
          <w:numId w:val="7"/>
        </w:numPr>
        <w:ind w:left="0" w:firstLine="709"/>
        <w:jc w:val="both"/>
      </w:pPr>
    </w:p>
    <w:p w:rsidR="00E43776" w:rsidRPr="007E0E5C" w:rsidRDefault="00E43776" w:rsidP="00E43776">
      <w:pPr>
        <w:pStyle w:val="1"/>
        <w:tabs>
          <w:tab w:val="num" w:pos="0"/>
          <w:tab w:val="left" w:pos="708"/>
        </w:tabs>
        <w:autoSpaceDE w:val="0"/>
        <w:spacing w:before="0" w:after="0"/>
        <w:rPr>
          <w:sz w:val="24"/>
          <w:szCs w:val="24"/>
        </w:rPr>
      </w:pPr>
      <w:bookmarkStart w:id="34" w:name="__RefHeading__5_198507172041"/>
      <w:r w:rsidRPr="007E0E5C">
        <w:rPr>
          <w:rFonts w:eastAsia="Arial"/>
          <w:bCs/>
          <w:sz w:val="24"/>
          <w:szCs w:val="24"/>
        </w:rPr>
        <w:t>7</w:t>
      </w:r>
      <w:bookmarkEnd w:id="34"/>
      <w:r w:rsidRPr="007E0E5C">
        <w:rPr>
          <w:rFonts w:eastAsia="Arial"/>
          <w:bCs/>
          <w:sz w:val="24"/>
          <w:szCs w:val="24"/>
        </w:rPr>
        <w:t>.Порядок</w:t>
      </w:r>
      <w:r w:rsidRPr="007E0E5C">
        <w:rPr>
          <w:bCs/>
          <w:sz w:val="24"/>
          <w:szCs w:val="24"/>
        </w:rPr>
        <w:t xml:space="preserve"> предоставления участникам аукциона разъяснений </w:t>
      </w:r>
      <w:r w:rsidRPr="007E0E5C">
        <w:rPr>
          <w:rFonts w:eastAsia="Arial"/>
          <w:bCs/>
          <w:sz w:val="24"/>
          <w:szCs w:val="24"/>
        </w:rPr>
        <w:t>положений</w:t>
      </w:r>
      <w:r w:rsidRPr="007E0E5C">
        <w:rPr>
          <w:bCs/>
          <w:sz w:val="24"/>
          <w:szCs w:val="24"/>
        </w:rPr>
        <w:t xml:space="preserve"> документации об аукционе.</w:t>
      </w:r>
    </w:p>
    <w:p w:rsidR="00E43776" w:rsidRPr="007E0E5C" w:rsidRDefault="00E43776" w:rsidP="00E43776">
      <w:pPr>
        <w:tabs>
          <w:tab w:val="num" w:pos="0"/>
        </w:tabs>
        <w:autoSpaceDE w:val="0"/>
        <w:ind w:firstLine="709"/>
        <w:jc w:val="both"/>
      </w:pPr>
    </w:p>
    <w:p w:rsidR="00E43776" w:rsidRPr="007E0E5C" w:rsidRDefault="00E43776" w:rsidP="00E43776">
      <w:pPr>
        <w:tabs>
          <w:tab w:val="num" w:pos="0"/>
        </w:tabs>
        <w:ind w:firstLine="709"/>
        <w:jc w:val="both"/>
        <w:rPr>
          <w:lang w:eastAsia="ru-RU"/>
        </w:rPr>
      </w:pPr>
      <w:r w:rsidRPr="007E0E5C">
        <w:t xml:space="preserve">7.1. Любой участник аукциона, </w:t>
      </w:r>
      <w:r w:rsidRPr="007E0E5C">
        <w:rPr>
          <w:lang w:eastAsia="ru-RU"/>
        </w:rPr>
        <w:t xml:space="preserve">зарегистрированный в единой информационной системе и </w:t>
      </w:r>
      <w:r w:rsidRPr="007E0E5C">
        <w:t xml:space="preserve">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w:t>
      </w:r>
      <w:r w:rsidRPr="007E0E5C">
        <w:rPr>
          <w:lang w:eastAsia="ru-RU"/>
        </w:rPr>
        <w:t>При этом участник аукциона вправе направить не более чем 3 запроса о даче разъяснений положений аукционной документации в отношении такого аукциона. В течение одного часа с момента поступления указанного запроса он направляется оператором электронной площадки заказчику.</w:t>
      </w:r>
    </w:p>
    <w:p w:rsidR="00E43776" w:rsidRPr="007E0E5C" w:rsidRDefault="00E43776" w:rsidP="00E43776">
      <w:pPr>
        <w:tabs>
          <w:tab w:val="num" w:pos="0"/>
        </w:tabs>
        <w:autoSpaceDE w:val="0"/>
        <w:ind w:firstLine="709"/>
        <w:jc w:val="both"/>
      </w:pPr>
      <w:r w:rsidRPr="007E0E5C">
        <w:t>7.2. В течение 2 дней с даты поступления от оператора электронной площадки запроса, разъяснения положений документации об аукционе размещаются в единой информационной системе с указанием предмета запроса, но без указания участника аукциона, от которого поступил запрос, при условии, что указанный запрос поступил заказчику не позднее чем за 3 дня до даты окончания срока подачи заявок на участие в таком аукционе.</w:t>
      </w:r>
    </w:p>
    <w:p w:rsidR="00E43776" w:rsidRPr="007E0E5C" w:rsidRDefault="00E43776" w:rsidP="00E43776">
      <w:pPr>
        <w:tabs>
          <w:tab w:val="num" w:pos="0"/>
        </w:tabs>
        <w:ind w:firstLine="709"/>
        <w:jc w:val="both"/>
        <w:rPr>
          <w:color w:val="FF0000"/>
        </w:rPr>
      </w:pPr>
      <w:r w:rsidRPr="007E0E5C">
        <w:rPr>
          <w:b/>
          <w:color w:val="FF0000"/>
          <w:u w:val="single"/>
        </w:rPr>
        <w:lastRenderedPageBreak/>
        <w:t>Вниманию участников аукциона!</w:t>
      </w:r>
    </w:p>
    <w:p w:rsidR="00E43776" w:rsidRPr="007E0E5C" w:rsidRDefault="00E43776" w:rsidP="00E43776">
      <w:pPr>
        <w:tabs>
          <w:tab w:val="num" w:pos="0"/>
        </w:tabs>
        <w:ind w:firstLine="709"/>
        <w:jc w:val="both"/>
        <w:rPr>
          <w:b/>
          <w:color w:val="FF0000"/>
          <w:u w:val="single"/>
        </w:rPr>
      </w:pPr>
      <w:r w:rsidRPr="007E0E5C">
        <w:rPr>
          <w:b/>
          <w:color w:val="FF0000"/>
          <w:u w:val="single"/>
        </w:rPr>
        <w:t>Датой и временем окончания срока предоставления участникам аукциона разъяснений положений документации об аукционе являются дата и время окончания срока подачи заявок на участие в аукционе, указанные в извещении о проведении аукциона. Руководствоваться указанной информацией о дате и времени окончания срока предоставления участникам аукциона разъяснений положений документации об аукционе необходимо с учетом следующей оговорки.</w:t>
      </w:r>
    </w:p>
    <w:p w:rsidR="00E43776" w:rsidRPr="007E0E5C" w:rsidRDefault="00E43776" w:rsidP="00E43776">
      <w:pPr>
        <w:tabs>
          <w:tab w:val="num" w:pos="0"/>
        </w:tabs>
        <w:ind w:firstLine="709"/>
        <w:jc w:val="both"/>
      </w:pPr>
      <w:r w:rsidRPr="007E0E5C">
        <w:rPr>
          <w:b/>
          <w:color w:val="FF0000"/>
          <w:u w:val="single"/>
        </w:rPr>
        <w:t>Оговорка:</w:t>
      </w:r>
      <w:r w:rsidRPr="007E0E5C">
        <w:t xml:space="preserve"> В случае, предусмотренном ч.4 ст.65 44-ФЗ, датой окончания срока предоставления разъяснений является день, предшествующий предпоследнему дню окончания срока подачи заявок согласно извещению.</w:t>
      </w:r>
    </w:p>
    <w:p w:rsidR="00E43776" w:rsidRPr="007E0E5C" w:rsidRDefault="00E43776" w:rsidP="00E43776">
      <w:pPr>
        <w:tabs>
          <w:tab w:val="num" w:pos="0"/>
        </w:tabs>
        <w:ind w:firstLine="709"/>
        <w:jc w:val="both"/>
      </w:pPr>
      <w:r w:rsidRPr="007E0E5C">
        <w:t xml:space="preserve">В случае если день, предшествующий предпоследнему дню окончания срока подачи заявок, приходится на нерабочий день, датой окончания срока предоставления разъяснений, </w:t>
      </w:r>
      <w:r w:rsidRPr="007E0E5C">
        <w:rPr>
          <w:u w:val="single"/>
        </w:rPr>
        <w:t>в соответствии со статьей 193 Гражданского кодекса РФ</w:t>
      </w:r>
      <w:r w:rsidRPr="007E0E5C">
        <w:t>, является</w:t>
      </w:r>
      <w:r w:rsidRPr="007E0E5C">
        <w:rPr>
          <w:rFonts w:eastAsia="Calibri"/>
          <w:lang w:eastAsia="en-US"/>
        </w:rPr>
        <w:t xml:space="preserve"> ближайший следующий за ним рабочий день. При этом, в случае совпадения ближайшего следующего рабочего дня с датой окончания срока подачи заявок, д</w:t>
      </w:r>
      <w:r w:rsidRPr="007E0E5C">
        <w:t>атой окончания срока предоставления разъяснений является дата и время окончания срока подачи заявок.</w:t>
      </w:r>
    </w:p>
    <w:p w:rsidR="00E43776" w:rsidRPr="007E0E5C" w:rsidRDefault="00E43776" w:rsidP="00E43776">
      <w:pPr>
        <w:tabs>
          <w:tab w:val="num" w:pos="0"/>
        </w:tabs>
        <w:ind w:firstLine="709"/>
        <w:jc w:val="both"/>
      </w:pPr>
      <w:r w:rsidRPr="007E0E5C">
        <w:t xml:space="preserve">В случае если дата поступления запроса предшествует двум дням до даты окончания срока подачи заявок </w:t>
      </w:r>
      <w:r w:rsidRPr="007E0E5C">
        <w:rPr>
          <w:u w:val="single"/>
        </w:rPr>
        <w:t>и заказчиком принято решение о предоставлении разъяснений</w:t>
      </w:r>
      <w:r w:rsidRPr="007E0E5C">
        <w:t>, датой окончания срока предоставления разъяснений является день, предшествующий дню окончания срока подачи заявок (</w:t>
      </w:r>
      <w:r w:rsidRPr="007E0E5C">
        <w:rPr>
          <w:u w:val="single"/>
        </w:rPr>
        <w:t>с учетом положений статьи 193 Гражданского кодекса РФ</w:t>
      </w:r>
      <w:r w:rsidRPr="007E0E5C">
        <w:t>).</w:t>
      </w:r>
    </w:p>
    <w:p w:rsidR="00E43776" w:rsidRPr="007E0E5C" w:rsidRDefault="00E43776" w:rsidP="00E43776">
      <w:pPr>
        <w:tabs>
          <w:tab w:val="num" w:pos="0"/>
        </w:tabs>
        <w:ind w:firstLine="709"/>
        <w:jc w:val="both"/>
      </w:pPr>
      <w:r w:rsidRPr="007E0E5C">
        <w:t xml:space="preserve">В случае если дата поступления запроса предшествует дню окончания срока подачи заявок или запрос поступил в день окончания срока подачи заявок, но до указанного в извещении времени, </w:t>
      </w:r>
      <w:r w:rsidRPr="007E0E5C">
        <w:rPr>
          <w:u w:val="single"/>
        </w:rPr>
        <w:t>и заказчиком принято решение о предоставлении разъяснений</w:t>
      </w:r>
      <w:r w:rsidRPr="007E0E5C">
        <w:t>, датой окончания срока предоставления разъяснений является дата и время окончания срока подачи заявок.</w:t>
      </w:r>
    </w:p>
    <w:p w:rsidR="00E43776" w:rsidRPr="007E0E5C" w:rsidRDefault="00E43776" w:rsidP="00E43776">
      <w:pPr>
        <w:tabs>
          <w:tab w:val="num" w:pos="0"/>
        </w:tabs>
        <w:autoSpaceDE w:val="0"/>
        <w:ind w:firstLine="709"/>
        <w:jc w:val="both"/>
      </w:pPr>
    </w:p>
    <w:p w:rsidR="00E43776" w:rsidRPr="007E0E5C" w:rsidRDefault="00E43776" w:rsidP="00E43776">
      <w:pPr>
        <w:pStyle w:val="1"/>
        <w:tabs>
          <w:tab w:val="num" w:pos="0"/>
        </w:tabs>
        <w:spacing w:before="0" w:after="0"/>
        <w:rPr>
          <w:sz w:val="24"/>
          <w:szCs w:val="24"/>
        </w:rPr>
      </w:pPr>
      <w:bookmarkStart w:id="35" w:name="__RefHeading__5_19850717201"/>
      <w:r w:rsidRPr="007E0E5C">
        <w:rPr>
          <w:sz w:val="24"/>
          <w:szCs w:val="24"/>
        </w:rPr>
        <w:t>8</w:t>
      </w:r>
      <w:bookmarkEnd w:id="35"/>
      <w:r w:rsidRPr="007E0E5C">
        <w:rPr>
          <w:sz w:val="24"/>
          <w:szCs w:val="24"/>
        </w:rPr>
        <w:t>. Требования к обеспечению исполнения контракта.</w:t>
      </w:r>
    </w:p>
    <w:p w:rsidR="00E43776" w:rsidRPr="007E0E5C" w:rsidRDefault="00E43776" w:rsidP="00E43776">
      <w:pPr>
        <w:pStyle w:val="1"/>
        <w:tabs>
          <w:tab w:val="num" w:pos="0"/>
        </w:tabs>
        <w:spacing w:before="0" w:after="0"/>
        <w:rPr>
          <w:sz w:val="24"/>
          <w:szCs w:val="24"/>
        </w:rPr>
      </w:pPr>
      <w:r w:rsidRPr="007E0E5C">
        <w:rPr>
          <w:sz w:val="24"/>
          <w:szCs w:val="24"/>
        </w:rPr>
        <w:t>Срок и порядок его предоставления.</w:t>
      </w:r>
    </w:p>
    <w:p w:rsidR="00E43776" w:rsidRPr="007E0E5C" w:rsidRDefault="00E43776" w:rsidP="00E43776">
      <w:pPr>
        <w:pStyle w:val="1"/>
        <w:numPr>
          <w:ilvl w:val="0"/>
          <w:numId w:val="10"/>
        </w:numPr>
        <w:spacing w:before="0" w:after="0"/>
        <w:ind w:left="0" w:right="-6" w:firstLine="709"/>
        <w:rPr>
          <w:sz w:val="24"/>
          <w:szCs w:val="24"/>
        </w:rPr>
      </w:pPr>
    </w:p>
    <w:p w:rsidR="00E43776" w:rsidRPr="007E0E5C" w:rsidRDefault="00E43776" w:rsidP="00E43776">
      <w:pPr>
        <w:pStyle w:val="ConsPlusDocList3000"/>
        <w:numPr>
          <w:ilvl w:val="0"/>
          <w:numId w:val="7"/>
        </w:numPr>
        <w:suppressLineNumbers/>
        <w:snapToGrid w:val="0"/>
        <w:ind w:left="0" w:firstLine="709"/>
        <w:jc w:val="both"/>
        <w:rPr>
          <w:rFonts w:ascii="Times New Roman" w:hAnsi="Times New Roman" w:cs="Times New Roman"/>
          <w:sz w:val="24"/>
          <w:szCs w:val="24"/>
        </w:rPr>
      </w:pPr>
      <w:r w:rsidRPr="007E0E5C">
        <w:rPr>
          <w:rFonts w:ascii="Times New Roman" w:hAnsi="Times New Roman" w:cs="Times New Roman"/>
          <w:sz w:val="24"/>
          <w:szCs w:val="24"/>
        </w:rPr>
        <w:t>8.1.</w:t>
      </w:r>
      <w:r w:rsidRPr="007E0E5C">
        <w:rPr>
          <w:rFonts w:ascii="Times New Roman" w:eastAsia="Times New Roman" w:hAnsi="Times New Roman" w:cs="Times New Roman"/>
          <w:sz w:val="24"/>
          <w:szCs w:val="24"/>
        </w:rPr>
        <w:t xml:space="preserve"> К</w:t>
      </w:r>
      <w:r w:rsidRPr="007E0E5C">
        <w:rPr>
          <w:rFonts w:ascii="Times New Roman" w:hAnsi="Times New Roman" w:cs="Times New Roman"/>
          <w:sz w:val="24"/>
          <w:szCs w:val="24"/>
        </w:rPr>
        <w:t xml:space="preserve">онтрактзаключаетсяпослепредоставленияучастникомаукциона, с которым заключается контракт,обеспеченияисполненияконтракта, в случае, если требование обеспечения исполнения контракта установлено в извещении и </w:t>
      </w:r>
      <w:r w:rsidRPr="007E0E5C">
        <w:rPr>
          <w:rFonts w:ascii="Times New Roman" w:hAnsi="Times New Roman" w:cs="Times New Roman"/>
          <w:b/>
          <w:bCs/>
          <w:i/>
          <w:iCs/>
          <w:sz w:val="24"/>
          <w:szCs w:val="24"/>
          <w:u w:val="single"/>
        </w:rPr>
        <w:t>в Информационном паспорте аукциона</w:t>
      </w:r>
      <w:r w:rsidRPr="007E0E5C">
        <w:rPr>
          <w:rFonts w:ascii="Times New Roman" w:hAnsi="Times New Roman" w:cs="Times New Roman"/>
          <w:sz w:val="24"/>
          <w:szCs w:val="24"/>
        </w:rPr>
        <w:t>.</w:t>
      </w:r>
    </w:p>
    <w:p w:rsidR="00E43776" w:rsidRPr="007E0E5C" w:rsidRDefault="00E43776" w:rsidP="00E43776">
      <w:pPr>
        <w:widowControl w:val="0"/>
        <w:numPr>
          <w:ilvl w:val="0"/>
          <w:numId w:val="7"/>
        </w:numPr>
        <w:suppressLineNumbers/>
        <w:snapToGrid w:val="0"/>
        <w:ind w:left="26" w:firstLine="709"/>
        <w:jc w:val="both"/>
      </w:pPr>
      <w:r w:rsidRPr="007E0E5C">
        <w:t>В случае заключения контракта с участником аукциона, который является казенным учреждением, требование обеспечения исполнения контракта, включая положения о предоставлении такого обеспечения с учетом положений ст.37 44-ФЗ, к такому участнику не применяется.</w:t>
      </w:r>
    </w:p>
    <w:p w:rsidR="00E43776" w:rsidRPr="007E0E5C" w:rsidRDefault="00E43776" w:rsidP="00E43776">
      <w:pPr>
        <w:widowControl w:val="0"/>
        <w:numPr>
          <w:ilvl w:val="0"/>
          <w:numId w:val="7"/>
        </w:numPr>
        <w:suppressLineNumbers/>
        <w:snapToGrid w:val="0"/>
        <w:ind w:left="26" w:firstLine="709"/>
        <w:jc w:val="both"/>
      </w:pPr>
      <w:r w:rsidRPr="007E0E5C">
        <w:rPr>
          <w:rFonts w:eastAsia="Arial"/>
        </w:rPr>
        <w:t>Вслучаенепредоставленияучастникомаукциона,скоторымзаключаетсяконтракт,обеспеченияисполненияконтрактавсрок,установленныйдлязаключенияконтракта,такойучастниксчитаетсяуклонившимсяотзаключенияконтракта.</w:t>
      </w:r>
    </w:p>
    <w:p w:rsidR="00E43776" w:rsidRPr="007E0E5C" w:rsidRDefault="00E43776" w:rsidP="00E43776">
      <w:pPr>
        <w:tabs>
          <w:tab w:val="num" w:pos="0"/>
        </w:tabs>
        <w:ind w:firstLine="709"/>
        <w:jc w:val="both"/>
        <w:rPr>
          <w:lang w:eastAsia="ru-RU"/>
        </w:rPr>
      </w:pPr>
      <w:r w:rsidRPr="007E0E5C">
        <w:t xml:space="preserve">8.2.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w:t>
      </w:r>
      <w:r w:rsidRPr="007E0E5C">
        <w:rPr>
          <w:b/>
          <w:bCs/>
          <w:i/>
          <w:iCs/>
          <w:u w:val="single"/>
        </w:rPr>
        <w:t>в Информационном паспорте аукциона</w:t>
      </w:r>
      <w:r w:rsidRPr="007E0E5C">
        <w:t xml:space="preserve">, либо размещает протокол разногласий, предусмотренный ч.4 ст.83.2 44-ФЗ. В случае, если при проведении аукциона цена контракта, сумма цен единиц товара, работы, услуги снижены на 25%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ч.1 ст.37 44-ФЗ или обеспечение исполнения контракта в размере, предусмотренном документацией об аукционе, и информацию, предусмотренные ч.2 ст.37 44-ФЗ, </w:t>
      </w:r>
      <w:r w:rsidRPr="007E0E5C">
        <w:rPr>
          <w:lang w:eastAsia="ru-RU"/>
        </w:rPr>
        <w:t xml:space="preserve">а также обоснование цены контракта, суммы </w:t>
      </w:r>
      <w:r w:rsidRPr="007E0E5C">
        <w:rPr>
          <w:lang w:eastAsia="ru-RU"/>
        </w:rPr>
        <w:lastRenderedPageBreak/>
        <w:t>цен единиц товара, работы, услуги в соответствии с ч.9 ст.37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43776" w:rsidRPr="007E0E5C" w:rsidRDefault="00E43776" w:rsidP="00E43776">
      <w:pPr>
        <w:tabs>
          <w:tab w:val="num" w:pos="0"/>
        </w:tabs>
        <w:autoSpaceDE w:val="0"/>
        <w:autoSpaceDN w:val="0"/>
        <w:adjustRightInd w:val="0"/>
        <w:ind w:firstLine="709"/>
        <w:jc w:val="both"/>
      </w:pPr>
      <w:bookmarkStart w:id="36" w:name="sub_83024"/>
      <w:r w:rsidRPr="007E0E5C">
        <w:t>8.3.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ч.2 ст.83.2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w:t>
      </w:r>
      <w:bookmarkStart w:id="37" w:name="sub_83025"/>
      <w:bookmarkEnd w:id="36"/>
    </w:p>
    <w:p w:rsidR="00E43776" w:rsidRPr="007E0E5C" w:rsidRDefault="00E43776" w:rsidP="00E43776">
      <w:pPr>
        <w:tabs>
          <w:tab w:val="num" w:pos="0"/>
        </w:tabs>
        <w:autoSpaceDE w:val="0"/>
        <w:autoSpaceDN w:val="0"/>
        <w:adjustRightInd w:val="0"/>
        <w:ind w:firstLine="709"/>
        <w:jc w:val="both"/>
      </w:pPr>
      <w:r w:rsidRPr="007E0E5C">
        <w:t>8.4. В течение трех рабочих дней с даты размещения победителем аукциона на электронной площадке в соответствии с ч.4 ст.83.2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ч.4 ст.83.2 44-ФЗ.</w:t>
      </w:r>
    </w:p>
    <w:bookmarkEnd w:id="37"/>
    <w:p w:rsidR="00E43776" w:rsidRPr="007E0E5C" w:rsidRDefault="00E43776" w:rsidP="00E43776">
      <w:pPr>
        <w:tabs>
          <w:tab w:val="num" w:pos="0"/>
        </w:tabs>
        <w:autoSpaceDE w:val="0"/>
        <w:autoSpaceDN w:val="0"/>
        <w:adjustRightInd w:val="0"/>
        <w:ind w:firstLine="709"/>
        <w:jc w:val="both"/>
      </w:pPr>
      <w:r w:rsidRPr="007E0E5C">
        <w:t>8.5. В течение трех рабочих дней с даты размещения заказчиком в единой информационной системе и на электронной площадке документов, предусмотренных ч.5 ст.83.2 44-ФЗ,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ч.3 ст.83.2 44-ФЗ, подтверждающие предоставление обеспечения исполнения контракта и подписанные усиленной электронной подписью указанного лица.</w:t>
      </w:r>
    </w:p>
    <w:p w:rsidR="00E43776" w:rsidRPr="007E0E5C" w:rsidRDefault="00E43776" w:rsidP="00E43776">
      <w:pPr>
        <w:tabs>
          <w:tab w:val="num" w:pos="0"/>
        </w:tabs>
        <w:autoSpaceDE w:val="0"/>
        <w:autoSpaceDN w:val="0"/>
        <w:adjustRightInd w:val="0"/>
        <w:ind w:firstLine="709"/>
        <w:jc w:val="both"/>
      </w:pPr>
      <w:bookmarkStart w:id="38" w:name="sub_83027"/>
      <w:r w:rsidRPr="007E0E5C">
        <w:t xml:space="preserve">8.6. </w:t>
      </w:r>
      <w:bookmarkStart w:id="39" w:name="sub_832012"/>
      <w:bookmarkEnd w:id="38"/>
      <w:r w:rsidRPr="007E0E5C">
        <w:t>В случае, предусмотренном ч.23 ст.68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43776" w:rsidRPr="007E0E5C" w:rsidRDefault="00E43776" w:rsidP="00E43776">
      <w:pPr>
        <w:tabs>
          <w:tab w:val="num" w:pos="0"/>
        </w:tabs>
        <w:autoSpaceDE w:val="0"/>
        <w:autoSpaceDN w:val="0"/>
        <w:adjustRightInd w:val="0"/>
        <w:ind w:firstLine="709"/>
        <w:jc w:val="both"/>
      </w:pPr>
      <w:bookmarkStart w:id="40" w:name="sub_832013"/>
      <w:bookmarkEnd w:id="39"/>
      <w:r w:rsidRPr="007E0E5C">
        <w:t xml:space="preserve">8.7. </w:t>
      </w:r>
      <w:bookmarkStart w:id="41" w:name="sub_832014"/>
      <w:bookmarkEnd w:id="40"/>
      <w:r w:rsidRPr="007E0E5C">
        <w:t>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w:t>
      </w:r>
      <w:bookmarkEnd w:id="41"/>
    </w:p>
    <w:p w:rsidR="00E43776" w:rsidRPr="007E0E5C" w:rsidRDefault="00E43776" w:rsidP="00E43776">
      <w:pPr>
        <w:pStyle w:val="ConsPlusDocList3000"/>
        <w:numPr>
          <w:ilvl w:val="0"/>
          <w:numId w:val="7"/>
        </w:numPr>
        <w:suppressLineNumbers/>
        <w:autoSpaceDN w:val="0"/>
        <w:adjustRightInd w:val="0"/>
        <w:snapToGrid w:val="0"/>
        <w:ind w:left="0" w:firstLine="709"/>
        <w:jc w:val="both"/>
        <w:rPr>
          <w:rFonts w:ascii="Times New Roman" w:hAnsi="Times New Roman" w:cs="Times New Roman"/>
          <w:sz w:val="24"/>
          <w:szCs w:val="24"/>
        </w:rPr>
      </w:pPr>
      <w:r w:rsidRPr="007E0E5C">
        <w:rPr>
          <w:rFonts w:ascii="Times New Roman" w:hAnsi="Times New Roman" w:cs="Times New Roman"/>
          <w:sz w:val="24"/>
          <w:szCs w:val="24"/>
        </w:rPr>
        <w:t>8.8. Участник аукциона, признанный победителем аукциона в соответствии с ч.14 ст.83.2 44-ФЗ, вправе подписать проект контракта или разместить предусмотренный ч.4 ст.83.2 44-ФЗ протокол разногласий в порядке и сроки, которые предусмотрены ст.83.2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об аукционе.</w:t>
      </w:r>
    </w:p>
    <w:p w:rsidR="00E43776" w:rsidRPr="007E0E5C" w:rsidRDefault="00E43776" w:rsidP="00E43776">
      <w:pPr>
        <w:tabs>
          <w:tab w:val="num" w:pos="0"/>
        </w:tabs>
        <w:ind w:firstLine="709"/>
        <w:jc w:val="both"/>
        <w:rPr>
          <w:lang w:eastAsia="en-US"/>
        </w:rPr>
      </w:pPr>
      <w:r w:rsidRPr="007E0E5C">
        <w:rPr>
          <w:rFonts w:eastAsia="Arial"/>
        </w:rPr>
        <w:t>8.9.</w:t>
      </w:r>
      <w:r w:rsidRPr="007E0E5C">
        <w:rPr>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ст.45 44-ФЗ, или внесением денежных средств на </w:t>
      </w:r>
      <w:r w:rsidRPr="007E0E5C">
        <w:rPr>
          <w:rFonts w:eastAsia="Arial"/>
        </w:rPr>
        <w:t>указанный</w:t>
      </w:r>
      <w:r w:rsidRPr="007E0E5C">
        <w:rPr>
          <w:b/>
          <w:bCs/>
          <w:i/>
          <w:iCs/>
          <w:u w:val="single"/>
        </w:rPr>
        <w:t>в Информационном паспорте аукциона</w:t>
      </w:r>
      <w:r w:rsidRPr="007E0E5C">
        <w:rPr>
          <w:lang w:eastAsia="en-US"/>
        </w:rPr>
        <w:t xml:space="preserve"> счет, на котором в соответствии с законодательством Российской Федерации учитываются операции со средствами, </w:t>
      </w:r>
      <w:r w:rsidRPr="007E0E5C">
        <w:rPr>
          <w:lang w:eastAsia="en-US"/>
        </w:rPr>
        <w:lastRenderedPageBreak/>
        <w:t>поступающими заказчику. Способ обеспечения исполнения контракта, срок действия банковской гарантии определяются в соответствии с требованиями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44-ФЗ.</w:t>
      </w:r>
    </w:p>
    <w:p w:rsidR="00E43776" w:rsidRPr="007E0E5C" w:rsidRDefault="00E43776" w:rsidP="00E43776">
      <w:pPr>
        <w:tabs>
          <w:tab w:val="num" w:pos="0"/>
        </w:tabs>
        <w:ind w:firstLine="709"/>
        <w:jc w:val="both"/>
        <w:rPr>
          <w:lang w:eastAsia="en-US"/>
        </w:rPr>
      </w:pPr>
      <w:r w:rsidRPr="007E0E5C">
        <w:rPr>
          <w:lang w:eastAsia="en-US"/>
        </w:rPr>
        <w:t>8.10.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44-ФЗ. В случае заключения контракта по результатам определения поставщиков (подрядчиков, исполнителей) в соответствии с п.1 ч.1 ст.30 44-ФЗ предусмотренный ч.6 ст.96 44-ФЗ размер обеспечения исполнения контракта, в том числе предоставляемого с учетом положений ст.37 44-ФЗ, устанавливается от цены, по которой в соответствии с 44-ФЗ заключается контракт, но не может составлять менее чем размер аванса.</w:t>
      </w:r>
    </w:p>
    <w:p w:rsidR="00E43776" w:rsidRPr="007E0E5C" w:rsidRDefault="00E43776" w:rsidP="00E43776">
      <w:pPr>
        <w:tabs>
          <w:tab w:val="num" w:pos="0"/>
        </w:tabs>
        <w:ind w:firstLine="709"/>
        <w:jc w:val="both"/>
        <w:rPr>
          <w:lang w:eastAsia="en-US"/>
        </w:rPr>
      </w:pPr>
      <w:r w:rsidRPr="007E0E5C">
        <w:rPr>
          <w:lang w:eastAsia="en-US"/>
        </w:rPr>
        <w:t>8.11.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ч.7.2 и ч.7.3 ст.96 44-ФЗ.</w:t>
      </w:r>
    </w:p>
    <w:p w:rsidR="00E43776" w:rsidRPr="007E0E5C" w:rsidRDefault="00E43776" w:rsidP="00E43776">
      <w:pPr>
        <w:tabs>
          <w:tab w:val="num" w:pos="0"/>
        </w:tabs>
        <w:autoSpaceDE w:val="0"/>
        <w:autoSpaceDN w:val="0"/>
        <w:adjustRightInd w:val="0"/>
        <w:ind w:firstLine="709"/>
        <w:jc w:val="both"/>
        <w:rPr>
          <w:lang w:eastAsia="en-US"/>
        </w:rPr>
      </w:pPr>
      <w:bookmarkStart w:id="42" w:name="sub_9671"/>
      <w:r w:rsidRPr="007E0E5C">
        <w:rPr>
          <w:lang w:eastAsia="en-US"/>
        </w:rPr>
        <w:t>8.11.1.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ч.7.2 и ч.7.3 ст.96 44-ФЗ.</w:t>
      </w:r>
    </w:p>
    <w:p w:rsidR="00E43776" w:rsidRPr="007E0E5C" w:rsidRDefault="00E43776" w:rsidP="00E43776">
      <w:pPr>
        <w:tabs>
          <w:tab w:val="num" w:pos="0"/>
        </w:tabs>
        <w:autoSpaceDE w:val="0"/>
        <w:autoSpaceDN w:val="0"/>
        <w:adjustRightInd w:val="0"/>
        <w:ind w:firstLine="709"/>
        <w:jc w:val="both"/>
        <w:rPr>
          <w:lang w:eastAsia="en-US"/>
        </w:rPr>
      </w:pPr>
      <w:bookmarkStart w:id="43" w:name="sub_9672"/>
      <w:bookmarkEnd w:id="42"/>
      <w:r w:rsidRPr="007E0E5C">
        <w:rPr>
          <w:lang w:eastAsia="en-US"/>
        </w:rPr>
        <w:t>8.11.2.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ст.103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ч.27 ст.34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bookmarkEnd w:id="43"/>
    <w:p w:rsidR="00E43776" w:rsidRPr="007E0E5C" w:rsidRDefault="00E43776" w:rsidP="00E43776">
      <w:pPr>
        <w:tabs>
          <w:tab w:val="num" w:pos="0"/>
        </w:tabs>
        <w:autoSpaceDE w:val="0"/>
        <w:autoSpaceDN w:val="0"/>
        <w:adjustRightInd w:val="0"/>
        <w:ind w:firstLine="709"/>
        <w:jc w:val="both"/>
        <w:rPr>
          <w:lang w:eastAsia="en-US"/>
        </w:rPr>
      </w:pPr>
      <w:r w:rsidRPr="007E0E5C">
        <w:rPr>
          <w:lang w:eastAsia="en-US"/>
        </w:rPr>
        <w:t>8.11.3. Предусмотренное ч.7 и ч.7.1 ст.96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
    <w:p w:rsidR="00E43776" w:rsidRPr="007E0E5C" w:rsidRDefault="00E43776" w:rsidP="00E43776">
      <w:pPr>
        <w:tabs>
          <w:tab w:val="num" w:pos="0"/>
        </w:tabs>
        <w:autoSpaceDE w:val="0"/>
        <w:autoSpaceDN w:val="0"/>
        <w:adjustRightInd w:val="0"/>
        <w:ind w:firstLine="709"/>
        <w:jc w:val="both"/>
        <w:rPr>
          <w:lang w:eastAsia="en-US"/>
        </w:rPr>
      </w:pPr>
      <w:r w:rsidRPr="007E0E5C">
        <w:rPr>
          <w:lang w:eastAsia="en-US"/>
        </w:rPr>
        <w:t xml:space="preserve">8.12. Участник закупки, с которым заключается контракт по результатам определения поставщика (подрядчика, исполнителя) в соответствии с п.1 ч.1 ст.30 44-ФЗ, освобождается от </w:t>
      </w:r>
      <w:r w:rsidRPr="007E0E5C">
        <w:rPr>
          <w:lang w:eastAsia="en-US"/>
        </w:rPr>
        <w:lastRenderedPageBreak/>
        <w:t>предоставления обеспечения исполнения контракта, в том числе с учетом положений ст.37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43776" w:rsidRPr="007E0E5C" w:rsidRDefault="00E43776" w:rsidP="00E43776">
      <w:pPr>
        <w:pStyle w:val="1"/>
        <w:numPr>
          <w:ilvl w:val="0"/>
          <w:numId w:val="10"/>
        </w:numPr>
        <w:tabs>
          <w:tab w:val="left" w:pos="708"/>
        </w:tabs>
        <w:spacing w:before="0" w:after="0"/>
        <w:ind w:left="0" w:firstLine="709"/>
        <w:jc w:val="both"/>
        <w:rPr>
          <w:b w:val="0"/>
          <w:kern w:val="0"/>
          <w:sz w:val="24"/>
          <w:szCs w:val="24"/>
          <w:lang w:eastAsia="en-US"/>
        </w:rPr>
      </w:pPr>
      <w:r w:rsidRPr="007E0E5C">
        <w:rPr>
          <w:b w:val="0"/>
          <w:kern w:val="0"/>
          <w:sz w:val="24"/>
          <w:szCs w:val="24"/>
          <w:lang w:eastAsia="en-US"/>
        </w:rPr>
        <w:t>8.13. В качестве обеспечения исполнения контрактов принимаются банковские гарантии, выданные банками, соответствующими требованиям, установленным ч.1 и ч.1.1 ст.45 44-ФЗ</w:t>
      </w:r>
      <w:r w:rsidRPr="007E0E5C">
        <w:rPr>
          <w:b w:val="0"/>
          <w:sz w:val="24"/>
          <w:szCs w:val="24"/>
        </w:rPr>
        <w:t>, с учетом особенностей, изложенных в ч. 1.3-1.6 ст. 45 44-ФЗ</w:t>
      </w:r>
      <w:r w:rsidRPr="007E0E5C">
        <w:rPr>
          <w:b w:val="0"/>
          <w:kern w:val="0"/>
          <w:sz w:val="24"/>
          <w:szCs w:val="24"/>
          <w:lang w:eastAsia="en-US"/>
        </w:rPr>
        <w:t xml:space="preserve"> и содержащимися в Перечне банков, указанном в ч.1.2 ст.45 44-ФЗ.</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8.14. Банковская гарантия должна быть безотзывной и должна содержать:</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сумму банковской гарантии, подлежащую уплате гарантом заказчику в случае ненадлежащего исполнения обязательств принципалом в соответствии со ст.96 44-ФЗ;</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обязательства принципала, надлежащее исполнение которых обеспечивается банковской гарантией;</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обязанность гаранта уплатить заказчику неустойку в размере 0,1% денежной суммы, подлежащей уплате, за каждый день просрочки;</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срок действия банковской гарантии с учетом требований ст.96 44-ФЗ;</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43776" w:rsidRPr="007E0E5C" w:rsidRDefault="00E43776" w:rsidP="00E43776">
      <w:pPr>
        <w:pStyle w:val="ConsPlusDocList3000"/>
        <w:numPr>
          <w:ilvl w:val="0"/>
          <w:numId w:val="7"/>
        </w:numPr>
        <w:ind w:left="0" w:firstLine="709"/>
        <w:jc w:val="both"/>
        <w:rPr>
          <w:rFonts w:ascii="Times New Roman" w:eastAsia="Times New Roman" w:hAnsi="Times New Roman" w:cs="Times New Roman"/>
          <w:sz w:val="24"/>
          <w:szCs w:val="24"/>
          <w:lang w:eastAsia="en-US" w:bidi="ar-SA"/>
        </w:rPr>
      </w:pPr>
      <w:r w:rsidRPr="007E0E5C">
        <w:rPr>
          <w:rFonts w:ascii="Times New Roman" w:eastAsia="Times New Roman" w:hAnsi="Times New Roman" w:cs="Times New Roman"/>
          <w:sz w:val="24"/>
          <w:szCs w:val="24"/>
          <w:lang w:eastAsia="en-US" w:bidi="ar-SA"/>
        </w:rPr>
        <w:t>установленный постановлением Правительства РФ от 08.11.2013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43776" w:rsidRPr="007E0E5C" w:rsidRDefault="00E43776" w:rsidP="00E43776">
      <w:pPr>
        <w:widowControl w:val="0"/>
        <w:numPr>
          <w:ilvl w:val="0"/>
          <w:numId w:val="7"/>
        </w:numPr>
        <w:autoSpaceDE w:val="0"/>
        <w:spacing w:line="228" w:lineRule="auto"/>
        <w:ind w:left="0" w:firstLine="709"/>
        <w:jc w:val="both"/>
        <w:rPr>
          <w:lang w:eastAsia="en-US"/>
        </w:rPr>
      </w:pPr>
      <w:r w:rsidRPr="007E0E5C">
        <w:rPr>
          <w:lang w:eastAsia="en-US"/>
        </w:rPr>
        <w:t>Банковская гарантия должна соответствовать дополнительным требованиям к банковской гарантии, утвержденным постановлением Правительства РФ от 08.11.2013 №1005.</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8.15.Вслучае,еслиэтопредусмотрено</w:t>
      </w:r>
      <w:r w:rsidRPr="007E0E5C">
        <w:rPr>
          <w:rFonts w:ascii="Times New Roman" w:hAnsi="Times New Roman" w:cs="Times New Roman"/>
          <w:b/>
          <w:bCs/>
          <w:i/>
          <w:iCs/>
          <w:sz w:val="24"/>
          <w:szCs w:val="24"/>
          <w:u w:val="single"/>
        </w:rPr>
        <w:t>Информационнымпаспортомаукциона</w:t>
      </w:r>
      <w:r w:rsidRPr="007E0E5C">
        <w:rPr>
          <w:rFonts w:ascii="Times New Roman" w:hAnsi="Times New Roman" w:cs="Times New Roman"/>
          <w:sz w:val="24"/>
          <w:szCs w:val="24"/>
        </w:rPr>
        <w:t>,вбанковскуюгарантиювключаетсяусловиеоправезаказчиканабесспорноесписаниеденежныхсредствсосчетагаранта,еслигарантомвсрокнеболеечемпятьрабочихднейнеисполненотребованиезаказчикаобуплатеденежнойсуммыпобанковскойгарантии,направленноедоокончаниясрокадействиябанковскойгарантии.</w:t>
      </w:r>
    </w:p>
    <w:p w:rsidR="00E43776" w:rsidRPr="007E0E5C" w:rsidRDefault="00E43776" w:rsidP="00E43776">
      <w:pPr>
        <w:tabs>
          <w:tab w:val="num" w:pos="0"/>
        </w:tabs>
        <w:ind w:firstLine="709"/>
        <w:jc w:val="both"/>
        <w:rPr>
          <w:rFonts w:eastAsia="Arial"/>
          <w:lang w:bidi="hi-IN"/>
        </w:rPr>
      </w:pPr>
      <w:r w:rsidRPr="007E0E5C">
        <w:rPr>
          <w:rFonts w:eastAsia="Arial"/>
          <w:lang w:bidi="hi-IN"/>
        </w:rPr>
        <w:t>8.16. Уменьшение в соответствии с ч.7 и ч.7.1 ст.96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ч.7.2 ст.96 44-ФЗ информации в соответствующий реестр контрактов, предусмотренный ст.103 44-ФЗ.</w:t>
      </w:r>
    </w:p>
    <w:p w:rsidR="00E43776" w:rsidRPr="007E0E5C" w:rsidRDefault="00E43776" w:rsidP="00E43776">
      <w:pPr>
        <w:pStyle w:val="ConsPlusDocList3000"/>
        <w:numPr>
          <w:ilvl w:val="0"/>
          <w:numId w:val="7"/>
        </w:numPr>
        <w:ind w:left="0" w:firstLine="709"/>
        <w:jc w:val="both"/>
        <w:rPr>
          <w:rFonts w:ascii="Times New Roman" w:hAnsi="Times New Roman" w:cs="Times New Roman"/>
          <w:sz w:val="24"/>
          <w:szCs w:val="24"/>
        </w:rPr>
      </w:pPr>
      <w:r w:rsidRPr="007E0E5C">
        <w:rPr>
          <w:rFonts w:ascii="Times New Roman" w:hAnsi="Times New Roman" w:cs="Times New Roman"/>
          <w:sz w:val="24"/>
          <w:szCs w:val="24"/>
        </w:rPr>
        <w:t>8.17. Основанием для отказа в принятии банковской гарантии заказчиком является:</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отсутствие информации о банковской гарантии в предусмотренном ст.45 44-ФЗ реестре банковских гарантий;</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несоответствие банковской гарантии условиям, указанным в частях 2 и 3 ст.45 44-ФЗ;</w:t>
      </w:r>
    </w:p>
    <w:p w:rsidR="00E43776" w:rsidRPr="007E0E5C" w:rsidRDefault="00E43776" w:rsidP="00E43776">
      <w:pPr>
        <w:pStyle w:val="ConsPlusDocList3000"/>
        <w:tabs>
          <w:tab w:val="num" w:pos="0"/>
        </w:tabs>
        <w:ind w:firstLine="709"/>
        <w:jc w:val="both"/>
        <w:rPr>
          <w:rFonts w:ascii="Times New Roman" w:hAnsi="Times New Roman" w:cs="Times New Roman"/>
          <w:sz w:val="24"/>
          <w:szCs w:val="24"/>
        </w:rPr>
      </w:pPr>
      <w:r w:rsidRPr="007E0E5C">
        <w:rPr>
          <w:rFonts w:ascii="Times New Roman" w:hAnsi="Times New Roman" w:cs="Times New Roman"/>
          <w:sz w:val="24"/>
          <w:szCs w:val="24"/>
        </w:rPr>
        <w:t>несоответствие банковской гарантии требованиям, содержащимся в извещении об осуществлении закупки, документации о закупке.</w:t>
      </w:r>
    </w:p>
    <w:p w:rsidR="00E43776" w:rsidRPr="007E0E5C" w:rsidRDefault="00E43776" w:rsidP="00E43776">
      <w:pPr>
        <w:tabs>
          <w:tab w:val="num" w:pos="0"/>
        </w:tabs>
        <w:ind w:firstLine="709"/>
        <w:jc w:val="both"/>
        <w:rPr>
          <w:rFonts w:eastAsia="Arial"/>
          <w:lang w:bidi="hi-IN"/>
        </w:rPr>
      </w:pPr>
      <w:r w:rsidRPr="007E0E5C">
        <w:rPr>
          <w:rFonts w:eastAsia="Arial"/>
          <w:lang w:bidi="hi-IN"/>
        </w:rPr>
        <w:t xml:space="preserve">8.18. В случае предоставления нового обеспечения исполнения контракта в соответствии с ч.30 ст.34 44-ФЗ, п.9 ч.1 ст.95 44-ФЗ, ч.7 ст.96 44-ФЗ возврат банковской гарантии заказчиком </w:t>
      </w:r>
      <w:r w:rsidRPr="007E0E5C">
        <w:rPr>
          <w:rFonts w:eastAsia="Arial"/>
          <w:lang w:bidi="hi-IN"/>
        </w:rPr>
        <w:lastRenderedPageBreak/>
        <w:t>гаранту, предоставившему указанную банковскую гарантию, не осуществляется, взыскание по ней не производится.</w:t>
      </w:r>
    </w:p>
    <w:p w:rsidR="00E43776" w:rsidRPr="007E0E5C" w:rsidRDefault="00E43776" w:rsidP="00E43776">
      <w:pPr>
        <w:numPr>
          <w:ilvl w:val="0"/>
          <w:numId w:val="7"/>
        </w:numPr>
        <w:ind w:firstLine="709"/>
      </w:pPr>
    </w:p>
    <w:p w:rsidR="00E43776" w:rsidRPr="007E0E5C" w:rsidRDefault="00E43776" w:rsidP="00E43776">
      <w:pPr>
        <w:pStyle w:val="1"/>
        <w:tabs>
          <w:tab w:val="num" w:pos="0"/>
        </w:tabs>
        <w:autoSpaceDE w:val="0"/>
        <w:spacing w:before="0" w:after="0"/>
        <w:rPr>
          <w:sz w:val="24"/>
          <w:szCs w:val="24"/>
        </w:rPr>
      </w:pPr>
      <w:bookmarkStart w:id="44" w:name="__RefHeading__5_198507172031"/>
      <w:r w:rsidRPr="007E0E5C">
        <w:rPr>
          <w:rFonts w:eastAsia="Arial"/>
          <w:bCs/>
          <w:sz w:val="24"/>
          <w:szCs w:val="24"/>
        </w:rPr>
        <w:t>9</w:t>
      </w:r>
      <w:bookmarkEnd w:id="44"/>
      <w:r w:rsidRPr="007E0E5C">
        <w:rPr>
          <w:rFonts w:eastAsia="Arial"/>
          <w:bCs/>
          <w:sz w:val="24"/>
          <w:szCs w:val="24"/>
        </w:rPr>
        <w:t xml:space="preserve">. </w:t>
      </w:r>
      <w:r w:rsidRPr="007E0E5C">
        <w:rPr>
          <w:bCs/>
          <w:sz w:val="24"/>
          <w:szCs w:val="24"/>
        </w:rPr>
        <w:t>Условия признания победителя аукциона или иного участника аукциона уклонившимися от заключения контракта.</w:t>
      </w:r>
    </w:p>
    <w:p w:rsidR="00E43776" w:rsidRPr="007E0E5C" w:rsidRDefault="00E43776" w:rsidP="00E43776">
      <w:pPr>
        <w:tabs>
          <w:tab w:val="num" w:pos="0"/>
        </w:tabs>
        <w:autoSpaceDE w:val="0"/>
        <w:ind w:firstLine="709"/>
        <w:jc w:val="both"/>
        <w:rPr>
          <w:lang w:eastAsia="en-US"/>
        </w:rPr>
      </w:pPr>
    </w:p>
    <w:p w:rsidR="00E43776" w:rsidRPr="007E0E5C" w:rsidRDefault="00E43776" w:rsidP="00E43776">
      <w:pPr>
        <w:tabs>
          <w:tab w:val="num" w:pos="0"/>
        </w:tabs>
        <w:autoSpaceDE w:val="0"/>
        <w:ind w:firstLine="709"/>
        <w:jc w:val="both"/>
        <w:rPr>
          <w:lang w:eastAsia="en-US"/>
        </w:rPr>
      </w:pPr>
      <w:r w:rsidRPr="007E0E5C">
        <w:rPr>
          <w:lang w:eastAsia="en-US"/>
        </w:rPr>
        <w:t>9.1. Участник аукциона, с которым заключается контракт, считается уклонившимся от заключения контракта в случае непредоставления обеспечения исполнения контракта в срок, установленный для заключения контракта.</w:t>
      </w:r>
    </w:p>
    <w:p w:rsidR="00E43776" w:rsidRPr="007E0E5C" w:rsidRDefault="00E43776" w:rsidP="00E43776">
      <w:pPr>
        <w:tabs>
          <w:tab w:val="num" w:pos="0"/>
        </w:tabs>
        <w:autoSpaceDE w:val="0"/>
        <w:autoSpaceDN w:val="0"/>
        <w:adjustRightInd w:val="0"/>
        <w:ind w:firstLine="709"/>
        <w:jc w:val="both"/>
        <w:rPr>
          <w:lang w:eastAsia="en-US"/>
        </w:rPr>
      </w:pPr>
      <w:r w:rsidRPr="007E0E5C">
        <w:rPr>
          <w:lang w:eastAsia="en-US"/>
        </w:rPr>
        <w:t>9.2. Победитель аукциона (за исключением победителя, предусмотренного ч.14 ст.83.2 44-ФЗ) признается заказчиком уклонившимся от заключения контракта в случае, если в сроки, предусмотренные ст.83.2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ч.4 ст.83.2 44-ФЗ, или не исполнил требования, предусмотренные ст.37 44-ФЗ (в случае снижения при проведении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43776" w:rsidRPr="007E0E5C" w:rsidRDefault="00E43776" w:rsidP="00E43776">
      <w:pPr>
        <w:tabs>
          <w:tab w:val="num" w:pos="0"/>
        </w:tabs>
        <w:autoSpaceDE w:val="0"/>
        <w:autoSpaceDN w:val="0"/>
        <w:adjustRightInd w:val="0"/>
        <w:ind w:firstLine="709"/>
        <w:jc w:val="both"/>
        <w:rPr>
          <w:lang w:eastAsia="en-US"/>
        </w:rPr>
      </w:pPr>
      <w:r w:rsidRPr="007E0E5C">
        <w:rPr>
          <w:lang w:eastAsia="en-US"/>
        </w:rPr>
        <w:t>9.3.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об аукционе и извещению,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E43776" w:rsidRPr="007E0E5C" w:rsidRDefault="00E43776" w:rsidP="00E43776">
      <w:pPr>
        <w:tabs>
          <w:tab w:val="num" w:pos="0"/>
        </w:tabs>
        <w:autoSpaceDE w:val="0"/>
        <w:autoSpaceDN w:val="0"/>
        <w:adjustRightInd w:val="0"/>
        <w:ind w:firstLine="709"/>
        <w:jc w:val="both"/>
        <w:rPr>
          <w:lang w:eastAsia="en-US"/>
        </w:rPr>
      </w:pPr>
      <w:r w:rsidRPr="007E0E5C">
        <w:rPr>
          <w:lang w:eastAsia="en-US"/>
        </w:rPr>
        <w:t>9.4. Участник аукциона, признанный победителем аукциона в соответствии с ч.14 ст.83.2 44-ФЗ, вправе подписать проект контракта или разместить предусмотренный ч.4 ст.83.2 44-ФЗ протокол разногласий в порядке и сроки, которые предусмотрены ст.83.2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об аукционе, а в случае, предусмотренном ч.23 ст.68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ч.6 ст.83.2 44-ФЗ и (или) непредоставления обеспечения исполнения контракта либо неисполнения требования, предусмотренного ст.37 44-ФЗ, в случае подписания проекта контракта в соответствии с ч.3 ст.83.2 44-ФЗ. Такой победитель признается отказавшимся от заключения контракта в случае, если в срок, предусмотренный ч.3 ст.83.2 44-ФЗ,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E43776" w:rsidRPr="007E0E5C" w:rsidRDefault="00E43776" w:rsidP="00E43776">
      <w:pPr>
        <w:tabs>
          <w:tab w:val="num" w:pos="0"/>
        </w:tabs>
        <w:ind w:firstLine="709"/>
        <w:jc w:val="both"/>
        <w:rPr>
          <w:lang w:eastAsia="en-US"/>
        </w:rPr>
      </w:pPr>
      <w:r w:rsidRPr="007E0E5C">
        <w:rPr>
          <w:lang w:eastAsia="en-US"/>
        </w:rPr>
        <w:lastRenderedPageBreak/>
        <w:t>9.5.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ст.31 44-ФЗ,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п.2 ч.10 ст.31 44-ФЗ, победитель признается уклонившимся от заключения контракта.</w:t>
      </w:r>
    </w:p>
    <w:p w:rsidR="00E43776" w:rsidRPr="007E0E5C" w:rsidRDefault="00E43776" w:rsidP="00E43776">
      <w:pPr>
        <w:tabs>
          <w:tab w:val="num" w:pos="0"/>
        </w:tabs>
        <w:ind w:firstLine="709"/>
        <w:jc w:val="both"/>
        <w:rPr>
          <w:lang w:eastAsia="en-US"/>
        </w:rPr>
      </w:pPr>
      <w:r w:rsidRPr="007E0E5C">
        <w:rPr>
          <w:lang w:eastAsia="en-US"/>
        </w:rPr>
        <w:t>9.6.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43776" w:rsidRPr="007E0E5C" w:rsidRDefault="00E43776" w:rsidP="00E43776">
      <w:pPr>
        <w:autoSpaceDE w:val="0"/>
        <w:autoSpaceDN w:val="0"/>
        <w:adjustRightInd w:val="0"/>
        <w:ind w:firstLine="720"/>
        <w:jc w:val="both"/>
        <w:rPr>
          <w:lang w:eastAsia="en-US"/>
        </w:rPr>
      </w:pPr>
      <w:r w:rsidRPr="007E0E5C">
        <w:rPr>
          <w:lang w:eastAsia="en-US"/>
        </w:rPr>
        <w:t xml:space="preserve">Указанное обоснование представляется </w:t>
      </w:r>
      <w:bookmarkStart w:id="45" w:name="sub_37102"/>
      <w:r w:rsidRPr="007E0E5C">
        <w:rPr>
          <w:lang w:eastAsia="en-US"/>
        </w:rPr>
        <w:t xml:space="preserve">участником закупки, </w:t>
      </w:r>
      <w:bookmarkEnd w:id="45"/>
      <w:r w:rsidRPr="007E0E5C">
        <w:rPr>
          <w:lang w:eastAsia="en-US"/>
        </w:rPr>
        <w:t>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43776" w:rsidRPr="007E0E5C" w:rsidRDefault="00E43776" w:rsidP="00E43776">
      <w:pPr>
        <w:autoSpaceDE w:val="0"/>
        <w:autoSpaceDN w:val="0"/>
        <w:adjustRightInd w:val="0"/>
        <w:ind w:firstLine="720"/>
        <w:jc w:val="both"/>
      </w:pPr>
    </w:p>
    <w:p w:rsidR="00E43776" w:rsidRPr="007E0E5C" w:rsidRDefault="00E43776" w:rsidP="00E43776">
      <w:pPr>
        <w:rPr>
          <w:noProof/>
        </w:rPr>
      </w:pPr>
    </w:p>
    <w:p w:rsidR="00E43776" w:rsidRPr="007E0E5C" w:rsidRDefault="00E43776">
      <w:pPr>
        <w:suppressAutoHyphens w:val="0"/>
        <w:rPr>
          <w:noProof/>
        </w:rPr>
      </w:pPr>
      <w:r w:rsidRPr="007E0E5C">
        <w:rPr>
          <w:noProof/>
        </w:rPr>
        <w:br w:type="page"/>
      </w:r>
    </w:p>
    <w:p w:rsidR="00E43776" w:rsidRPr="004F545B" w:rsidRDefault="00E43776" w:rsidP="00E43776">
      <w:pPr>
        <w:rPr>
          <w:noProof/>
        </w:rPr>
      </w:pPr>
    </w:p>
    <w:p w:rsidR="00E43776" w:rsidRPr="004F545B" w:rsidRDefault="00E43776">
      <w:pPr>
        <w:suppressAutoHyphens w:val="0"/>
        <w:rPr>
          <w:noProof/>
        </w:rPr>
      </w:pPr>
    </w:p>
    <w:tbl>
      <w:tblPr>
        <w:tblW w:w="9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44"/>
        <w:gridCol w:w="1100"/>
        <w:gridCol w:w="4455"/>
        <w:gridCol w:w="13"/>
        <w:gridCol w:w="24"/>
        <w:gridCol w:w="3759"/>
      </w:tblGrid>
      <w:tr w:rsidR="00890CE2" w:rsidTr="00E43776">
        <w:trPr>
          <w:trHeight w:val="431"/>
        </w:trPr>
        <w:tc>
          <w:tcPr>
            <w:tcW w:w="9995" w:type="dxa"/>
            <w:gridSpan w:val="6"/>
            <w:shd w:val="clear" w:color="auto" w:fill="auto"/>
            <w:vAlign w:val="center"/>
          </w:tcPr>
          <w:p w:rsidR="00E43776" w:rsidRPr="004F545B" w:rsidRDefault="00E43776" w:rsidP="001D0CF7">
            <w:pPr>
              <w:jc w:val="right"/>
            </w:pPr>
            <w:r w:rsidRPr="004F545B">
              <w:rPr>
                <w:b/>
              </w:rPr>
              <w:t>ИНФОРМАЦИОННЫЙ ПАСПОРТ АУКЦИОНА</w:t>
            </w:r>
          </w:p>
        </w:tc>
      </w:tr>
      <w:tr w:rsidR="00890CE2" w:rsidTr="00E43776">
        <w:trPr>
          <w:trHeight w:val="23"/>
        </w:trPr>
        <w:tc>
          <w:tcPr>
            <w:tcW w:w="644" w:type="dxa"/>
            <w:shd w:val="clear" w:color="auto" w:fill="auto"/>
            <w:vAlign w:val="center"/>
          </w:tcPr>
          <w:p w:rsidR="00E43776" w:rsidRPr="004F545B" w:rsidRDefault="00E43776" w:rsidP="00E43776">
            <w:pPr>
              <w:rPr>
                <w:b/>
                <w:i/>
              </w:rPr>
            </w:pPr>
            <w:bookmarkStart w:id="46" w:name="__RefHeading__17_1985071720"/>
            <w:bookmarkEnd w:id="46"/>
            <w:r w:rsidRPr="004F545B">
              <w:rPr>
                <w:b/>
              </w:rPr>
              <w:t>№ п/п</w:t>
            </w:r>
          </w:p>
        </w:tc>
        <w:tc>
          <w:tcPr>
            <w:tcW w:w="1100" w:type="dxa"/>
            <w:shd w:val="clear" w:color="auto" w:fill="auto"/>
            <w:vAlign w:val="center"/>
          </w:tcPr>
          <w:p w:rsidR="00E43776" w:rsidRPr="004F545B" w:rsidRDefault="00E43776" w:rsidP="00E43776">
            <w:pPr>
              <w:rPr>
                <w:b/>
                <w:i/>
              </w:rPr>
            </w:pPr>
            <w:r w:rsidRPr="004F545B">
              <w:rPr>
                <w:b/>
                <w:i/>
              </w:rPr>
              <w:t>№ статей</w:t>
            </w:r>
            <w:r w:rsidRPr="004F545B">
              <w:rPr>
                <w:b/>
                <w:bCs/>
              </w:rPr>
              <w:t xml:space="preserve">  по 44-ФЗ</w:t>
            </w:r>
          </w:p>
        </w:tc>
        <w:tc>
          <w:tcPr>
            <w:tcW w:w="8251" w:type="dxa"/>
            <w:gridSpan w:val="4"/>
            <w:shd w:val="clear" w:color="auto" w:fill="auto"/>
          </w:tcPr>
          <w:p w:rsidR="00E43776" w:rsidRPr="004F545B" w:rsidRDefault="00E43776" w:rsidP="00E43776">
            <w:pPr>
              <w:rPr>
                <w:b/>
                <w:i/>
                <w:lang w:val="en-US"/>
              </w:rPr>
            </w:pPr>
            <w:r w:rsidRPr="004F545B">
              <w:rPr>
                <w:b/>
                <w:i/>
              </w:rPr>
              <w:t>Сведения</w:t>
            </w:r>
          </w:p>
          <w:p w:rsidR="00E43776" w:rsidRPr="004F545B" w:rsidRDefault="00E43776" w:rsidP="00E43776">
            <w:pPr>
              <w:rPr>
                <w:lang w:val="en-US"/>
              </w:rPr>
            </w:pPr>
          </w:p>
          <w:p w:rsidR="00E43776" w:rsidRPr="004F545B" w:rsidRDefault="00E43776" w:rsidP="00E43776">
            <w:pPr>
              <w:rPr>
                <w:lang w:val="en-US"/>
              </w:rPr>
            </w:pPr>
          </w:p>
        </w:tc>
      </w:tr>
      <w:tr w:rsidR="00890CE2" w:rsidTr="00E43776">
        <w:trPr>
          <w:trHeight w:val="300"/>
        </w:trPr>
        <w:tc>
          <w:tcPr>
            <w:tcW w:w="644" w:type="dxa"/>
            <w:shd w:val="clear" w:color="auto" w:fill="auto"/>
            <w:vAlign w:val="center"/>
          </w:tcPr>
          <w:p w:rsidR="00E43776" w:rsidRPr="004F545B" w:rsidRDefault="00E43776" w:rsidP="00E43776">
            <w:pPr>
              <w:rPr>
                <w:b/>
                <w:bCs/>
                <w:lang w:val="en-US"/>
              </w:rPr>
            </w:pPr>
          </w:p>
        </w:tc>
        <w:tc>
          <w:tcPr>
            <w:tcW w:w="1100" w:type="dxa"/>
            <w:shd w:val="clear" w:color="auto" w:fill="auto"/>
            <w:vAlign w:val="center"/>
          </w:tcPr>
          <w:p w:rsidR="00E43776" w:rsidRPr="004F545B" w:rsidRDefault="00E43776" w:rsidP="00E43776">
            <w:pPr>
              <w:rPr>
                <w:b/>
                <w:bCs/>
                <w:lang w:val="en-US"/>
              </w:rPr>
            </w:pPr>
          </w:p>
        </w:tc>
        <w:tc>
          <w:tcPr>
            <w:tcW w:w="4468" w:type="dxa"/>
            <w:gridSpan w:val="2"/>
            <w:shd w:val="clear" w:color="auto" w:fill="auto"/>
          </w:tcPr>
          <w:p w:rsidR="00E43776" w:rsidRPr="004F545B" w:rsidRDefault="00E43776" w:rsidP="00E43776">
            <w:r w:rsidRPr="004F545B">
              <w:rPr>
                <w:bCs/>
              </w:rPr>
              <w:t xml:space="preserve">Адрес электронной площадки: </w:t>
            </w:r>
          </w:p>
        </w:tc>
        <w:tc>
          <w:tcPr>
            <w:tcW w:w="3783" w:type="dxa"/>
            <w:gridSpan w:val="2"/>
            <w:shd w:val="clear" w:color="auto" w:fill="auto"/>
          </w:tcPr>
          <w:p w:rsidR="00E43776" w:rsidRPr="004F545B" w:rsidRDefault="001D0CF7" w:rsidP="00E43776">
            <w:r w:rsidRPr="001D0CF7">
              <w:t>http://www.sberbank-ast.ru</w:t>
            </w:r>
          </w:p>
        </w:tc>
      </w:tr>
      <w:tr w:rsidR="00890CE2" w:rsidTr="00E43776">
        <w:trPr>
          <w:trHeight w:val="360"/>
        </w:trPr>
        <w:tc>
          <w:tcPr>
            <w:tcW w:w="644" w:type="dxa"/>
            <w:shd w:val="clear" w:color="auto" w:fill="auto"/>
            <w:vAlign w:val="center"/>
          </w:tcPr>
          <w:p w:rsidR="00E43776" w:rsidRPr="004F545B" w:rsidRDefault="00E43776" w:rsidP="00E43776">
            <w:pPr>
              <w:rPr>
                <w:b/>
                <w:bCs/>
              </w:rPr>
            </w:pPr>
            <w:r w:rsidRPr="004F545B">
              <w:rPr>
                <w:b/>
                <w:bCs/>
                <w:lang w:val="en-US"/>
              </w:rPr>
              <w:t>2.</w:t>
            </w:r>
          </w:p>
        </w:tc>
        <w:tc>
          <w:tcPr>
            <w:tcW w:w="1100" w:type="dxa"/>
            <w:shd w:val="clear" w:color="auto" w:fill="auto"/>
            <w:vAlign w:val="center"/>
          </w:tcPr>
          <w:p w:rsidR="00E43776" w:rsidRPr="004F545B" w:rsidRDefault="00E43776" w:rsidP="00E43776">
            <w:pPr>
              <w:rPr>
                <w:b/>
                <w:bCs/>
              </w:rPr>
            </w:pPr>
            <w:r w:rsidRPr="004F545B">
              <w:rPr>
                <w:b/>
                <w:bCs/>
              </w:rPr>
              <w:t>ст.24;</w:t>
            </w:r>
          </w:p>
          <w:p w:rsidR="00E43776" w:rsidRPr="004F545B" w:rsidRDefault="00E43776" w:rsidP="00E43776">
            <w:r w:rsidRPr="004F545B">
              <w:rPr>
                <w:b/>
                <w:bCs/>
              </w:rPr>
              <w:t>п.5 ст.42</w:t>
            </w:r>
          </w:p>
        </w:tc>
        <w:tc>
          <w:tcPr>
            <w:tcW w:w="4468" w:type="dxa"/>
            <w:gridSpan w:val="2"/>
            <w:shd w:val="clear" w:color="auto" w:fill="auto"/>
          </w:tcPr>
          <w:p w:rsidR="00E43776" w:rsidRPr="004F545B" w:rsidRDefault="00E43776" w:rsidP="00E43776">
            <w:pPr>
              <w:rPr>
                <w:b/>
                <w:bCs/>
              </w:rPr>
            </w:pPr>
            <w:r w:rsidRPr="004F545B">
              <w:t xml:space="preserve">Способ определения поставщика (подрядчика, исполнителя): </w:t>
            </w:r>
          </w:p>
        </w:tc>
        <w:tc>
          <w:tcPr>
            <w:tcW w:w="3783" w:type="dxa"/>
            <w:gridSpan w:val="2"/>
            <w:shd w:val="clear" w:color="auto" w:fill="auto"/>
          </w:tcPr>
          <w:p w:rsidR="00E43776" w:rsidRPr="004F545B" w:rsidRDefault="00E43776" w:rsidP="00E43776">
            <w:r w:rsidRPr="004F545B">
              <w:rPr>
                <w:b/>
                <w:bCs/>
              </w:rPr>
              <w:t>аукцион в электронной форме</w:t>
            </w:r>
          </w:p>
        </w:tc>
      </w:tr>
      <w:tr w:rsidR="00890CE2" w:rsidTr="00E43776">
        <w:trPr>
          <w:trHeight w:val="390"/>
        </w:trPr>
        <w:tc>
          <w:tcPr>
            <w:tcW w:w="644" w:type="dxa"/>
            <w:vMerge w:val="restart"/>
            <w:shd w:val="clear" w:color="auto" w:fill="auto"/>
            <w:vAlign w:val="center"/>
          </w:tcPr>
          <w:p w:rsidR="00E43776" w:rsidRPr="004F545B" w:rsidRDefault="00E43776" w:rsidP="00E43776">
            <w:pPr>
              <w:rPr>
                <w:b/>
                <w:bCs/>
              </w:rPr>
            </w:pPr>
            <w:r w:rsidRPr="004F545B">
              <w:rPr>
                <w:b/>
                <w:bCs/>
                <w:lang w:val="en-US"/>
              </w:rPr>
              <w:t>3.</w:t>
            </w:r>
          </w:p>
        </w:tc>
        <w:tc>
          <w:tcPr>
            <w:tcW w:w="1100" w:type="dxa"/>
            <w:vMerge w:val="restart"/>
            <w:shd w:val="clear" w:color="auto" w:fill="auto"/>
            <w:vAlign w:val="center"/>
          </w:tcPr>
          <w:p w:rsidR="00E43776" w:rsidRPr="004F545B" w:rsidRDefault="00E43776" w:rsidP="00E43776">
            <w:pPr>
              <w:rPr>
                <w:b/>
                <w:bCs/>
              </w:rPr>
            </w:pPr>
            <w:r w:rsidRPr="004F545B">
              <w:rPr>
                <w:b/>
                <w:bCs/>
              </w:rPr>
              <w:t>ст.42;</w:t>
            </w:r>
          </w:p>
          <w:p w:rsidR="00E43776" w:rsidRPr="004F545B" w:rsidRDefault="00E43776" w:rsidP="00E43776">
            <w:r w:rsidRPr="004F545B">
              <w:rPr>
                <w:b/>
                <w:bCs/>
              </w:rPr>
              <w:t>п.10 ч.1 ст.64</w:t>
            </w:r>
          </w:p>
        </w:tc>
        <w:tc>
          <w:tcPr>
            <w:tcW w:w="4468" w:type="dxa"/>
            <w:gridSpan w:val="2"/>
            <w:shd w:val="clear" w:color="auto" w:fill="auto"/>
          </w:tcPr>
          <w:p w:rsidR="00E43776" w:rsidRPr="004F545B" w:rsidRDefault="00E43776" w:rsidP="00E43776">
            <w:pPr>
              <w:rPr>
                <w:b/>
                <w:bCs/>
              </w:rPr>
            </w:pPr>
            <w:r w:rsidRPr="004F545B">
              <w:t xml:space="preserve">Заказчик: </w:t>
            </w:r>
          </w:p>
        </w:tc>
        <w:tc>
          <w:tcPr>
            <w:tcW w:w="3783" w:type="dxa"/>
            <w:gridSpan w:val="2"/>
            <w:shd w:val="clear" w:color="auto" w:fill="auto"/>
          </w:tcPr>
          <w:p w:rsidR="00890CE2" w:rsidRPr="004F545B" w:rsidRDefault="001D0CF7" w:rsidP="001D0CF7">
            <w:pPr>
              <w:jc w:val="both"/>
            </w:pPr>
            <w:r w:rsidRPr="001D0CF7">
              <w:rPr>
                <w:noProof/>
              </w:rPr>
              <w:t xml:space="preserve">Администрация Булгаковского сельского поселения Духовщинского района Смоленской области </w:t>
            </w:r>
          </w:p>
        </w:tc>
      </w:tr>
      <w:tr w:rsidR="00890CE2" w:rsidTr="00E43776">
        <w:trPr>
          <w:trHeight w:val="437"/>
        </w:trPr>
        <w:tc>
          <w:tcPr>
            <w:tcW w:w="644" w:type="dxa"/>
            <w:vMerge/>
            <w:shd w:val="clear" w:color="auto" w:fill="auto"/>
            <w:vAlign w:val="center"/>
          </w:tcPr>
          <w:p w:rsidR="00E43776" w:rsidRPr="00E43776" w:rsidRDefault="00E43776" w:rsidP="00E43776">
            <w:pPr>
              <w:rPr>
                <w:b/>
                <w:bCs/>
              </w:rPr>
            </w:pPr>
          </w:p>
        </w:tc>
        <w:tc>
          <w:tcPr>
            <w:tcW w:w="1100" w:type="dxa"/>
            <w:vMerge/>
            <w:shd w:val="clear" w:color="auto" w:fill="auto"/>
            <w:vAlign w:val="center"/>
          </w:tcPr>
          <w:p w:rsidR="00E43776" w:rsidRPr="00E43776" w:rsidRDefault="00E43776" w:rsidP="00E43776">
            <w:pPr>
              <w:rPr>
                <w:b/>
                <w:bCs/>
              </w:rPr>
            </w:pPr>
          </w:p>
        </w:tc>
        <w:tc>
          <w:tcPr>
            <w:tcW w:w="4468" w:type="dxa"/>
            <w:gridSpan w:val="2"/>
            <w:shd w:val="clear" w:color="auto" w:fill="auto"/>
          </w:tcPr>
          <w:p w:rsidR="00E43776" w:rsidRPr="004F545B" w:rsidRDefault="00E43776" w:rsidP="00E43776">
            <w:pPr>
              <w:rPr>
                <w:b/>
                <w:bCs/>
              </w:rPr>
            </w:pPr>
            <w:r w:rsidRPr="004F545B">
              <w:rPr>
                <w:bCs/>
              </w:rPr>
              <w:t xml:space="preserve">Место нахождения, почтовый адрес: </w:t>
            </w:r>
          </w:p>
        </w:tc>
        <w:tc>
          <w:tcPr>
            <w:tcW w:w="3783" w:type="dxa"/>
            <w:gridSpan w:val="2"/>
            <w:shd w:val="clear" w:color="auto" w:fill="auto"/>
          </w:tcPr>
          <w:p w:rsidR="00890CE2" w:rsidRPr="004F545B" w:rsidRDefault="00E43776" w:rsidP="001D0CF7">
            <w:pPr>
              <w:jc w:val="both"/>
            </w:pPr>
            <w:r w:rsidRPr="00E43776">
              <w:rPr>
                <w:noProof/>
              </w:rPr>
              <w:t>Российская Федерация</w:t>
            </w:r>
            <w:r w:rsidRPr="00E43776">
              <w:t xml:space="preserve">, </w:t>
            </w:r>
            <w:r w:rsidR="001D0CF7" w:rsidRPr="001D0CF7">
              <w:rPr>
                <w:lang w:eastAsia="ru-RU"/>
              </w:rPr>
              <w:t>216210, Смоленская область, Духовщинский  район, д. Зимец, ул. Центральная, д. 25</w:t>
            </w:r>
          </w:p>
        </w:tc>
      </w:tr>
      <w:tr w:rsidR="00890CE2" w:rsidRPr="00A54D57" w:rsidTr="00E43776">
        <w:trPr>
          <w:trHeight w:val="431"/>
        </w:trPr>
        <w:tc>
          <w:tcPr>
            <w:tcW w:w="644" w:type="dxa"/>
            <w:vMerge/>
            <w:shd w:val="clear" w:color="auto" w:fill="auto"/>
            <w:vAlign w:val="center"/>
          </w:tcPr>
          <w:p w:rsidR="00E43776" w:rsidRPr="00E43776" w:rsidRDefault="00E43776" w:rsidP="00E43776">
            <w:pPr>
              <w:rPr>
                <w:b/>
                <w:bCs/>
              </w:rPr>
            </w:pPr>
          </w:p>
        </w:tc>
        <w:tc>
          <w:tcPr>
            <w:tcW w:w="1100" w:type="dxa"/>
            <w:vMerge/>
            <w:shd w:val="clear" w:color="auto" w:fill="auto"/>
            <w:vAlign w:val="center"/>
          </w:tcPr>
          <w:p w:rsidR="00E43776" w:rsidRPr="00E43776" w:rsidRDefault="00E43776" w:rsidP="00E43776">
            <w:pPr>
              <w:rPr>
                <w:b/>
                <w:bCs/>
              </w:rPr>
            </w:pPr>
          </w:p>
        </w:tc>
        <w:tc>
          <w:tcPr>
            <w:tcW w:w="4468" w:type="dxa"/>
            <w:gridSpan w:val="2"/>
            <w:shd w:val="clear" w:color="auto" w:fill="auto"/>
          </w:tcPr>
          <w:p w:rsidR="00E43776" w:rsidRPr="004F545B" w:rsidRDefault="00E43776" w:rsidP="00E43776">
            <w:pPr>
              <w:rPr>
                <w:b/>
                <w:bCs/>
                <w:lang w:val="en-US"/>
              </w:rPr>
            </w:pPr>
            <w:r w:rsidRPr="004F545B">
              <w:t xml:space="preserve">Адрес электронной почты: </w:t>
            </w:r>
          </w:p>
        </w:tc>
        <w:tc>
          <w:tcPr>
            <w:tcW w:w="3783" w:type="dxa"/>
            <w:gridSpan w:val="2"/>
            <w:shd w:val="clear" w:color="auto" w:fill="auto"/>
          </w:tcPr>
          <w:p w:rsidR="00890CE2" w:rsidRPr="00E43776" w:rsidRDefault="001D0CF7" w:rsidP="00B2058A">
            <w:pPr>
              <w:rPr>
                <w:lang w:val="en-US"/>
              </w:rPr>
            </w:pPr>
            <w:r w:rsidRPr="001D0CF7">
              <w:rPr>
                <w:rFonts w:ascii="Times New Roman CYR" w:hAnsi="Times New Roman CYR" w:cs="Times New Roman CYR"/>
                <w:lang w:val="en-US" w:eastAsia="ru-RU"/>
              </w:rPr>
              <w:t>bulgakovskoe@admin-smolensk.ru</w:t>
            </w:r>
          </w:p>
        </w:tc>
      </w:tr>
      <w:tr w:rsidR="00890CE2" w:rsidTr="00E43776">
        <w:trPr>
          <w:trHeight w:val="423"/>
        </w:trPr>
        <w:tc>
          <w:tcPr>
            <w:tcW w:w="644" w:type="dxa"/>
            <w:vMerge/>
            <w:shd w:val="clear" w:color="auto" w:fill="auto"/>
            <w:vAlign w:val="center"/>
          </w:tcPr>
          <w:p w:rsidR="00E43776" w:rsidRPr="004F545B" w:rsidRDefault="00E43776" w:rsidP="00E43776">
            <w:pPr>
              <w:rPr>
                <w:b/>
                <w:bCs/>
                <w:lang w:val="en-US"/>
              </w:rPr>
            </w:pPr>
          </w:p>
        </w:tc>
        <w:tc>
          <w:tcPr>
            <w:tcW w:w="1100" w:type="dxa"/>
            <w:vMerge/>
            <w:shd w:val="clear" w:color="auto" w:fill="auto"/>
            <w:vAlign w:val="center"/>
          </w:tcPr>
          <w:p w:rsidR="00E43776" w:rsidRPr="004F545B" w:rsidRDefault="00E43776" w:rsidP="00E43776">
            <w:pPr>
              <w:rPr>
                <w:b/>
                <w:bCs/>
                <w:lang w:val="en-US"/>
              </w:rPr>
            </w:pPr>
          </w:p>
        </w:tc>
        <w:tc>
          <w:tcPr>
            <w:tcW w:w="4468" w:type="dxa"/>
            <w:gridSpan w:val="2"/>
            <w:shd w:val="clear" w:color="auto" w:fill="auto"/>
          </w:tcPr>
          <w:p w:rsidR="00E43776" w:rsidRPr="004F545B" w:rsidRDefault="00E43776" w:rsidP="00E43776">
            <w:pPr>
              <w:rPr>
                <w:b/>
                <w:bCs/>
              </w:rPr>
            </w:pPr>
            <w:r w:rsidRPr="004F545B">
              <w:t xml:space="preserve">Контактные телефоны: </w:t>
            </w:r>
          </w:p>
        </w:tc>
        <w:tc>
          <w:tcPr>
            <w:tcW w:w="3783" w:type="dxa"/>
            <w:gridSpan w:val="2"/>
            <w:shd w:val="clear" w:color="auto" w:fill="auto"/>
          </w:tcPr>
          <w:p w:rsidR="00E43776" w:rsidRPr="004F545B" w:rsidRDefault="001D0CF7" w:rsidP="00E43776">
            <w:r>
              <w:rPr>
                <w:noProof/>
              </w:rPr>
              <w:t>8 (481 66)2-51-54, 89066670452</w:t>
            </w:r>
          </w:p>
          <w:p w:rsidR="00890CE2" w:rsidRPr="004F545B" w:rsidRDefault="00890CE2" w:rsidP="00E43776"/>
        </w:tc>
      </w:tr>
      <w:tr w:rsidR="00890CE2" w:rsidTr="00E43776">
        <w:trPr>
          <w:trHeight w:val="366"/>
        </w:trPr>
        <w:tc>
          <w:tcPr>
            <w:tcW w:w="644" w:type="dxa"/>
            <w:vMerge/>
            <w:shd w:val="clear" w:color="auto" w:fill="auto"/>
            <w:vAlign w:val="center"/>
          </w:tcPr>
          <w:p w:rsidR="00E43776" w:rsidRPr="004F545B" w:rsidRDefault="00E43776" w:rsidP="00E43776">
            <w:pPr>
              <w:rPr>
                <w:b/>
                <w:bCs/>
                <w:lang w:val="en-US"/>
              </w:rPr>
            </w:pPr>
          </w:p>
        </w:tc>
        <w:tc>
          <w:tcPr>
            <w:tcW w:w="1100" w:type="dxa"/>
            <w:vMerge/>
            <w:shd w:val="clear" w:color="auto" w:fill="auto"/>
            <w:vAlign w:val="center"/>
          </w:tcPr>
          <w:p w:rsidR="00E43776" w:rsidRPr="004F545B" w:rsidRDefault="00E43776" w:rsidP="00E43776">
            <w:pPr>
              <w:rPr>
                <w:b/>
                <w:bCs/>
                <w:lang w:val="en-US"/>
              </w:rPr>
            </w:pPr>
          </w:p>
        </w:tc>
        <w:tc>
          <w:tcPr>
            <w:tcW w:w="4468" w:type="dxa"/>
            <w:gridSpan w:val="2"/>
            <w:shd w:val="clear" w:color="auto" w:fill="auto"/>
          </w:tcPr>
          <w:p w:rsidR="00E43776" w:rsidRPr="004F545B" w:rsidRDefault="00E43776" w:rsidP="00E43776">
            <w:pPr>
              <w:rPr>
                <w:b/>
                <w:bCs/>
              </w:rPr>
            </w:pPr>
            <w:r w:rsidRPr="004F545B">
              <w:t xml:space="preserve">Ответственное должностное лицо: </w:t>
            </w:r>
          </w:p>
        </w:tc>
        <w:tc>
          <w:tcPr>
            <w:tcW w:w="3783" w:type="dxa"/>
            <w:gridSpan w:val="2"/>
            <w:shd w:val="clear" w:color="auto" w:fill="auto"/>
          </w:tcPr>
          <w:p w:rsidR="00E43776" w:rsidRPr="004F545B" w:rsidRDefault="001D0CF7" w:rsidP="00E43776">
            <w:r>
              <w:rPr>
                <w:noProof/>
              </w:rPr>
              <w:t>Сазанкова Татьяна Ивановна</w:t>
            </w:r>
          </w:p>
          <w:p w:rsidR="00890CE2" w:rsidRPr="004F545B" w:rsidRDefault="00890CE2" w:rsidP="00E43776"/>
        </w:tc>
      </w:tr>
      <w:tr w:rsidR="00890CE2" w:rsidTr="00E43776">
        <w:trPr>
          <w:trHeight w:val="1725"/>
        </w:trPr>
        <w:tc>
          <w:tcPr>
            <w:tcW w:w="644" w:type="dxa"/>
            <w:vMerge/>
            <w:shd w:val="clear" w:color="auto" w:fill="auto"/>
            <w:vAlign w:val="center"/>
          </w:tcPr>
          <w:p w:rsidR="00E43776" w:rsidRPr="004F545B" w:rsidRDefault="00E43776" w:rsidP="00E43776">
            <w:pPr>
              <w:rPr>
                <w:b/>
                <w:bCs/>
                <w:lang w:val="en-US"/>
              </w:rPr>
            </w:pPr>
          </w:p>
        </w:tc>
        <w:tc>
          <w:tcPr>
            <w:tcW w:w="1100" w:type="dxa"/>
            <w:vMerge/>
            <w:shd w:val="clear" w:color="auto" w:fill="auto"/>
            <w:vAlign w:val="center"/>
          </w:tcPr>
          <w:p w:rsidR="00E43776" w:rsidRPr="004F545B" w:rsidRDefault="00E43776" w:rsidP="00E43776">
            <w:pPr>
              <w:rPr>
                <w:b/>
                <w:bCs/>
                <w:lang w:val="en-US"/>
              </w:rPr>
            </w:pPr>
          </w:p>
        </w:tc>
        <w:tc>
          <w:tcPr>
            <w:tcW w:w="4468" w:type="dxa"/>
            <w:gridSpan w:val="2"/>
            <w:shd w:val="clear" w:color="auto" w:fill="auto"/>
          </w:tcPr>
          <w:p w:rsidR="00E43776" w:rsidRPr="004F545B" w:rsidRDefault="00E43776" w:rsidP="00E43776">
            <w:pPr>
              <w:rPr>
                <w:b/>
              </w:rPr>
            </w:pPr>
            <w:r w:rsidRPr="004F545B">
              <w:t xml:space="preserve">Информация о контрактной службе, контрактном управляющем ответственных за заключение контракта: </w:t>
            </w:r>
          </w:p>
        </w:tc>
        <w:tc>
          <w:tcPr>
            <w:tcW w:w="3783" w:type="dxa"/>
            <w:gridSpan w:val="2"/>
            <w:shd w:val="clear" w:color="auto" w:fill="auto"/>
          </w:tcPr>
          <w:p w:rsidR="00E43776" w:rsidRPr="004F545B" w:rsidRDefault="00C320B9" w:rsidP="00E43776">
            <w:pPr>
              <w:rPr>
                <w:bCs/>
              </w:rPr>
            </w:pPr>
            <w:r>
              <w:rPr>
                <w:bCs/>
                <w:noProof/>
              </w:rPr>
              <w:t>Арещенко Сергей Степанович</w:t>
            </w:r>
          </w:p>
          <w:p w:rsidR="00E43776" w:rsidRPr="004F545B" w:rsidRDefault="00C320B9" w:rsidP="00E43776">
            <w:pPr>
              <w:rPr>
                <w:bCs/>
                <w:noProof/>
              </w:rPr>
            </w:pPr>
            <w:r>
              <w:rPr>
                <w:noProof/>
              </w:rPr>
              <w:t>8 (481 66)2-51-</w:t>
            </w:r>
            <w:r w:rsidR="00F14BEB">
              <w:rPr>
                <w:noProof/>
              </w:rPr>
              <w:t>54</w:t>
            </w:r>
            <w:r w:rsidRPr="001D0CF7">
              <w:rPr>
                <w:rFonts w:ascii="Times New Roman CYR" w:hAnsi="Times New Roman CYR" w:cs="Times New Roman CYR"/>
                <w:lang w:val="en-US" w:eastAsia="ru-RU"/>
              </w:rPr>
              <w:t>bulgakovskoe</w:t>
            </w:r>
            <w:r w:rsidRPr="00096C4D">
              <w:rPr>
                <w:rFonts w:ascii="Times New Roman CYR" w:hAnsi="Times New Roman CYR" w:cs="Times New Roman CYR"/>
                <w:lang w:eastAsia="ru-RU"/>
              </w:rPr>
              <w:t>@</w:t>
            </w:r>
            <w:r w:rsidRPr="001D0CF7">
              <w:rPr>
                <w:rFonts w:ascii="Times New Roman CYR" w:hAnsi="Times New Roman CYR" w:cs="Times New Roman CYR"/>
                <w:lang w:val="en-US" w:eastAsia="ru-RU"/>
              </w:rPr>
              <w:t>admin</w:t>
            </w:r>
            <w:r w:rsidRPr="00096C4D">
              <w:rPr>
                <w:rFonts w:ascii="Times New Roman CYR" w:hAnsi="Times New Roman CYR" w:cs="Times New Roman CYR"/>
                <w:lang w:eastAsia="ru-RU"/>
              </w:rPr>
              <w:t>-</w:t>
            </w:r>
            <w:r w:rsidRPr="001D0CF7">
              <w:rPr>
                <w:rFonts w:ascii="Times New Roman CYR" w:hAnsi="Times New Roman CYR" w:cs="Times New Roman CYR"/>
                <w:lang w:val="en-US" w:eastAsia="ru-RU"/>
              </w:rPr>
              <w:t>smolensk</w:t>
            </w:r>
            <w:r w:rsidRPr="00096C4D">
              <w:rPr>
                <w:rFonts w:ascii="Times New Roman CYR" w:hAnsi="Times New Roman CYR" w:cs="Times New Roman CYR"/>
                <w:lang w:eastAsia="ru-RU"/>
              </w:rPr>
              <w:t>.</w:t>
            </w:r>
            <w:r w:rsidRPr="001D0CF7">
              <w:rPr>
                <w:rFonts w:ascii="Times New Roman CYR" w:hAnsi="Times New Roman CYR" w:cs="Times New Roman CYR"/>
                <w:lang w:val="en-US" w:eastAsia="ru-RU"/>
              </w:rPr>
              <w:t>ru</w:t>
            </w:r>
          </w:p>
        </w:tc>
      </w:tr>
      <w:tr w:rsidR="00890CE2" w:rsidTr="00E43776">
        <w:trPr>
          <w:trHeight w:val="373"/>
        </w:trPr>
        <w:tc>
          <w:tcPr>
            <w:tcW w:w="644" w:type="dxa"/>
            <w:shd w:val="clear" w:color="auto" w:fill="auto"/>
            <w:vAlign w:val="center"/>
          </w:tcPr>
          <w:p w:rsidR="00E43776" w:rsidRPr="004F545B" w:rsidRDefault="00E43776" w:rsidP="00E43776">
            <w:pPr>
              <w:rPr>
                <w:b/>
                <w:bCs/>
              </w:rPr>
            </w:pPr>
            <w:r w:rsidRPr="004F545B">
              <w:rPr>
                <w:b/>
                <w:bCs/>
                <w:lang w:val="en-US"/>
              </w:rPr>
              <w:t>4.</w:t>
            </w:r>
          </w:p>
        </w:tc>
        <w:tc>
          <w:tcPr>
            <w:tcW w:w="1100" w:type="dxa"/>
            <w:shd w:val="clear" w:color="auto" w:fill="auto"/>
            <w:vAlign w:val="center"/>
          </w:tcPr>
          <w:p w:rsidR="00E43776" w:rsidRPr="004F545B" w:rsidRDefault="00E43776" w:rsidP="00E43776">
            <w:pPr>
              <w:rPr>
                <w:bCs/>
              </w:rPr>
            </w:pPr>
            <w:r w:rsidRPr="004F545B">
              <w:rPr>
                <w:b/>
                <w:bCs/>
              </w:rPr>
              <w:t>п.1 ч.1 ст.64</w:t>
            </w:r>
          </w:p>
        </w:tc>
        <w:tc>
          <w:tcPr>
            <w:tcW w:w="4468" w:type="dxa"/>
            <w:gridSpan w:val="2"/>
            <w:shd w:val="clear" w:color="auto" w:fill="auto"/>
          </w:tcPr>
          <w:p w:rsidR="00E43776" w:rsidRPr="004F545B" w:rsidRDefault="00E43776" w:rsidP="00E43776">
            <w:pPr>
              <w:rPr>
                <w:b/>
                <w:bCs/>
              </w:rPr>
            </w:pPr>
            <w:r w:rsidRPr="004F545B">
              <w:rPr>
                <w:bCs/>
              </w:rPr>
              <w:t xml:space="preserve">Наименование объекта закупки: </w:t>
            </w:r>
          </w:p>
        </w:tc>
        <w:tc>
          <w:tcPr>
            <w:tcW w:w="3783" w:type="dxa"/>
            <w:gridSpan w:val="2"/>
            <w:shd w:val="clear" w:color="auto" w:fill="auto"/>
          </w:tcPr>
          <w:p w:rsidR="00E43776" w:rsidRPr="004F545B" w:rsidRDefault="00C320B9" w:rsidP="00C320B9">
            <w:pPr>
              <w:jc w:val="both"/>
              <w:rPr>
                <w:b/>
                <w:bCs/>
              </w:rPr>
            </w:pPr>
            <w:r w:rsidRPr="00C320B9">
              <w:rPr>
                <w:noProof/>
              </w:rPr>
              <w:t>Покупка легкового автомобиля для муниципальных нужд  Администрации Булгаковского сельского поселения Духовщинского района  Смоленской области</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5.</w:t>
            </w:r>
          </w:p>
        </w:tc>
        <w:tc>
          <w:tcPr>
            <w:tcW w:w="1100" w:type="dxa"/>
            <w:shd w:val="clear" w:color="auto" w:fill="auto"/>
            <w:vAlign w:val="center"/>
          </w:tcPr>
          <w:p w:rsidR="00E43776" w:rsidRPr="004F545B" w:rsidRDefault="00E43776" w:rsidP="00E43776">
            <w:pPr>
              <w:rPr>
                <w:b/>
                <w:bCs/>
              </w:rPr>
            </w:pPr>
            <w:r w:rsidRPr="004F545B">
              <w:rPr>
                <w:b/>
                <w:bCs/>
              </w:rPr>
              <w:t>ст.44;</w:t>
            </w:r>
          </w:p>
          <w:p w:rsidR="00E43776" w:rsidRPr="004F545B" w:rsidRDefault="00E43776" w:rsidP="00E43776">
            <w:pPr>
              <w:rPr>
                <w:bCs/>
              </w:rPr>
            </w:pPr>
            <w:r w:rsidRPr="004F545B">
              <w:rPr>
                <w:b/>
                <w:bCs/>
              </w:rPr>
              <w:t>п.4 ч.5 ст.63</w:t>
            </w:r>
          </w:p>
        </w:tc>
        <w:tc>
          <w:tcPr>
            <w:tcW w:w="4468" w:type="dxa"/>
            <w:gridSpan w:val="2"/>
            <w:shd w:val="clear" w:color="auto" w:fill="auto"/>
          </w:tcPr>
          <w:p w:rsidR="00E43776" w:rsidRPr="004F545B" w:rsidRDefault="00E43776" w:rsidP="00E43776">
            <w:pPr>
              <w:rPr>
                <w:b/>
                <w:bCs/>
              </w:rPr>
            </w:pPr>
            <w:r w:rsidRPr="004F545B">
              <w:rPr>
                <w:bCs/>
              </w:rPr>
              <w:t xml:space="preserve">Размер обеспечения заявок на участие в аукционе (указывается в рублях): </w:t>
            </w:r>
          </w:p>
        </w:tc>
        <w:tc>
          <w:tcPr>
            <w:tcW w:w="3783" w:type="dxa"/>
            <w:gridSpan w:val="2"/>
            <w:shd w:val="clear" w:color="auto" w:fill="auto"/>
          </w:tcPr>
          <w:p w:rsidR="00E43776" w:rsidRPr="004F545B" w:rsidRDefault="00E43776" w:rsidP="00E43776">
            <w:pPr>
              <w:keepLines/>
              <w:widowControl w:val="0"/>
              <w:suppressLineNumbers/>
              <w:autoSpaceDE w:val="0"/>
              <w:autoSpaceDN w:val="0"/>
              <w:spacing w:line="240" w:lineRule="exact"/>
            </w:pPr>
            <w:r w:rsidRPr="004F545B">
              <w:t xml:space="preserve">Не предусмотрен </w:t>
            </w:r>
          </w:p>
          <w:p w:rsidR="00E43776" w:rsidRPr="004F545B" w:rsidRDefault="00E43776" w:rsidP="00E43776">
            <w:pPr>
              <w:keepLines/>
              <w:widowControl w:val="0"/>
              <w:suppressLineNumbers/>
              <w:autoSpaceDE w:val="0"/>
              <w:autoSpaceDN w:val="0"/>
              <w:spacing w:line="240" w:lineRule="exact"/>
            </w:pPr>
          </w:p>
          <w:p w:rsidR="00890CE2" w:rsidRPr="004F545B" w:rsidRDefault="00890CE2" w:rsidP="00E43776"/>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6.</w:t>
            </w:r>
          </w:p>
        </w:tc>
        <w:tc>
          <w:tcPr>
            <w:tcW w:w="1100" w:type="dxa"/>
            <w:shd w:val="clear" w:color="auto" w:fill="auto"/>
            <w:vAlign w:val="center"/>
          </w:tcPr>
          <w:p w:rsidR="00E43776" w:rsidRPr="004F545B" w:rsidRDefault="00E43776" w:rsidP="00E43776">
            <w:pPr>
              <w:rPr>
                <w:bCs/>
              </w:rPr>
            </w:pPr>
            <w:r w:rsidRPr="004F545B">
              <w:rPr>
                <w:b/>
                <w:bCs/>
              </w:rPr>
              <w:t xml:space="preserve">ст.44 </w:t>
            </w:r>
          </w:p>
        </w:tc>
        <w:tc>
          <w:tcPr>
            <w:tcW w:w="4468" w:type="dxa"/>
            <w:gridSpan w:val="2"/>
            <w:shd w:val="clear" w:color="auto" w:fill="auto"/>
          </w:tcPr>
          <w:p w:rsidR="00E43776" w:rsidRPr="004F545B" w:rsidRDefault="00E43776" w:rsidP="00E43776">
            <w:pPr>
              <w:rPr>
                <w:b/>
                <w:bCs/>
              </w:rPr>
            </w:pPr>
            <w:r w:rsidRPr="004F545B">
              <w:rPr>
                <w:bCs/>
              </w:rPr>
              <w:t>Порядок внесения денежных средств в качестве обеспечения заявок, а также условия банковской гарантии:</w:t>
            </w:r>
          </w:p>
        </w:tc>
        <w:tc>
          <w:tcPr>
            <w:tcW w:w="3783" w:type="dxa"/>
            <w:gridSpan w:val="2"/>
            <w:shd w:val="clear" w:color="auto" w:fill="auto"/>
          </w:tcPr>
          <w:p w:rsidR="00E43776" w:rsidRPr="00E43776" w:rsidRDefault="00E43776" w:rsidP="00E43776">
            <w:r w:rsidRPr="00E43776">
              <w:rPr>
                <w:bCs/>
              </w:rPr>
              <w:t>установлен в разделе № 2 документации об аукционе</w:t>
            </w:r>
          </w:p>
        </w:tc>
      </w:tr>
      <w:tr w:rsidR="00890CE2" w:rsidTr="00E43776">
        <w:trPr>
          <w:trHeight w:val="23"/>
        </w:trPr>
        <w:tc>
          <w:tcPr>
            <w:tcW w:w="644" w:type="dxa"/>
            <w:vMerge w:val="restart"/>
            <w:shd w:val="clear" w:color="auto" w:fill="auto"/>
            <w:vAlign w:val="center"/>
          </w:tcPr>
          <w:p w:rsidR="00E43776" w:rsidRPr="004F545B" w:rsidRDefault="00E43776" w:rsidP="00E43776">
            <w:pPr>
              <w:rPr>
                <w:b/>
                <w:bCs/>
              </w:rPr>
            </w:pPr>
            <w:r w:rsidRPr="004F545B">
              <w:rPr>
                <w:b/>
                <w:bCs/>
                <w:lang w:val="en-US"/>
              </w:rPr>
              <w:t>7.</w:t>
            </w:r>
          </w:p>
        </w:tc>
        <w:tc>
          <w:tcPr>
            <w:tcW w:w="1100" w:type="dxa"/>
            <w:vMerge w:val="restart"/>
            <w:shd w:val="clear" w:color="auto" w:fill="auto"/>
            <w:vAlign w:val="center"/>
          </w:tcPr>
          <w:p w:rsidR="00E43776" w:rsidRPr="004F545B" w:rsidRDefault="00E43776" w:rsidP="00E43776">
            <w:pPr>
              <w:rPr>
                <w:b/>
                <w:bCs/>
              </w:rPr>
            </w:pPr>
            <w:r w:rsidRPr="004F545B">
              <w:rPr>
                <w:b/>
                <w:bCs/>
              </w:rPr>
              <w:t>п.8 ст.42;</w:t>
            </w:r>
          </w:p>
          <w:p w:rsidR="00E43776" w:rsidRPr="004F545B" w:rsidRDefault="00E43776" w:rsidP="00E43776">
            <w:pPr>
              <w:rPr>
                <w:b/>
                <w:bCs/>
              </w:rPr>
            </w:pPr>
            <w:r w:rsidRPr="004F545B">
              <w:rPr>
                <w:b/>
                <w:bCs/>
              </w:rPr>
              <w:t>п.8 ч.1 ст.64;</w:t>
            </w:r>
          </w:p>
          <w:p w:rsidR="00E43776" w:rsidRPr="004F545B" w:rsidRDefault="00E43776" w:rsidP="00E43776">
            <w:r w:rsidRPr="004F545B">
              <w:rPr>
                <w:b/>
                <w:bCs/>
              </w:rPr>
              <w:t xml:space="preserve">ст.96 </w:t>
            </w:r>
          </w:p>
        </w:tc>
        <w:tc>
          <w:tcPr>
            <w:tcW w:w="4468" w:type="dxa"/>
            <w:gridSpan w:val="2"/>
            <w:shd w:val="clear" w:color="auto" w:fill="auto"/>
          </w:tcPr>
          <w:p w:rsidR="00E43776" w:rsidRPr="004F545B" w:rsidRDefault="00E43776" w:rsidP="00E43776">
            <w:pPr>
              <w:jc w:val="both"/>
              <w:rPr>
                <w:b/>
                <w:bCs/>
              </w:rPr>
            </w:pPr>
            <w:r w:rsidRPr="004F545B">
              <w:t xml:space="preserve">Размер обеспечения исполнения контракта </w:t>
            </w:r>
            <w:r w:rsidRPr="004F545B">
              <w:rPr>
                <w:bCs/>
              </w:rPr>
              <w:t>(указывается в рублях)</w:t>
            </w:r>
            <w:r w:rsidRPr="004F545B">
              <w:t xml:space="preserve">: </w:t>
            </w:r>
          </w:p>
        </w:tc>
        <w:tc>
          <w:tcPr>
            <w:tcW w:w="3783" w:type="dxa"/>
            <w:gridSpan w:val="2"/>
            <w:shd w:val="clear" w:color="auto" w:fill="auto"/>
          </w:tcPr>
          <w:p w:rsidR="00E43776" w:rsidRPr="004F545B" w:rsidRDefault="00057F8B" w:rsidP="00E43776">
            <w:pPr>
              <w:jc w:val="both"/>
              <w:rPr>
                <w:b/>
                <w:bCs/>
              </w:rPr>
            </w:pPr>
            <w:r w:rsidRPr="00057F8B">
              <w:rPr>
                <w:noProof/>
              </w:rPr>
              <w:t>5 % 25</w:t>
            </w:r>
            <w:r>
              <w:rPr>
                <w:noProof/>
              </w:rPr>
              <w:t> </w:t>
            </w:r>
            <w:r w:rsidRPr="00057F8B">
              <w:rPr>
                <w:noProof/>
              </w:rPr>
              <w:t>000</w:t>
            </w:r>
            <w:r>
              <w:rPr>
                <w:noProof/>
              </w:rPr>
              <w:t>,00</w:t>
            </w:r>
            <w:r w:rsidRPr="00057F8B">
              <w:rPr>
                <w:noProof/>
              </w:rPr>
              <w:t xml:space="preserve"> рублей </w:t>
            </w:r>
          </w:p>
        </w:tc>
      </w:tr>
      <w:tr w:rsidR="00890CE2" w:rsidTr="00E43776">
        <w:trPr>
          <w:trHeight w:val="23"/>
        </w:trPr>
        <w:tc>
          <w:tcPr>
            <w:tcW w:w="644" w:type="dxa"/>
            <w:vMerge/>
            <w:shd w:val="clear" w:color="auto" w:fill="auto"/>
            <w:vAlign w:val="center"/>
          </w:tcPr>
          <w:p w:rsidR="00E43776" w:rsidRPr="00057F8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4468" w:type="dxa"/>
            <w:gridSpan w:val="2"/>
            <w:shd w:val="clear" w:color="auto" w:fill="auto"/>
          </w:tcPr>
          <w:p w:rsidR="00E43776" w:rsidRPr="004F545B" w:rsidRDefault="00E43776" w:rsidP="00E43776">
            <w:pPr>
              <w:jc w:val="both"/>
            </w:pPr>
            <w:r w:rsidRPr="004F545B">
              <w:t xml:space="preserve">Размер обеспечения гарантийных обязательств </w:t>
            </w:r>
            <w:r w:rsidRPr="004F545B">
              <w:rPr>
                <w:bCs/>
              </w:rPr>
              <w:t>(указывается в рублях)</w:t>
            </w:r>
            <w:r w:rsidRPr="004F545B">
              <w:t>:</w:t>
            </w:r>
          </w:p>
        </w:tc>
        <w:tc>
          <w:tcPr>
            <w:tcW w:w="3783" w:type="dxa"/>
            <w:gridSpan w:val="2"/>
            <w:shd w:val="clear" w:color="auto" w:fill="auto"/>
          </w:tcPr>
          <w:p w:rsidR="00E43776" w:rsidRPr="004F545B" w:rsidRDefault="00057F8B" w:rsidP="00E43776">
            <w:pPr>
              <w:jc w:val="both"/>
              <w:rPr>
                <w:bCs/>
                <w:noProof/>
              </w:rPr>
            </w:pPr>
            <w:r>
              <w:rPr>
                <w:noProof/>
              </w:rPr>
              <w:t xml:space="preserve">1% </w:t>
            </w:r>
            <w:r w:rsidR="00E43776">
              <w:rPr>
                <w:noProof/>
              </w:rPr>
              <w:t xml:space="preserve">5 </w:t>
            </w:r>
            <w:r>
              <w:rPr>
                <w:noProof/>
              </w:rPr>
              <w:t>000</w:t>
            </w:r>
            <w:r w:rsidR="00E43776" w:rsidRPr="00D511F0">
              <w:rPr>
                <w:noProof/>
              </w:rPr>
              <w:t>,00</w:t>
            </w:r>
            <w:r>
              <w:t xml:space="preserve"> рублей</w:t>
            </w:r>
          </w:p>
          <w:p w:rsidR="00890CE2" w:rsidRPr="004F545B" w:rsidRDefault="00890CE2" w:rsidP="00E43776">
            <w:pPr>
              <w:jc w:val="both"/>
            </w:pPr>
          </w:p>
        </w:tc>
      </w:tr>
      <w:tr w:rsidR="00890CE2" w:rsidTr="00E43776">
        <w:trPr>
          <w:trHeight w:val="830"/>
        </w:trPr>
        <w:tc>
          <w:tcPr>
            <w:tcW w:w="644" w:type="dxa"/>
            <w:shd w:val="clear" w:color="auto" w:fill="auto"/>
            <w:vAlign w:val="center"/>
          </w:tcPr>
          <w:p w:rsidR="00E43776" w:rsidRPr="004F545B" w:rsidRDefault="00E43776" w:rsidP="00E43776">
            <w:pPr>
              <w:rPr>
                <w:b/>
                <w:bCs/>
              </w:rPr>
            </w:pPr>
            <w:r w:rsidRPr="004F545B">
              <w:rPr>
                <w:b/>
                <w:bCs/>
                <w:lang w:val="en-US"/>
              </w:rPr>
              <w:t>8.</w:t>
            </w:r>
          </w:p>
        </w:tc>
        <w:tc>
          <w:tcPr>
            <w:tcW w:w="1100" w:type="dxa"/>
            <w:shd w:val="clear" w:color="auto" w:fill="auto"/>
            <w:vAlign w:val="center"/>
          </w:tcPr>
          <w:p w:rsidR="00E43776" w:rsidRPr="004F545B" w:rsidRDefault="00E43776" w:rsidP="00E43776">
            <w:pPr>
              <w:rPr>
                <w:bCs/>
              </w:rPr>
            </w:pPr>
            <w:r w:rsidRPr="004F545B">
              <w:rPr>
                <w:b/>
                <w:bCs/>
              </w:rPr>
              <w:t>ч.3 ст.96</w:t>
            </w:r>
          </w:p>
        </w:tc>
        <w:tc>
          <w:tcPr>
            <w:tcW w:w="4468" w:type="dxa"/>
            <w:gridSpan w:val="2"/>
            <w:shd w:val="clear" w:color="auto" w:fill="auto"/>
          </w:tcPr>
          <w:p w:rsidR="00E43776" w:rsidRPr="00E43776" w:rsidRDefault="00E43776" w:rsidP="00E43776">
            <w:r w:rsidRPr="00E43776">
              <w:rPr>
                <w:bCs/>
              </w:rPr>
              <w:t>Реквизиты счета заказчика для внесения денежных средств в качестве обеспечения исполнения контракта:</w:t>
            </w:r>
          </w:p>
        </w:tc>
        <w:tc>
          <w:tcPr>
            <w:tcW w:w="3783" w:type="dxa"/>
            <w:gridSpan w:val="2"/>
            <w:shd w:val="clear" w:color="auto" w:fill="auto"/>
          </w:tcPr>
          <w:p w:rsidR="00057F8B" w:rsidRDefault="00057F8B" w:rsidP="00096C4D">
            <w:pPr>
              <w:jc w:val="both"/>
            </w:pPr>
            <w:r>
              <w:t xml:space="preserve">Получатель:  Администрация Булгаковского сельского поселения Духовщинского района Смоленской области </w:t>
            </w:r>
          </w:p>
          <w:p w:rsidR="00057F8B" w:rsidRDefault="00057F8B" w:rsidP="00057F8B">
            <w:r>
              <w:t>ИНН: 6705003876</w:t>
            </w:r>
          </w:p>
          <w:p w:rsidR="00057F8B" w:rsidRDefault="00057F8B" w:rsidP="00057F8B">
            <w:r>
              <w:t>КПП: 670501001</w:t>
            </w:r>
          </w:p>
          <w:p w:rsidR="00057F8B" w:rsidRDefault="00057F8B" w:rsidP="00057F8B">
            <w:r>
              <w:lastRenderedPageBreak/>
              <w:t>ОГРН: 1056715169092</w:t>
            </w:r>
          </w:p>
          <w:p w:rsidR="00057F8B" w:rsidRDefault="00057F8B" w:rsidP="00096C4D">
            <w:pPr>
              <w:jc w:val="both"/>
            </w:pPr>
            <w:r>
              <w:t>ОКТМО: 66616412</w:t>
            </w:r>
          </w:p>
          <w:p w:rsidR="00057F8B" w:rsidRDefault="00057F8B" w:rsidP="00057F8B">
            <w:r>
              <w:t xml:space="preserve">Банковские реквизиты: </w:t>
            </w:r>
          </w:p>
          <w:p w:rsidR="00E43776" w:rsidRPr="004F545B" w:rsidRDefault="00057F8B" w:rsidP="00096C4D">
            <w:pPr>
              <w:jc w:val="both"/>
            </w:pPr>
            <w:r>
              <w:t xml:space="preserve">р/с 40302810866143204001 в ОТДЕЛЕНИЕ  СМОЛЕНСК Г. СМОЛЕНСК, БИК 046614001, получатель УФК по Смоленской области  (Администрация Булгаковского сельского поселения л/с №05633013290),  </w:t>
            </w:r>
            <w:r w:rsidR="00096C4D">
              <w:t>ИНН 6705003876,  КПП 670501001</w:t>
            </w:r>
          </w:p>
        </w:tc>
      </w:tr>
      <w:tr w:rsidR="00890CE2" w:rsidTr="00E43776">
        <w:trPr>
          <w:trHeight w:val="844"/>
        </w:trPr>
        <w:tc>
          <w:tcPr>
            <w:tcW w:w="644" w:type="dxa"/>
            <w:shd w:val="clear" w:color="auto" w:fill="auto"/>
            <w:vAlign w:val="center"/>
          </w:tcPr>
          <w:p w:rsidR="00E43776" w:rsidRPr="004F545B" w:rsidRDefault="00E43776" w:rsidP="00E43776">
            <w:pPr>
              <w:rPr>
                <w:b/>
                <w:bCs/>
              </w:rPr>
            </w:pPr>
            <w:r w:rsidRPr="004F545B">
              <w:rPr>
                <w:b/>
                <w:bCs/>
                <w:lang w:val="en-US"/>
              </w:rPr>
              <w:lastRenderedPageBreak/>
              <w:t>9.</w:t>
            </w:r>
          </w:p>
        </w:tc>
        <w:tc>
          <w:tcPr>
            <w:tcW w:w="1100" w:type="dxa"/>
            <w:shd w:val="clear" w:color="auto" w:fill="auto"/>
            <w:vAlign w:val="center"/>
          </w:tcPr>
          <w:p w:rsidR="00E43776" w:rsidRPr="004F545B" w:rsidRDefault="00E43776" w:rsidP="00E43776">
            <w:pPr>
              <w:rPr>
                <w:b/>
                <w:bCs/>
              </w:rPr>
            </w:pPr>
            <w:r w:rsidRPr="004F545B">
              <w:rPr>
                <w:b/>
                <w:bCs/>
              </w:rPr>
              <w:t>п.8 ст.42;</w:t>
            </w:r>
          </w:p>
          <w:p w:rsidR="00E43776" w:rsidRPr="004F545B" w:rsidRDefault="00E43776" w:rsidP="00E43776">
            <w:r w:rsidRPr="004F545B">
              <w:rPr>
                <w:b/>
                <w:bCs/>
              </w:rPr>
              <w:t>ст.96</w:t>
            </w:r>
          </w:p>
        </w:tc>
        <w:tc>
          <w:tcPr>
            <w:tcW w:w="4468" w:type="dxa"/>
            <w:gridSpan w:val="2"/>
            <w:shd w:val="clear" w:color="auto" w:fill="auto"/>
          </w:tcPr>
          <w:p w:rsidR="00E43776" w:rsidRPr="004F545B" w:rsidRDefault="00E43776" w:rsidP="00E43776">
            <w:pPr>
              <w:rPr>
                <w:b/>
                <w:bCs/>
              </w:rPr>
            </w:pPr>
            <w:r w:rsidRPr="004F545B">
              <w:t xml:space="preserve">Требования к обеспечению исполнения контракта, срок и порядок его предоставления: </w:t>
            </w:r>
          </w:p>
        </w:tc>
        <w:tc>
          <w:tcPr>
            <w:tcW w:w="3783" w:type="dxa"/>
            <w:gridSpan w:val="2"/>
            <w:shd w:val="clear" w:color="auto" w:fill="auto"/>
          </w:tcPr>
          <w:p w:rsidR="00E43776" w:rsidRPr="00692613" w:rsidRDefault="00E43776" w:rsidP="00057F8B">
            <w:pPr>
              <w:jc w:val="both"/>
            </w:pPr>
            <w:r w:rsidRPr="00692613">
              <w:rPr>
                <w:bCs/>
              </w:rPr>
              <w:t>установлены в разделе № 8 документации об аукционе</w:t>
            </w:r>
          </w:p>
        </w:tc>
      </w:tr>
      <w:tr w:rsidR="00890CE2" w:rsidTr="00E43776">
        <w:trPr>
          <w:trHeight w:val="1185"/>
        </w:trPr>
        <w:tc>
          <w:tcPr>
            <w:tcW w:w="644" w:type="dxa"/>
            <w:shd w:val="clear" w:color="auto" w:fill="auto"/>
            <w:vAlign w:val="center"/>
          </w:tcPr>
          <w:p w:rsidR="00E43776" w:rsidRPr="004F545B" w:rsidRDefault="00E43776" w:rsidP="00E43776">
            <w:pPr>
              <w:rPr>
                <w:b/>
                <w:bCs/>
              </w:rPr>
            </w:pPr>
            <w:r w:rsidRPr="004F545B">
              <w:rPr>
                <w:b/>
                <w:bCs/>
                <w:lang w:val="en-US"/>
              </w:rPr>
              <w:t>10.</w:t>
            </w:r>
          </w:p>
        </w:tc>
        <w:tc>
          <w:tcPr>
            <w:tcW w:w="1100" w:type="dxa"/>
            <w:shd w:val="clear" w:color="auto" w:fill="auto"/>
            <w:vAlign w:val="center"/>
          </w:tcPr>
          <w:p w:rsidR="00E43776" w:rsidRPr="004F545B" w:rsidRDefault="00E43776" w:rsidP="00E43776">
            <w:r w:rsidRPr="004F545B">
              <w:rPr>
                <w:b/>
                <w:bCs/>
              </w:rPr>
              <w:t xml:space="preserve">ч.3 ст.45 </w:t>
            </w:r>
          </w:p>
        </w:tc>
        <w:tc>
          <w:tcPr>
            <w:tcW w:w="4468" w:type="dxa"/>
            <w:gridSpan w:val="2"/>
            <w:shd w:val="clear" w:color="auto" w:fill="auto"/>
          </w:tcPr>
          <w:p w:rsidR="00E43776" w:rsidRPr="004F545B" w:rsidRDefault="00E43776" w:rsidP="00E43776">
            <w:pPr>
              <w:rPr>
                <w:b/>
                <w:bCs/>
              </w:rPr>
            </w:pPr>
            <w:r w:rsidRPr="004F545B">
              <w:t xml:space="preserve">Необходимость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tc>
        <w:tc>
          <w:tcPr>
            <w:tcW w:w="3783" w:type="dxa"/>
            <w:gridSpan w:val="2"/>
            <w:shd w:val="clear" w:color="auto" w:fill="auto"/>
          </w:tcPr>
          <w:p w:rsidR="00E43776" w:rsidRPr="004F545B" w:rsidRDefault="00692613" w:rsidP="00E43776">
            <w:r>
              <w:rPr>
                <w:rFonts w:eastAsia="Calibri"/>
                <w:noProof/>
              </w:rPr>
              <w:t>н</w:t>
            </w:r>
            <w:r w:rsidR="00E43776" w:rsidRPr="004F545B">
              <w:rPr>
                <w:rFonts w:eastAsia="Calibri"/>
                <w:noProof/>
              </w:rPr>
              <w:t>е установлено</w:t>
            </w:r>
          </w:p>
          <w:p w:rsidR="00890CE2" w:rsidRPr="004F545B" w:rsidRDefault="00890CE2" w:rsidP="00E43776"/>
          <w:p w:rsidR="00E43776" w:rsidRPr="004F545B" w:rsidRDefault="00E43776" w:rsidP="00E43776"/>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11.</w:t>
            </w:r>
          </w:p>
        </w:tc>
        <w:tc>
          <w:tcPr>
            <w:tcW w:w="1100" w:type="dxa"/>
            <w:shd w:val="clear" w:color="auto" w:fill="auto"/>
            <w:vAlign w:val="center"/>
          </w:tcPr>
          <w:p w:rsidR="00E43776" w:rsidRPr="004F545B" w:rsidRDefault="00E43776" w:rsidP="00E43776">
            <w:r w:rsidRPr="004F545B">
              <w:rPr>
                <w:b/>
                <w:bCs/>
              </w:rPr>
              <w:t>п.8 ст.42</w:t>
            </w:r>
          </w:p>
        </w:tc>
        <w:tc>
          <w:tcPr>
            <w:tcW w:w="4468" w:type="dxa"/>
            <w:gridSpan w:val="2"/>
            <w:shd w:val="clear" w:color="auto" w:fill="auto"/>
          </w:tcPr>
          <w:p w:rsidR="00E43776" w:rsidRPr="004F545B" w:rsidRDefault="00E43776" w:rsidP="00E43776">
            <w:pPr>
              <w:rPr>
                <w:b/>
              </w:rPr>
            </w:pPr>
            <w:r w:rsidRPr="004F545B">
              <w:t xml:space="preserve">Информация о банковском сопровождении контракта в соответствии со ст.35 44-ФЗ: </w:t>
            </w:r>
          </w:p>
        </w:tc>
        <w:tc>
          <w:tcPr>
            <w:tcW w:w="3783" w:type="dxa"/>
            <w:gridSpan w:val="2"/>
            <w:shd w:val="clear" w:color="auto" w:fill="auto"/>
          </w:tcPr>
          <w:p w:rsidR="00E43776" w:rsidRPr="00E43776" w:rsidRDefault="00E43776" w:rsidP="00057F8B">
            <w:pPr>
              <w:jc w:val="both"/>
            </w:pPr>
            <w:r w:rsidRPr="00E43776">
              <w:rPr>
                <w:noProof/>
              </w:rPr>
              <w:t>банковское или</w:t>
            </w:r>
            <w:r w:rsidRPr="00E43776">
              <w:t xml:space="preserve"> казначейское сопровождение не требуется</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12.</w:t>
            </w:r>
          </w:p>
        </w:tc>
        <w:tc>
          <w:tcPr>
            <w:tcW w:w="1100" w:type="dxa"/>
            <w:shd w:val="clear" w:color="auto" w:fill="auto"/>
            <w:vAlign w:val="center"/>
          </w:tcPr>
          <w:p w:rsidR="00E43776" w:rsidRPr="004F545B" w:rsidRDefault="00E43776" w:rsidP="00E43776">
            <w:pPr>
              <w:rPr>
                <w:b/>
                <w:bCs/>
              </w:rPr>
            </w:pPr>
            <w:r w:rsidRPr="004F545B">
              <w:rPr>
                <w:b/>
                <w:bCs/>
              </w:rPr>
              <w:t>ст.22;</w:t>
            </w:r>
          </w:p>
          <w:p w:rsidR="00E43776" w:rsidRPr="004F545B" w:rsidRDefault="00E43776" w:rsidP="00E43776">
            <w:r w:rsidRPr="004F545B">
              <w:rPr>
                <w:b/>
                <w:bCs/>
              </w:rPr>
              <w:t>п.2 ст.42</w:t>
            </w:r>
          </w:p>
        </w:tc>
        <w:tc>
          <w:tcPr>
            <w:tcW w:w="4468" w:type="dxa"/>
            <w:gridSpan w:val="2"/>
            <w:shd w:val="clear" w:color="auto" w:fill="auto"/>
          </w:tcPr>
          <w:p w:rsidR="00E43776" w:rsidRPr="004F545B" w:rsidRDefault="00E43776" w:rsidP="00E43776">
            <w:pPr>
              <w:rPr>
                <w:b/>
                <w:bCs/>
              </w:rPr>
            </w:pPr>
            <w:r w:rsidRPr="004F545B">
              <w:t xml:space="preserve">Начальная (максимальная) цена контракта; ориентировочное значение цены контракта; максимальное значение цены контракта </w:t>
            </w:r>
            <w:r w:rsidRPr="004F545B">
              <w:rPr>
                <w:bCs/>
              </w:rPr>
              <w:t>(указывается в рублях):</w:t>
            </w:r>
          </w:p>
        </w:tc>
        <w:tc>
          <w:tcPr>
            <w:tcW w:w="3783" w:type="dxa"/>
            <w:gridSpan w:val="2"/>
            <w:shd w:val="clear" w:color="auto" w:fill="auto"/>
          </w:tcPr>
          <w:p w:rsidR="00E43776" w:rsidRPr="004F545B" w:rsidRDefault="00057F8B" w:rsidP="00057F8B">
            <w:pPr>
              <w:rPr>
                <w:b/>
                <w:bCs/>
              </w:rPr>
            </w:pPr>
            <w:r>
              <w:rPr>
                <w:noProof/>
              </w:rPr>
              <w:t>500 000</w:t>
            </w:r>
            <w:r w:rsidR="00B2058A">
              <w:rPr>
                <w:noProof/>
              </w:rPr>
              <w:t>,00</w:t>
            </w:r>
            <w:r>
              <w:rPr>
                <w:noProof/>
              </w:rPr>
              <w:t xml:space="preserve"> рублей</w:t>
            </w:r>
          </w:p>
        </w:tc>
      </w:tr>
      <w:tr w:rsidR="00890CE2" w:rsidTr="00692613">
        <w:trPr>
          <w:trHeight w:val="940"/>
        </w:trPr>
        <w:tc>
          <w:tcPr>
            <w:tcW w:w="644" w:type="dxa"/>
            <w:vMerge w:val="restart"/>
            <w:shd w:val="clear" w:color="auto" w:fill="auto"/>
            <w:vAlign w:val="center"/>
          </w:tcPr>
          <w:p w:rsidR="00E43776" w:rsidRPr="004F545B" w:rsidRDefault="00E43776" w:rsidP="00E43776">
            <w:pPr>
              <w:rPr>
                <w:b/>
                <w:bCs/>
              </w:rPr>
            </w:pPr>
            <w:r w:rsidRPr="004F545B">
              <w:rPr>
                <w:b/>
                <w:bCs/>
                <w:lang w:val="en-US"/>
              </w:rPr>
              <w:t>13.</w:t>
            </w:r>
          </w:p>
        </w:tc>
        <w:tc>
          <w:tcPr>
            <w:tcW w:w="1100" w:type="dxa"/>
            <w:vMerge w:val="restart"/>
            <w:shd w:val="clear" w:color="auto" w:fill="auto"/>
            <w:vAlign w:val="center"/>
          </w:tcPr>
          <w:p w:rsidR="00E43776" w:rsidRPr="004F545B" w:rsidRDefault="00E43776" w:rsidP="00E43776">
            <w:r w:rsidRPr="004F545B">
              <w:rPr>
                <w:b/>
                <w:bCs/>
              </w:rPr>
              <w:t>п.2 ст.42</w:t>
            </w:r>
          </w:p>
        </w:tc>
        <w:tc>
          <w:tcPr>
            <w:tcW w:w="4468" w:type="dxa"/>
            <w:gridSpan w:val="2"/>
            <w:shd w:val="clear" w:color="auto" w:fill="auto"/>
          </w:tcPr>
          <w:p w:rsidR="00E43776" w:rsidRPr="004F545B" w:rsidRDefault="00E43776" w:rsidP="00E43776">
            <w:pPr>
              <w:rPr>
                <w:b/>
                <w:bCs/>
              </w:rPr>
            </w:pPr>
            <w:r w:rsidRPr="004F545B">
              <w:t>Начальная цена единицы товара, работы, услуги (начальная сумма цен указанных единиц)</w:t>
            </w:r>
            <w:r w:rsidRPr="004F545B">
              <w:rPr>
                <w:bCs/>
              </w:rPr>
              <w:t xml:space="preserve"> (указывается в рублях):</w:t>
            </w:r>
          </w:p>
        </w:tc>
        <w:tc>
          <w:tcPr>
            <w:tcW w:w="3783" w:type="dxa"/>
            <w:gridSpan w:val="2"/>
            <w:shd w:val="clear" w:color="auto" w:fill="auto"/>
          </w:tcPr>
          <w:p w:rsidR="00E43776" w:rsidRPr="004F545B" w:rsidRDefault="00692613" w:rsidP="00692613">
            <w:r>
              <w:t>н</w:t>
            </w:r>
            <w:r w:rsidR="00E43776" w:rsidRPr="004F545B">
              <w:t>е предусмотрена</w:t>
            </w:r>
          </w:p>
        </w:tc>
      </w:tr>
      <w:tr w:rsidR="00890CE2" w:rsidTr="00692613">
        <w:trPr>
          <w:trHeight w:val="557"/>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8251" w:type="dxa"/>
            <w:gridSpan w:val="4"/>
            <w:shd w:val="clear" w:color="auto" w:fill="auto"/>
          </w:tcPr>
          <w:p w:rsidR="00E43776" w:rsidRPr="00692613" w:rsidRDefault="00E43776" w:rsidP="00E43776">
            <w:r w:rsidRPr="00692613">
              <w:rPr>
                <w:bCs/>
                <w:i/>
                <w:iCs/>
              </w:rPr>
              <w:t xml:space="preserve"> (устанавливаются в случае, предусмотренном ч.24 ст.22 44-ФЗ)</w:t>
            </w:r>
          </w:p>
        </w:tc>
      </w:tr>
      <w:tr w:rsidR="00890CE2" w:rsidTr="00E43776">
        <w:trPr>
          <w:trHeight w:val="1773"/>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8251" w:type="dxa"/>
            <w:gridSpan w:val="4"/>
            <w:shd w:val="clear" w:color="auto" w:fill="auto"/>
          </w:tcPr>
          <w:p w:rsidR="00E43776" w:rsidRPr="00692613" w:rsidRDefault="00E43776" w:rsidP="00057F8B">
            <w:pPr>
              <w:jc w:val="both"/>
            </w:pPr>
            <w:r w:rsidRPr="00692613">
              <w:rPr>
                <w:bCs/>
              </w:rPr>
              <w:t xml:space="preserve">При установлении в извещении об осуществлении закупки и документации об аукционе </w:t>
            </w:r>
            <w:r w:rsidRPr="00692613">
              <w:rPr>
                <w:lang w:eastAsia="en-US"/>
              </w:rPr>
              <w:t>начальной цены единицы товара, работы, услуги, а также начальной суммы цен указанных единиц и максимального значения цены контракта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r w:rsidRPr="00692613">
              <w:rPr>
                <w:bCs/>
              </w:rPr>
              <w:t>.</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14.</w:t>
            </w:r>
          </w:p>
        </w:tc>
        <w:tc>
          <w:tcPr>
            <w:tcW w:w="1100" w:type="dxa"/>
            <w:shd w:val="clear" w:color="auto" w:fill="auto"/>
            <w:vAlign w:val="center"/>
          </w:tcPr>
          <w:p w:rsidR="00E43776" w:rsidRPr="004F545B" w:rsidRDefault="00E43776" w:rsidP="00E43776">
            <w:r w:rsidRPr="004F545B">
              <w:rPr>
                <w:b/>
                <w:bCs/>
              </w:rPr>
              <w:t>п.2 ст.42</w:t>
            </w:r>
          </w:p>
        </w:tc>
        <w:tc>
          <w:tcPr>
            <w:tcW w:w="4468" w:type="dxa"/>
            <w:gridSpan w:val="2"/>
            <w:shd w:val="clear" w:color="auto" w:fill="auto"/>
          </w:tcPr>
          <w:p w:rsidR="00E43776" w:rsidRPr="004F545B" w:rsidRDefault="00E43776" w:rsidP="00E43776">
            <w:pPr>
              <w:rPr>
                <w:b/>
                <w:bCs/>
              </w:rPr>
            </w:pPr>
            <w:r w:rsidRPr="004F545B">
              <w:t xml:space="preserve">Источник финансирования: </w:t>
            </w:r>
          </w:p>
        </w:tc>
        <w:tc>
          <w:tcPr>
            <w:tcW w:w="3783" w:type="dxa"/>
            <w:gridSpan w:val="2"/>
            <w:shd w:val="clear" w:color="auto" w:fill="auto"/>
          </w:tcPr>
          <w:p w:rsidR="00E43776" w:rsidRPr="00692613" w:rsidRDefault="00E43776" w:rsidP="00E43776">
            <w:pPr>
              <w:suppressAutoHyphens w:val="0"/>
              <w:autoSpaceDE w:val="0"/>
              <w:autoSpaceDN w:val="0"/>
              <w:adjustRightInd w:val="0"/>
            </w:pPr>
            <w:r w:rsidRPr="00692613">
              <w:rPr>
                <w:bCs/>
              </w:rPr>
              <w:t>в соответствии с извещением о пр</w:t>
            </w:r>
            <w:r w:rsidRPr="00692613">
              <w:rPr>
                <w:bCs/>
              </w:rPr>
              <w:t>о</w:t>
            </w:r>
            <w:r w:rsidRPr="00692613">
              <w:rPr>
                <w:bCs/>
              </w:rPr>
              <w:t>ведении аукциона</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15.</w:t>
            </w:r>
          </w:p>
        </w:tc>
        <w:tc>
          <w:tcPr>
            <w:tcW w:w="1100" w:type="dxa"/>
            <w:shd w:val="clear" w:color="auto" w:fill="auto"/>
            <w:vAlign w:val="center"/>
          </w:tcPr>
          <w:p w:rsidR="00E43776" w:rsidRPr="004F545B" w:rsidRDefault="00E43776" w:rsidP="00E43776">
            <w:r w:rsidRPr="004F545B">
              <w:rPr>
                <w:b/>
                <w:bCs/>
              </w:rPr>
              <w:t>п.1 ч.1 ст.64</w:t>
            </w:r>
          </w:p>
        </w:tc>
        <w:tc>
          <w:tcPr>
            <w:tcW w:w="4468" w:type="dxa"/>
            <w:gridSpan w:val="2"/>
            <w:shd w:val="clear" w:color="auto" w:fill="auto"/>
          </w:tcPr>
          <w:p w:rsidR="00E43776" w:rsidRPr="004F545B" w:rsidRDefault="00E43776" w:rsidP="00E43776">
            <w:pPr>
              <w:rPr>
                <w:b/>
                <w:bCs/>
              </w:rPr>
            </w:pPr>
            <w:r w:rsidRPr="004F545B">
              <w:t xml:space="preserve">Обоснование начальной (максимальной) цены контракта; </w:t>
            </w:r>
            <w:r w:rsidRPr="004F545B">
              <w:rPr>
                <w:lang w:eastAsia="en-US"/>
              </w:rPr>
              <w:t>начальных цен единиц товара, работы, услуги</w:t>
            </w:r>
            <w:r w:rsidRPr="004F545B">
              <w:t>:</w:t>
            </w:r>
          </w:p>
        </w:tc>
        <w:tc>
          <w:tcPr>
            <w:tcW w:w="3783" w:type="dxa"/>
            <w:gridSpan w:val="2"/>
            <w:shd w:val="clear" w:color="auto" w:fill="auto"/>
          </w:tcPr>
          <w:p w:rsidR="00E43776" w:rsidRPr="00692613" w:rsidRDefault="00E43776" w:rsidP="00E43776">
            <w:r w:rsidRPr="00692613">
              <w:rPr>
                <w:bCs/>
              </w:rPr>
              <w:t>содержится в документации об аукционе</w:t>
            </w:r>
          </w:p>
        </w:tc>
      </w:tr>
      <w:tr w:rsidR="00890CE2" w:rsidTr="00E43776">
        <w:trPr>
          <w:trHeight w:val="901"/>
        </w:trPr>
        <w:tc>
          <w:tcPr>
            <w:tcW w:w="644" w:type="dxa"/>
            <w:shd w:val="clear" w:color="auto" w:fill="auto"/>
            <w:vAlign w:val="center"/>
          </w:tcPr>
          <w:p w:rsidR="00E43776" w:rsidRPr="004F545B" w:rsidRDefault="00E43776" w:rsidP="00E43776">
            <w:pPr>
              <w:rPr>
                <w:b/>
                <w:bCs/>
              </w:rPr>
            </w:pPr>
            <w:r w:rsidRPr="004F545B">
              <w:rPr>
                <w:b/>
                <w:bCs/>
                <w:lang w:val="en-US"/>
              </w:rPr>
              <w:t>16.</w:t>
            </w:r>
          </w:p>
        </w:tc>
        <w:tc>
          <w:tcPr>
            <w:tcW w:w="1100" w:type="dxa"/>
            <w:shd w:val="clear" w:color="auto" w:fill="auto"/>
            <w:vAlign w:val="center"/>
          </w:tcPr>
          <w:p w:rsidR="00E43776" w:rsidRPr="004F545B" w:rsidRDefault="00E43776" w:rsidP="00E43776">
            <w:r w:rsidRPr="004F545B">
              <w:rPr>
                <w:b/>
                <w:bCs/>
              </w:rPr>
              <w:t>п.6 ч.1 ст.64</w:t>
            </w:r>
          </w:p>
        </w:tc>
        <w:tc>
          <w:tcPr>
            <w:tcW w:w="4468" w:type="dxa"/>
            <w:gridSpan w:val="2"/>
            <w:shd w:val="clear" w:color="auto" w:fill="auto"/>
          </w:tcPr>
          <w:p w:rsidR="00E43776" w:rsidRPr="004F545B" w:rsidRDefault="00E43776" w:rsidP="00E43776">
            <w:pPr>
              <w:rPr>
                <w:b/>
                <w:bCs/>
              </w:rPr>
            </w:pPr>
            <w:r w:rsidRPr="004F545B">
              <w:t xml:space="preserve">Валюта, используемая для формирования цены контракта и расчетов с поставщиками (подрядчиками, </w:t>
            </w:r>
            <w:r w:rsidRPr="004F545B">
              <w:lastRenderedPageBreak/>
              <w:t xml:space="preserve">исполнителями): </w:t>
            </w:r>
          </w:p>
        </w:tc>
        <w:tc>
          <w:tcPr>
            <w:tcW w:w="3783" w:type="dxa"/>
            <w:gridSpan w:val="2"/>
            <w:shd w:val="clear" w:color="auto" w:fill="auto"/>
          </w:tcPr>
          <w:p w:rsidR="00E43776" w:rsidRPr="00692613" w:rsidRDefault="00E43776" w:rsidP="00E43776">
            <w:r w:rsidRPr="00692613">
              <w:rPr>
                <w:bCs/>
              </w:rPr>
              <w:lastRenderedPageBreak/>
              <w:t>российский рубль</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lastRenderedPageBreak/>
              <w:t>17.</w:t>
            </w:r>
          </w:p>
        </w:tc>
        <w:tc>
          <w:tcPr>
            <w:tcW w:w="1100" w:type="dxa"/>
            <w:shd w:val="clear" w:color="auto" w:fill="auto"/>
            <w:vAlign w:val="center"/>
          </w:tcPr>
          <w:p w:rsidR="00E43776" w:rsidRPr="004F545B" w:rsidRDefault="00E43776" w:rsidP="00E43776">
            <w:r w:rsidRPr="004F545B">
              <w:rPr>
                <w:b/>
                <w:bCs/>
              </w:rPr>
              <w:t>п.7 ч.1 ст.64</w:t>
            </w:r>
          </w:p>
        </w:tc>
        <w:tc>
          <w:tcPr>
            <w:tcW w:w="4468" w:type="dxa"/>
            <w:gridSpan w:val="2"/>
            <w:shd w:val="clear" w:color="auto" w:fill="auto"/>
          </w:tcPr>
          <w:p w:rsidR="00E43776" w:rsidRPr="004F545B" w:rsidRDefault="00E43776" w:rsidP="00057F8B">
            <w:pPr>
              <w:jc w:val="both"/>
              <w:rPr>
                <w:b/>
                <w:bCs/>
              </w:rPr>
            </w:pPr>
            <w:r w:rsidRPr="004F545B">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3783" w:type="dxa"/>
            <w:gridSpan w:val="2"/>
            <w:shd w:val="clear" w:color="auto" w:fill="auto"/>
          </w:tcPr>
          <w:p w:rsidR="00E43776" w:rsidRPr="00692613" w:rsidRDefault="00E43776" w:rsidP="00E43776">
            <w:r w:rsidRPr="00692613">
              <w:rPr>
                <w:bCs/>
              </w:rPr>
              <w:t>не установлен</w:t>
            </w:r>
          </w:p>
        </w:tc>
      </w:tr>
      <w:tr w:rsidR="00890CE2" w:rsidTr="00E43776">
        <w:trPr>
          <w:trHeight w:val="267"/>
        </w:trPr>
        <w:tc>
          <w:tcPr>
            <w:tcW w:w="644" w:type="dxa"/>
            <w:shd w:val="clear" w:color="auto" w:fill="auto"/>
            <w:vAlign w:val="center"/>
          </w:tcPr>
          <w:p w:rsidR="00E43776" w:rsidRPr="004F545B" w:rsidRDefault="00E43776" w:rsidP="00E43776">
            <w:pPr>
              <w:rPr>
                <w:b/>
                <w:bCs/>
              </w:rPr>
            </w:pPr>
            <w:r w:rsidRPr="004F545B">
              <w:rPr>
                <w:b/>
                <w:bCs/>
              </w:rPr>
              <w:t>1</w:t>
            </w:r>
            <w:r w:rsidRPr="004F545B">
              <w:rPr>
                <w:b/>
                <w:bCs/>
                <w:lang w:val="en-US"/>
              </w:rPr>
              <w:t>8</w:t>
            </w:r>
            <w:r w:rsidRPr="004F545B">
              <w:rPr>
                <w:b/>
                <w:bCs/>
              </w:rPr>
              <w:t>.</w:t>
            </w:r>
          </w:p>
        </w:tc>
        <w:tc>
          <w:tcPr>
            <w:tcW w:w="1100" w:type="dxa"/>
            <w:shd w:val="clear" w:color="auto" w:fill="auto"/>
            <w:vAlign w:val="center"/>
          </w:tcPr>
          <w:p w:rsidR="00E43776" w:rsidRPr="004F545B" w:rsidRDefault="00E43776" w:rsidP="00E43776">
            <w:pPr>
              <w:rPr>
                <w:b/>
                <w:bCs/>
              </w:rPr>
            </w:pPr>
            <w:r w:rsidRPr="004F545B">
              <w:rPr>
                <w:b/>
                <w:bCs/>
                <w:sz w:val="26"/>
                <w:szCs w:val="26"/>
              </w:rPr>
              <w:t>п.2 ч.3 ст.66</w:t>
            </w:r>
          </w:p>
        </w:tc>
        <w:tc>
          <w:tcPr>
            <w:tcW w:w="4468" w:type="dxa"/>
            <w:gridSpan w:val="2"/>
            <w:shd w:val="clear" w:color="auto" w:fill="auto"/>
          </w:tcPr>
          <w:p w:rsidR="00E43776" w:rsidRPr="004F545B" w:rsidRDefault="00E43776" w:rsidP="00057F8B">
            <w:pPr>
              <w:ind w:right="174"/>
              <w:jc w:val="both"/>
              <w:rPr>
                <w:b/>
                <w:bCs/>
              </w:rPr>
            </w:pPr>
            <w:r w:rsidRPr="004F545B">
              <w:rPr>
                <w:color w:val="000000"/>
                <w:lang w:eastAsia="ru-RU"/>
              </w:rPr>
              <w:t>Требования к товару, используемому при выполнении, оказании закупаемой работы, услуги:</w:t>
            </w:r>
          </w:p>
        </w:tc>
        <w:tc>
          <w:tcPr>
            <w:tcW w:w="3783" w:type="dxa"/>
            <w:gridSpan w:val="2"/>
            <w:shd w:val="clear" w:color="auto" w:fill="auto"/>
          </w:tcPr>
          <w:p w:rsidR="00E43776" w:rsidRPr="004F545B" w:rsidRDefault="00E43776" w:rsidP="00057F8B">
            <w:pPr>
              <w:suppressAutoHyphens w:val="0"/>
              <w:autoSpaceDE w:val="0"/>
              <w:autoSpaceDN w:val="0"/>
              <w:adjustRightInd w:val="0"/>
              <w:jc w:val="both"/>
              <w:rPr>
                <w:lang w:eastAsia="en-US"/>
              </w:rPr>
            </w:pPr>
            <w:r w:rsidRPr="004F545B">
              <w:rPr>
                <w:lang w:eastAsia="en-US"/>
              </w:rPr>
              <w:t>при установлении Заказчиком да</w:t>
            </w:r>
            <w:r w:rsidRPr="004F545B">
              <w:rPr>
                <w:lang w:eastAsia="en-US"/>
              </w:rPr>
              <w:t>н</w:t>
            </w:r>
            <w:r w:rsidRPr="004F545B">
              <w:rPr>
                <w:lang w:eastAsia="en-US"/>
              </w:rPr>
              <w:t>ных требований они указываются в соответствующем приложении к проекту контракта  или аукционной документации</w:t>
            </w:r>
          </w:p>
          <w:p w:rsidR="00E43776" w:rsidRPr="004F545B" w:rsidRDefault="00E43776" w:rsidP="00E43776">
            <w:pPr>
              <w:suppressAutoHyphens w:val="0"/>
              <w:autoSpaceDE w:val="0"/>
              <w:autoSpaceDN w:val="0"/>
              <w:adjustRightInd w:val="0"/>
            </w:pPr>
          </w:p>
        </w:tc>
      </w:tr>
      <w:tr w:rsidR="00890CE2" w:rsidTr="00E43776">
        <w:trPr>
          <w:trHeight w:val="487"/>
        </w:trPr>
        <w:tc>
          <w:tcPr>
            <w:tcW w:w="644" w:type="dxa"/>
            <w:vMerge w:val="restart"/>
            <w:shd w:val="clear" w:color="auto" w:fill="auto"/>
            <w:vAlign w:val="center"/>
          </w:tcPr>
          <w:p w:rsidR="00E43776" w:rsidRPr="004F545B" w:rsidRDefault="00E43776" w:rsidP="00E43776">
            <w:pPr>
              <w:rPr>
                <w:b/>
                <w:bCs/>
              </w:rPr>
            </w:pPr>
            <w:r w:rsidRPr="004F545B">
              <w:rPr>
                <w:b/>
                <w:bCs/>
              </w:rPr>
              <w:t>19</w:t>
            </w:r>
            <w:r w:rsidRPr="004F545B">
              <w:rPr>
                <w:b/>
                <w:bCs/>
                <w:lang w:val="en-US"/>
              </w:rPr>
              <w:t>.</w:t>
            </w:r>
          </w:p>
        </w:tc>
        <w:tc>
          <w:tcPr>
            <w:tcW w:w="1100" w:type="dxa"/>
            <w:vMerge w:val="restart"/>
            <w:shd w:val="clear" w:color="auto" w:fill="auto"/>
            <w:vAlign w:val="center"/>
          </w:tcPr>
          <w:p w:rsidR="00E43776" w:rsidRPr="004F545B" w:rsidRDefault="00E43776" w:rsidP="00E43776">
            <w:pPr>
              <w:rPr>
                <w:b/>
                <w:bCs/>
              </w:rPr>
            </w:pPr>
            <w:r w:rsidRPr="004F545B">
              <w:rPr>
                <w:b/>
                <w:bCs/>
              </w:rPr>
              <w:t>ст.</w:t>
            </w:r>
            <w:r w:rsidRPr="004F545B">
              <w:rPr>
                <w:b/>
                <w:bCs/>
                <w:lang w:val="en-US"/>
              </w:rPr>
              <w:t>31</w:t>
            </w:r>
            <w:r w:rsidRPr="004F545B">
              <w:rPr>
                <w:b/>
                <w:bCs/>
              </w:rPr>
              <w:t>;</w:t>
            </w:r>
          </w:p>
          <w:p w:rsidR="00E43776" w:rsidRPr="004F545B" w:rsidRDefault="00E43776" w:rsidP="00E43776"/>
        </w:tc>
        <w:tc>
          <w:tcPr>
            <w:tcW w:w="4468" w:type="dxa"/>
            <w:gridSpan w:val="2"/>
            <w:shd w:val="clear" w:color="auto" w:fill="auto"/>
          </w:tcPr>
          <w:p w:rsidR="00E43776" w:rsidRPr="004F545B" w:rsidRDefault="00E43776" w:rsidP="00E43776">
            <w:pPr>
              <w:rPr>
                <w:b/>
                <w:bCs/>
              </w:rPr>
            </w:pPr>
            <w:r w:rsidRPr="004F545B">
              <w:t xml:space="preserve">Требования, предъявляемые к участникам аукциона: </w:t>
            </w:r>
          </w:p>
        </w:tc>
        <w:tc>
          <w:tcPr>
            <w:tcW w:w="3783" w:type="dxa"/>
            <w:gridSpan w:val="2"/>
            <w:shd w:val="clear" w:color="auto" w:fill="auto"/>
          </w:tcPr>
          <w:p w:rsidR="00E43776" w:rsidRPr="00692613" w:rsidRDefault="00E43776" w:rsidP="00057F8B">
            <w:pPr>
              <w:jc w:val="both"/>
            </w:pPr>
            <w:r w:rsidRPr="00692613">
              <w:rPr>
                <w:bCs/>
              </w:rPr>
              <w:t>установлены в разделе № 5 документации об аукционе</w:t>
            </w:r>
          </w:p>
        </w:tc>
      </w:tr>
      <w:tr w:rsidR="00890CE2" w:rsidTr="00692613">
        <w:trPr>
          <w:trHeight w:val="3002"/>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4468" w:type="dxa"/>
            <w:gridSpan w:val="2"/>
            <w:shd w:val="clear" w:color="auto" w:fill="auto"/>
          </w:tcPr>
          <w:p w:rsidR="00E43776" w:rsidRPr="004F545B" w:rsidRDefault="00E43776" w:rsidP="00057F8B">
            <w:pPr>
              <w:jc w:val="both"/>
              <w:rPr>
                <w:b/>
                <w:bCs/>
              </w:rPr>
            </w:pPr>
            <w:r w:rsidRPr="004F545B">
              <w:rPr>
                <w:lang w:bidi="hi-IN"/>
              </w:rPr>
              <w:t>Т</w:t>
            </w:r>
            <w:r w:rsidRPr="004F545B">
              <w:rPr>
                <w:lang w:eastAsia="ru-RU"/>
              </w:rPr>
              <w:t>ребование об отсутствии в предусмотренном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783" w:type="dxa"/>
            <w:gridSpan w:val="2"/>
            <w:shd w:val="clear" w:color="auto" w:fill="auto"/>
          </w:tcPr>
          <w:p w:rsidR="00E43776" w:rsidRPr="004F545B" w:rsidRDefault="00692613" w:rsidP="00E43776">
            <w:pPr>
              <w:rPr>
                <w:lang w:val="en-US"/>
              </w:rPr>
            </w:pPr>
            <w:r>
              <w:t>у</w:t>
            </w:r>
            <w:r w:rsidR="00E43776" w:rsidRPr="004F545B">
              <w:t>становлено</w:t>
            </w:r>
          </w:p>
          <w:p w:rsidR="00E43776" w:rsidRPr="004F545B" w:rsidRDefault="00E43776" w:rsidP="00E43776">
            <w:pPr>
              <w:suppressAutoHyphens w:val="0"/>
              <w:autoSpaceDE w:val="0"/>
              <w:autoSpaceDN w:val="0"/>
              <w:adjustRightInd w:val="0"/>
              <w:rPr>
                <w:lang w:val="en-US"/>
              </w:rPr>
            </w:pPr>
          </w:p>
        </w:tc>
      </w:tr>
      <w:tr w:rsidR="00890CE2" w:rsidTr="00692613">
        <w:trPr>
          <w:trHeight w:val="2677"/>
        </w:trPr>
        <w:tc>
          <w:tcPr>
            <w:tcW w:w="644" w:type="dxa"/>
            <w:vMerge w:val="restart"/>
            <w:shd w:val="clear" w:color="auto" w:fill="auto"/>
            <w:vAlign w:val="center"/>
          </w:tcPr>
          <w:p w:rsidR="00E43776" w:rsidRPr="004F545B" w:rsidRDefault="00E43776" w:rsidP="00E43776">
            <w:pPr>
              <w:rPr>
                <w:b/>
                <w:bCs/>
              </w:rPr>
            </w:pPr>
            <w:r w:rsidRPr="004F545B">
              <w:rPr>
                <w:b/>
                <w:bCs/>
                <w:lang w:val="en-US"/>
              </w:rPr>
              <w:t>2</w:t>
            </w:r>
            <w:r w:rsidRPr="004F545B">
              <w:rPr>
                <w:b/>
                <w:bCs/>
              </w:rPr>
              <w:t>0</w:t>
            </w:r>
            <w:r w:rsidRPr="004F545B">
              <w:rPr>
                <w:b/>
                <w:bCs/>
                <w:lang w:val="en-US"/>
              </w:rPr>
              <w:t>.</w:t>
            </w:r>
          </w:p>
        </w:tc>
        <w:tc>
          <w:tcPr>
            <w:tcW w:w="1100" w:type="dxa"/>
            <w:vMerge w:val="restart"/>
            <w:shd w:val="clear" w:color="auto" w:fill="auto"/>
            <w:vAlign w:val="center"/>
          </w:tcPr>
          <w:p w:rsidR="00E43776" w:rsidRPr="004F545B" w:rsidRDefault="00E43776" w:rsidP="00E43776">
            <w:pPr>
              <w:rPr>
                <w:b/>
                <w:bCs/>
              </w:rPr>
            </w:pPr>
            <w:r w:rsidRPr="004F545B">
              <w:rPr>
                <w:b/>
                <w:bCs/>
              </w:rPr>
              <w:t xml:space="preserve">п.2, п.3 ч.5 ст.66 </w:t>
            </w:r>
          </w:p>
        </w:tc>
        <w:tc>
          <w:tcPr>
            <w:tcW w:w="4468" w:type="dxa"/>
            <w:gridSpan w:val="2"/>
            <w:tcBorders>
              <w:bottom w:val="single" w:sz="4" w:space="0" w:color="000000"/>
            </w:tcBorders>
            <w:shd w:val="clear" w:color="auto" w:fill="auto"/>
          </w:tcPr>
          <w:p w:rsidR="00E43776" w:rsidRPr="004F545B" w:rsidRDefault="00E43776" w:rsidP="00057F8B">
            <w:pPr>
              <w:jc w:val="both"/>
              <w:rPr>
                <w:b/>
                <w:bCs/>
              </w:rPr>
            </w:pPr>
            <w:r w:rsidRPr="004F545B">
              <w:t xml:space="preserve">Перечень документов, представляемых в составе заявки на участие в аукционе, </w:t>
            </w:r>
            <w:r w:rsidRPr="004F545B">
              <w:rPr>
                <w:b/>
                <w:u w:val="single"/>
              </w:rPr>
              <w:t>подтверждающих соответствие участника аукциона</w:t>
            </w:r>
            <w:r w:rsidRPr="004F545B">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tc>
        <w:tc>
          <w:tcPr>
            <w:tcW w:w="3783" w:type="dxa"/>
            <w:gridSpan w:val="2"/>
            <w:tcBorders>
              <w:bottom w:val="single" w:sz="4" w:space="0" w:color="000000"/>
            </w:tcBorders>
            <w:shd w:val="clear" w:color="auto" w:fill="auto"/>
          </w:tcPr>
          <w:p w:rsidR="00E43776" w:rsidRPr="004F545B" w:rsidRDefault="00692613" w:rsidP="00E43776">
            <w:pPr>
              <w:rPr>
                <w:noProof/>
              </w:rPr>
            </w:pPr>
            <w:r>
              <w:rPr>
                <w:noProof/>
              </w:rPr>
              <w:t>н</w:t>
            </w:r>
            <w:r w:rsidR="00E43776">
              <w:rPr>
                <w:noProof/>
              </w:rPr>
              <w:t>е установлены</w:t>
            </w:r>
          </w:p>
          <w:p w:rsidR="00E43776" w:rsidRPr="004F545B" w:rsidRDefault="00E43776" w:rsidP="00E43776"/>
        </w:tc>
      </w:tr>
      <w:tr w:rsidR="00890CE2" w:rsidTr="00692613">
        <w:trPr>
          <w:trHeight w:val="1837"/>
        </w:trPr>
        <w:tc>
          <w:tcPr>
            <w:tcW w:w="644" w:type="dxa"/>
            <w:vMerge/>
            <w:shd w:val="clear" w:color="auto" w:fill="auto"/>
            <w:vAlign w:val="center"/>
          </w:tcPr>
          <w:p w:rsidR="00E43776" w:rsidRPr="004F545B" w:rsidRDefault="00E43776" w:rsidP="00E43776">
            <w:pPr>
              <w:rPr>
                <w:b/>
                <w:bCs/>
                <w:color w:val="FF0000"/>
              </w:rPr>
            </w:pPr>
          </w:p>
        </w:tc>
        <w:tc>
          <w:tcPr>
            <w:tcW w:w="1100" w:type="dxa"/>
            <w:vMerge/>
            <w:shd w:val="clear" w:color="auto" w:fill="auto"/>
            <w:vAlign w:val="center"/>
          </w:tcPr>
          <w:p w:rsidR="00E43776" w:rsidRPr="004F545B" w:rsidRDefault="00E43776" w:rsidP="00E43776">
            <w:pPr>
              <w:rPr>
                <w:b/>
                <w:bCs/>
              </w:rPr>
            </w:pPr>
          </w:p>
        </w:tc>
        <w:tc>
          <w:tcPr>
            <w:tcW w:w="4468" w:type="dxa"/>
            <w:gridSpan w:val="2"/>
            <w:tcBorders>
              <w:bottom w:val="single" w:sz="4" w:space="0" w:color="000000"/>
            </w:tcBorders>
            <w:shd w:val="clear" w:color="auto" w:fill="auto"/>
          </w:tcPr>
          <w:p w:rsidR="00E43776" w:rsidRPr="004F545B" w:rsidRDefault="00E43776" w:rsidP="00057F8B">
            <w:pPr>
              <w:jc w:val="both"/>
            </w:pPr>
            <w:r w:rsidRPr="004F545B">
              <w:t xml:space="preserve">Документы, копии которых представляются в составе заявки на участие в аукционе, </w:t>
            </w:r>
            <w:r w:rsidRPr="004F545B">
              <w:rPr>
                <w:b/>
                <w:u w:val="single"/>
              </w:rPr>
              <w:t>подтверждающие соответствие товара, работы или услуги</w:t>
            </w:r>
            <w:r w:rsidRPr="004F545B">
              <w:t xml:space="preserve"> требованиям, установленным в соответствии с законодательством РФ:</w:t>
            </w:r>
          </w:p>
        </w:tc>
        <w:tc>
          <w:tcPr>
            <w:tcW w:w="3783" w:type="dxa"/>
            <w:gridSpan w:val="2"/>
            <w:tcBorders>
              <w:bottom w:val="single" w:sz="4" w:space="0" w:color="000000"/>
            </w:tcBorders>
            <w:shd w:val="clear" w:color="auto" w:fill="auto"/>
          </w:tcPr>
          <w:p w:rsidR="00E43776" w:rsidRPr="004F545B" w:rsidRDefault="00E43776" w:rsidP="00E43776">
            <w:pPr>
              <w:rPr>
                <w:noProof/>
              </w:rPr>
            </w:pPr>
            <w:r w:rsidRPr="004F545B">
              <w:rPr>
                <w:noProof/>
              </w:rPr>
              <w:t>не требуются</w:t>
            </w:r>
          </w:p>
          <w:p w:rsidR="00E43776" w:rsidRPr="004F545B" w:rsidRDefault="00E43776" w:rsidP="00E43776">
            <w:pPr>
              <w:pStyle w:val="HTML"/>
              <w:shd w:val="clear" w:color="auto" w:fill="FFFFFF"/>
            </w:pPr>
          </w:p>
        </w:tc>
      </w:tr>
      <w:tr w:rsidR="00890CE2" w:rsidTr="00E43776">
        <w:trPr>
          <w:trHeight w:val="1240"/>
        </w:trPr>
        <w:tc>
          <w:tcPr>
            <w:tcW w:w="644" w:type="dxa"/>
            <w:vMerge/>
            <w:tcBorders>
              <w:bottom w:val="single" w:sz="4" w:space="0" w:color="000000"/>
            </w:tcBorders>
            <w:shd w:val="clear" w:color="auto" w:fill="auto"/>
            <w:vAlign w:val="center"/>
          </w:tcPr>
          <w:p w:rsidR="00E43776" w:rsidRPr="004F545B" w:rsidRDefault="00E43776" w:rsidP="00E43776">
            <w:pPr>
              <w:rPr>
                <w:b/>
                <w:bCs/>
              </w:rPr>
            </w:pPr>
          </w:p>
        </w:tc>
        <w:tc>
          <w:tcPr>
            <w:tcW w:w="1100" w:type="dxa"/>
            <w:vMerge/>
            <w:tcBorders>
              <w:bottom w:val="single" w:sz="4" w:space="0" w:color="000000"/>
            </w:tcBorders>
            <w:shd w:val="clear" w:color="auto" w:fill="auto"/>
            <w:vAlign w:val="center"/>
          </w:tcPr>
          <w:p w:rsidR="00E43776" w:rsidRPr="004F545B" w:rsidRDefault="00E43776" w:rsidP="00E43776">
            <w:pPr>
              <w:rPr>
                <w:b/>
                <w:bCs/>
              </w:rPr>
            </w:pPr>
          </w:p>
        </w:tc>
        <w:tc>
          <w:tcPr>
            <w:tcW w:w="4468" w:type="dxa"/>
            <w:gridSpan w:val="2"/>
            <w:tcBorders>
              <w:bottom w:val="single" w:sz="4" w:space="0" w:color="000000"/>
            </w:tcBorders>
            <w:shd w:val="clear" w:color="auto" w:fill="auto"/>
          </w:tcPr>
          <w:p w:rsidR="00E43776" w:rsidRPr="004F545B" w:rsidRDefault="00E43776" w:rsidP="00057F8B">
            <w:pPr>
              <w:jc w:val="both"/>
            </w:pPr>
            <w:r w:rsidRPr="004F545B">
              <w:t>Дополнительные требования, предъявляемые к участникам закупки в соответствии с постановлением Правительства РФ от 04.02.2015 №99, перечень документов, подтверждающих соответствие участников закупки дополнительным требованиям:</w:t>
            </w:r>
          </w:p>
        </w:tc>
        <w:tc>
          <w:tcPr>
            <w:tcW w:w="3783" w:type="dxa"/>
            <w:gridSpan w:val="2"/>
            <w:tcBorders>
              <w:bottom w:val="single" w:sz="4" w:space="0" w:color="000000"/>
            </w:tcBorders>
            <w:shd w:val="clear" w:color="auto" w:fill="auto"/>
          </w:tcPr>
          <w:p w:rsidR="00E43776" w:rsidRPr="004F545B" w:rsidRDefault="00692613" w:rsidP="00E43776">
            <w:r>
              <w:t>н</w:t>
            </w:r>
            <w:r w:rsidR="00E43776" w:rsidRPr="004F545B">
              <w:t>е установлены</w:t>
            </w:r>
          </w:p>
          <w:p w:rsidR="00E43776" w:rsidRPr="004F545B" w:rsidRDefault="00E43776" w:rsidP="00E43776"/>
          <w:p w:rsidR="00E43776" w:rsidRPr="004F545B" w:rsidRDefault="00E43776" w:rsidP="00E43776">
            <w:pPr>
              <w:rPr>
                <w:noProof/>
              </w:rPr>
            </w:pPr>
          </w:p>
          <w:p w:rsidR="00E43776" w:rsidRPr="004F545B" w:rsidRDefault="00E43776" w:rsidP="00E43776">
            <w:pPr>
              <w:rPr>
                <w:noProof/>
              </w:rPr>
            </w:pPr>
          </w:p>
          <w:p w:rsidR="00E43776" w:rsidRPr="004F545B" w:rsidRDefault="00E43776" w:rsidP="00E43776"/>
        </w:tc>
      </w:tr>
      <w:tr w:rsidR="00890CE2" w:rsidTr="00E43776">
        <w:trPr>
          <w:trHeight w:val="416"/>
        </w:trPr>
        <w:tc>
          <w:tcPr>
            <w:tcW w:w="644" w:type="dxa"/>
            <w:vMerge w:val="restart"/>
            <w:shd w:val="clear" w:color="auto" w:fill="auto"/>
            <w:vAlign w:val="center"/>
          </w:tcPr>
          <w:p w:rsidR="00E43776" w:rsidRPr="004F545B" w:rsidRDefault="00E43776" w:rsidP="00E43776">
            <w:pPr>
              <w:rPr>
                <w:b/>
                <w:bCs/>
              </w:rPr>
            </w:pPr>
            <w:r w:rsidRPr="004F545B">
              <w:rPr>
                <w:b/>
                <w:bCs/>
                <w:lang w:val="en-US"/>
              </w:rPr>
              <w:t>2</w:t>
            </w:r>
            <w:r w:rsidRPr="004F545B">
              <w:rPr>
                <w:b/>
                <w:bCs/>
              </w:rPr>
              <w:t>1</w:t>
            </w:r>
            <w:r w:rsidRPr="004F545B">
              <w:rPr>
                <w:b/>
                <w:bCs/>
                <w:lang w:val="en-US"/>
              </w:rPr>
              <w:t>.</w:t>
            </w:r>
          </w:p>
        </w:tc>
        <w:tc>
          <w:tcPr>
            <w:tcW w:w="1100" w:type="dxa"/>
            <w:vMerge w:val="restart"/>
            <w:shd w:val="clear" w:color="auto" w:fill="auto"/>
            <w:vAlign w:val="center"/>
          </w:tcPr>
          <w:p w:rsidR="00E43776" w:rsidRPr="004F545B" w:rsidRDefault="00E43776" w:rsidP="00E43776">
            <w:r w:rsidRPr="004F545B">
              <w:rPr>
                <w:b/>
                <w:bCs/>
              </w:rPr>
              <w:t xml:space="preserve">ст.30 </w:t>
            </w:r>
          </w:p>
        </w:tc>
        <w:tc>
          <w:tcPr>
            <w:tcW w:w="4492" w:type="dxa"/>
            <w:gridSpan w:val="3"/>
            <w:shd w:val="clear" w:color="auto" w:fill="auto"/>
          </w:tcPr>
          <w:p w:rsidR="00E43776" w:rsidRPr="004F545B" w:rsidRDefault="00E43776" w:rsidP="00057F8B">
            <w:pPr>
              <w:jc w:val="both"/>
              <w:rPr>
                <w:b/>
                <w:bCs/>
              </w:rPr>
            </w:pPr>
            <w:r w:rsidRPr="004F545B">
              <w:t>Ограничение участия в определении поставщика (подрядчика, исполнителя):</w:t>
            </w:r>
          </w:p>
        </w:tc>
        <w:tc>
          <w:tcPr>
            <w:tcW w:w="3759" w:type="dxa"/>
            <w:shd w:val="clear" w:color="auto" w:fill="auto"/>
          </w:tcPr>
          <w:p w:rsidR="005945ED" w:rsidRPr="004F545B" w:rsidRDefault="005945ED" w:rsidP="005945ED">
            <w:pPr>
              <w:rPr>
                <w:b/>
                <w:bCs/>
              </w:rPr>
            </w:pPr>
            <w:r w:rsidRPr="004F545B">
              <w:rPr>
                <w:rFonts w:eastAsia="Calibri"/>
                <w:noProof/>
              </w:rPr>
              <w:t>не установлен</w:t>
            </w:r>
            <w:r>
              <w:rPr>
                <w:rFonts w:eastAsia="Calibri"/>
                <w:noProof/>
              </w:rPr>
              <w:t>о</w:t>
            </w:r>
          </w:p>
          <w:p w:rsidR="00E43776" w:rsidRPr="00DB094D" w:rsidRDefault="00E43776" w:rsidP="005945ED">
            <w:pPr>
              <w:jc w:val="both"/>
            </w:pPr>
          </w:p>
        </w:tc>
      </w:tr>
      <w:tr w:rsidR="00890CE2" w:rsidTr="00E43776">
        <w:trPr>
          <w:trHeight w:val="721"/>
        </w:trPr>
        <w:tc>
          <w:tcPr>
            <w:tcW w:w="644" w:type="dxa"/>
            <w:vMerge/>
            <w:shd w:val="clear" w:color="auto" w:fill="auto"/>
            <w:vAlign w:val="center"/>
          </w:tcPr>
          <w:p w:rsidR="00E43776" w:rsidRPr="00DB094D" w:rsidRDefault="00E43776" w:rsidP="00E43776">
            <w:pPr>
              <w:rPr>
                <w:b/>
                <w:bCs/>
              </w:rPr>
            </w:pPr>
          </w:p>
        </w:tc>
        <w:tc>
          <w:tcPr>
            <w:tcW w:w="1100" w:type="dxa"/>
            <w:vMerge/>
            <w:shd w:val="clear" w:color="auto" w:fill="auto"/>
            <w:vAlign w:val="center"/>
          </w:tcPr>
          <w:p w:rsidR="00E43776" w:rsidRPr="00DB094D" w:rsidRDefault="00E43776" w:rsidP="00E43776">
            <w:pPr>
              <w:rPr>
                <w:b/>
                <w:bCs/>
              </w:rPr>
            </w:pPr>
          </w:p>
        </w:tc>
        <w:tc>
          <w:tcPr>
            <w:tcW w:w="4492" w:type="dxa"/>
            <w:gridSpan w:val="3"/>
            <w:shd w:val="clear" w:color="auto" w:fill="auto"/>
          </w:tcPr>
          <w:p w:rsidR="00E43776" w:rsidRPr="004F545B" w:rsidRDefault="00E43776" w:rsidP="007D0054">
            <w:pPr>
              <w:jc w:val="both"/>
              <w:rPr>
                <w:b/>
              </w:rPr>
            </w:pPr>
            <w:r w:rsidRPr="004F545B">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759" w:type="dxa"/>
            <w:shd w:val="clear" w:color="auto" w:fill="auto"/>
          </w:tcPr>
          <w:p w:rsidR="00E43776" w:rsidRPr="004F545B" w:rsidRDefault="00E43776" w:rsidP="00E43776">
            <w:pPr>
              <w:autoSpaceDE w:val="0"/>
              <w:autoSpaceDN w:val="0"/>
              <w:adjustRightInd w:val="0"/>
              <w:spacing w:line="240" w:lineRule="exact"/>
              <w:contextualSpacing/>
              <w:jc w:val="both"/>
              <w:rPr>
                <w:b/>
              </w:rPr>
            </w:pPr>
            <w:r w:rsidRPr="004F545B">
              <w:rPr>
                <w:rFonts w:eastAsia="Calibri"/>
                <w:noProof/>
              </w:rPr>
              <w:t>требование не установлено в извещении</w:t>
            </w:r>
          </w:p>
          <w:p w:rsidR="00E43776" w:rsidRPr="004F545B" w:rsidRDefault="00E43776" w:rsidP="00E43776"/>
        </w:tc>
      </w:tr>
      <w:tr w:rsidR="00890CE2" w:rsidTr="00DB094D">
        <w:trPr>
          <w:trHeight w:val="802"/>
        </w:trPr>
        <w:tc>
          <w:tcPr>
            <w:tcW w:w="644" w:type="dxa"/>
            <w:vMerge w:val="restart"/>
            <w:shd w:val="clear" w:color="auto" w:fill="auto"/>
            <w:vAlign w:val="center"/>
          </w:tcPr>
          <w:p w:rsidR="00E43776" w:rsidRPr="004F545B" w:rsidRDefault="00E43776" w:rsidP="00E43776">
            <w:pPr>
              <w:rPr>
                <w:b/>
                <w:bCs/>
              </w:rPr>
            </w:pPr>
            <w:r w:rsidRPr="004F545B">
              <w:rPr>
                <w:b/>
                <w:bCs/>
                <w:lang w:val="en-US"/>
              </w:rPr>
              <w:t>2</w:t>
            </w:r>
            <w:r w:rsidRPr="004F545B">
              <w:rPr>
                <w:b/>
                <w:bCs/>
              </w:rPr>
              <w:t>2</w:t>
            </w:r>
            <w:r w:rsidRPr="004F545B">
              <w:rPr>
                <w:b/>
                <w:bCs/>
                <w:lang w:val="en-US"/>
              </w:rPr>
              <w:t>.</w:t>
            </w:r>
          </w:p>
        </w:tc>
        <w:tc>
          <w:tcPr>
            <w:tcW w:w="1100" w:type="dxa"/>
            <w:vMerge w:val="restart"/>
            <w:shd w:val="clear" w:color="auto" w:fill="auto"/>
            <w:vAlign w:val="center"/>
          </w:tcPr>
          <w:p w:rsidR="00E43776" w:rsidRPr="004F545B" w:rsidRDefault="00E43776" w:rsidP="00E43776">
            <w:r w:rsidRPr="004F545B">
              <w:rPr>
                <w:b/>
                <w:bCs/>
              </w:rPr>
              <w:t>ст.28</w:t>
            </w:r>
          </w:p>
        </w:tc>
        <w:tc>
          <w:tcPr>
            <w:tcW w:w="4492" w:type="dxa"/>
            <w:gridSpan w:val="3"/>
            <w:shd w:val="clear" w:color="auto" w:fill="auto"/>
          </w:tcPr>
          <w:p w:rsidR="00E43776" w:rsidRPr="004F545B" w:rsidRDefault="00E43776" w:rsidP="007D0054">
            <w:pPr>
              <w:jc w:val="both"/>
              <w:rPr>
                <w:b/>
                <w:bCs/>
              </w:rPr>
            </w:pPr>
            <w:r w:rsidRPr="004F545B">
              <w:t xml:space="preserve">Преимущества, предоставляемые учреждениям и предприятиям уголовно-исполнительной системы: </w:t>
            </w:r>
          </w:p>
        </w:tc>
        <w:tc>
          <w:tcPr>
            <w:tcW w:w="3759" w:type="dxa"/>
            <w:shd w:val="clear" w:color="auto" w:fill="auto"/>
          </w:tcPr>
          <w:p w:rsidR="00E43776" w:rsidRPr="004F545B" w:rsidRDefault="00E43776" w:rsidP="00E43776">
            <w:pPr>
              <w:rPr>
                <w:b/>
                <w:bCs/>
              </w:rPr>
            </w:pPr>
            <w:r w:rsidRPr="004F545B">
              <w:rPr>
                <w:rFonts w:eastAsia="Calibri"/>
                <w:noProof/>
              </w:rPr>
              <w:t>не установлены</w:t>
            </w:r>
          </w:p>
          <w:p w:rsidR="00E43776" w:rsidRPr="004F545B" w:rsidRDefault="00E43776" w:rsidP="00E43776"/>
        </w:tc>
      </w:tr>
      <w:tr w:rsidR="00890CE2" w:rsidTr="00E43776">
        <w:trPr>
          <w:trHeight w:val="450"/>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8251" w:type="dxa"/>
            <w:gridSpan w:val="4"/>
            <w:shd w:val="clear" w:color="auto" w:fill="auto"/>
          </w:tcPr>
          <w:p w:rsidR="00E43776" w:rsidRPr="00DB094D" w:rsidRDefault="00E43776" w:rsidP="007D0054">
            <w:pPr>
              <w:jc w:val="both"/>
            </w:pPr>
            <w:r w:rsidRPr="00DB094D">
              <w:rPr>
                <w:bCs/>
                <w:i/>
                <w:iCs/>
              </w:rPr>
              <w:t xml:space="preserve">(предоставляются в порядке,  установленном </w:t>
            </w:r>
            <w:r w:rsidRPr="00DB094D">
              <w:rPr>
                <w:i/>
              </w:rPr>
              <w:t>постановлением Правительства РФ от 14.07.2014 №649 «О Порядке предоставления учреждениям и предприятиям уголовно-исполнительной системы преимуществ в отношении предлагаемой цены контракта»</w:t>
            </w:r>
            <w:r w:rsidRPr="00DB094D">
              <w:rPr>
                <w:bCs/>
                <w:i/>
                <w:iCs/>
              </w:rPr>
              <w:t>)</w:t>
            </w:r>
          </w:p>
        </w:tc>
      </w:tr>
      <w:tr w:rsidR="00890CE2" w:rsidTr="00DB094D">
        <w:trPr>
          <w:trHeight w:val="561"/>
        </w:trPr>
        <w:tc>
          <w:tcPr>
            <w:tcW w:w="644" w:type="dxa"/>
            <w:vMerge w:val="restart"/>
            <w:shd w:val="clear" w:color="auto" w:fill="auto"/>
            <w:vAlign w:val="center"/>
          </w:tcPr>
          <w:p w:rsidR="00E43776" w:rsidRPr="004F545B" w:rsidRDefault="00E43776" w:rsidP="00E43776">
            <w:pPr>
              <w:rPr>
                <w:b/>
                <w:bCs/>
              </w:rPr>
            </w:pPr>
            <w:r w:rsidRPr="004F545B">
              <w:rPr>
                <w:b/>
                <w:bCs/>
                <w:lang w:val="en-US"/>
              </w:rPr>
              <w:t>2</w:t>
            </w:r>
            <w:r w:rsidRPr="004F545B">
              <w:rPr>
                <w:b/>
                <w:bCs/>
              </w:rPr>
              <w:t>3</w:t>
            </w:r>
            <w:r w:rsidRPr="004F545B">
              <w:rPr>
                <w:b/>
                <w:bCs/>
                <w:lang w:val="en-US"/>
              </w:rPr>
              <w:t>.</w:t>
            </w:r>
          </w:p>
        </w:tc>
        <w:tc>
          <w:tcPr>
            <w:tcW w:w="1100" w:type="dxa"/>
            <w:vMerge w:val="restart"/>
            <w:shd w:val="clear" w:color="auto" w:fill="auto"/>
            <w:vAlign w:val="center"/>
          </w:tcPr>
          <w:p w:rsidR="00E43776" w:rsidRPr="004F545B" w:rsidRDefault="00E43776" w:rsidP="00E43776">
            <w:r w:rsidRPr="004F545B">
              <w:rPr>
                <w:b/>
                <w:bCs/>
              </w:rPr>
              <w:t>ст.29</w:t>
            </w:r>
          </w:p>
        </w:tc>
        <w:tc>
          <w:tcPr>
            <w:tcW w:w="4492" w:type="dxa"/>
            <w:gridSpan w:val="3"/>
            <w:shd w:val="clear" w:color="auto" w:fill="auto"/>
          </w:tcPr>
          <w:p w:rsidR="00E43776" w:rsidRPr="004F545B" w:rsidRDefault="00E43776" w:rsidP="00E43776">
            <w:pPr>
              <w:rPr>
                <w:b/>
                <w:bCs/>
              </w:rPr>
            </w:pPr>
            <w:r w:rsidRPr="004F545B">
              <w:t xml:space="preserve">Преимущества, предоставляемые организациям инвалидов: </w:t>
            </w:r>
          </w:p>
        </w:tc>
        <w:tc>
          <w:tcPr>
            <w:tcW w:w="3759" w:type="dxa"/>
            <w:shd w:val="clear" w:color="auto" w:fill="auto"/>
          </w:tcPr>
          <w:p w:rsidR="00E43776" w:rsidRPr="004F545B" w:rsidRDefault="00E43776" w:rsidP="00E43776">
            <w:r w:rsidRPr="004F545B">
              <w:rPr>
                <w:rFonts w:eastAsia="Calibri"/>
                <w:noProof/>
              </w:rPr>
              <w:t>не установлены</w:t>
            </w:r>
          </w:p>
        </w:tc>
      </w:tr>
      <w:tr w:rsidR="00890CE2" w:rsidTr="00E43776">
        <w:trPr>
          <w:trHeight w:val="732"/>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8251" w:type="dxa"/>
            <w:gridSpan w:val="4"/>
            <w:shd w:val="clear" w:color="auto" w:fill="auto"/>
          </w:tcPr>
          <w:p w:rsidR="00E43776" w:rsidRPr="00DB094D" w:rsidRDefault="00E43776" w:rsidP="007D0054">
            <w:pPr>
              <w:jc w:val="both"/>
            </w:pPr>
            <w:r w:rsidRPr="00DB094D">
              <w:rPr>
                <w:bCs/>
                <w:i/>
                <w:iCs/>
              </w:rPr>
              <w:t>(предоставляются в соответствии с 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 и Перечнем товаров, работ, услуг, при закупке которых предоставляются преимущества организациям инвалидов, утвержденными постановлением Правительства РФ от 15.04.2014 № 341)</w:t>
            </w:r>
          </w:p>
        </w:tc>
      </w:tr>
      <w:tr w:rsidR="00890CE2" w:rsidTr="00E43776">
        <w:trPr>
          <w:trHeight w:val="1715"/>
        </w:trPr>
        <w:tc>
          <w:tcPr>
            <w:tcW w:w="644" w:type="dxa"/>
            <w:vMerge w:val="restart"/>
            <w:shd w:val="clear" w:color="auto" w:fill="auto"/>
            <w:vAlign w:val="center"/>
          </w:tcPr>
          <w:p w:rsidR="00E43776" w:rsidRPr="004F545B" w:rsidRDefault="00E43776" w:rsidP="00E43776">
            <w:pPr>
              <w:rPr>
                <w:b/>
                <w:bCs/>
              </w:rPr>
            </w:pPr>
            <w:r w:rsidRPr="004F545B">
              <w:rPr>
                <w:b/>
                <w:bCs/>
                <w:lang w:val="en-US"/>
              </w:rPr>
              <w:t>2</w:t>
            </w:r>
            <w:r w:rsidRPr="004F545B">
              <w:rPr>
                <w:b/>
                <w:bCs/>
              </w:rPr>
              <w:t>4</w:t>
            </w:r>
            <w:r w:rsidRPr="004F545B">
              <w:rPr>
                <w:b/>
                <w:bCs/>
                <w:lang w:val="en-US"/>
              </w:rPr>
              <w:t>.</w:t>
            </w:r>
          </w:p>
        </w:tc>
        <w:tc>
          <w:tcPr>
            <w:tcW w:w="1100" w:type="dxa"/>
            <w:vMerge w:val="restart"/>
            <w:shd w:val="clear" w:color="auto" w:fill="auto"/>
            <w:vAlign w:val="center"/>
          </w:tcPr>
          <w:p w:rsidR="00E43776" w:rsidRPr="004F545B" w:rsidRDefault="00E43776" w:rsidP="00E43776">
            <w:pPr>
              <w:rPr>
                <w:b/>
                <w:bCs/>
              </w:rPr>
            </w:pPr>
            <w:r w:rsidRPr="004F545B">
              <w:rPr>
                <w:b/>
                <w:bCs/>
              </w:rPr>
              <w:t>ст.14;</w:t>
            </w:r>
          </w:p>
          <w:p w:rsidR="00E43776" w:rsidRPr="004F545B" w:rsidRDefault="00E43776" w:rsidP="00E43776">
            <w:r w:rsidRPr="004F545B">
              <w:rPr>
                <w:b/>
                <w:bCs/>
              </w:rPr>
              <w:t>п.10 ст.42</w:t>
            </w:r>
          </w:p>
        </w:tc>
        <w:tc>
          <w:tcPr>
            <w:tcW w:w="4468" w:type="dxa"/>
            <w:gridSpan w:val="2"/>
            <w:shd w:val="clear" w:color="auto" w:fill="auto"/>
          </w:tcPr>
          <w:p w:rsidR="00E43776" w:rsidRPr="00DB094D" w:rsidRDefault="00E43776" w:rsidP="007D0054">
            <w:pPr>
              <w:jc w:val="both"/>
              <w:rPr>
                <w:bCs/>
              </w:rPr>
            </w:pPr>
            <w:r w:rsidRPr="00DB094D">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83" w:type="dxa"/>
            <w:gridSpan w:val="2"/>
            <w:shd w:val="clear" w:color="auto" w:fill="auto"/>
          </w:tcPr>
          <w:p w:rsidR="00E43776" w:rsidRPr="00DB094D" w:rsidRDefault="00E43776" w:rsidP="00E43776">
            <w:pPr>
              <w:keepLines/>
              <w:widowControl w:val="0"/>
              <w:suppressLineNumbers/>
              <w:autoSpaceDE w:val="0"/>
              <w:autoSpaceDN w:val="0"/>
            </w:pPr>
            <w:r w:rsidRPr="00DB094D">
              <w:rPr>
                <w:bCs/>
              </w:rPr>
              <w:t xml:space="preserve"> не установлены</w:t>
            </w:r>
          </w:p>
        </w:tc>
      </w:tr>
      <w:tr w:rsidR="00890CE2" w:rsidTr="00E43776">
        <w:trPr>
          <w:trHeight w:val="1715"/>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4468" w:type="dxa"/>
            <w:gridSpan w:val="2"/>
            <w:shd w:val="clear" w:color="auto" w:fill="auto"/>
          </w:tcPr>
          <w:p w:rsidR="00E43776" w:rsidRPr="004F545B" w:rsidRDefault="00E43776" w:rsidP="007D0054">
            <w:pPr>
              <w:jc w:val="both"/>
            </w:pPr>
            <w:r w:rsidRPr="004F545B">
              <w:t>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83" w:type="dxa"/>
            <w:gridSpan w:val="2"/>
            <w:shd w:val="clear" w:color="auto" w:fill="auto"/>
          </w:tcPr>
          <w:p w:rsidR="00E43776" w:rsidRPr="00DB094D" w:rsidRDefault="00E43776" w:rsidP="007D0054">
            <w:pPr>
              <w:keepLines/>
              <w:widowControl w:val="0"/>
              <w:suppressLineNumbers/>
              <w:autoSpaceDE w:val="0"/>
              <w:autoSpaceDN w:val="0"/>
              <w:jc w:val="both"/>
            </w:pPr>
            <w:r w:rsidRPr="00DB094D">
              <w:t xml:space="preserve">установлен в соответствии с постановлением Правительства РФ от 14.07.2014 № 656 </w:t>
            </w:r>
          </w:p>
          <w:p w:rsidR="00E43776" w:rsidRPr="00DB094D" w:rsidRDefault="00E43776" w:rsidP="00E43776"/>
          <w:p w:rsidR="00E43776" w:rsidRPr="00DB094D" w:rsidRDefault="00E43776" w:rsidP="00E43776">
            <w:pPr>
              <w:keepLines/>
              <w:widowControl w:val="0"/>
              <w:suppressLineNumbers/>
              <w:autoSpaceDE w:val="0"/>
              <w:autoSpaceDN w:val="0"/>
            </w:pPr>
          </w:p>
        </w:tc>
      </w:tr>
      <w:tr w:rsidR="00890CE2" w:rsidTr="00E43776">
        <w:trPr>
          <w:trHeight w:val="1715"/>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4468" w:type="dxa"/>
            <w:gridSpan w:val="2"/>
            <w:shd w:val="clear" w:color="auto" w:fill="auto"/>
          </w:tcPr>
          <w:p w:rsidR="00E43776" w:rsidRPr="004F545B" w:rsidRDefault="00E43776" w:rsidP="007D0054">
            <w:pPr>
              <w:jc w:val="both"/>
            </w:pPr>
            <w:r w:rsidRPr="004F545B">
              <w:t>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83" w:type="dxa"/>
            <w:gridSpan w:val="2"/>
            <w:shd w:val="clear" w:color="auto" w:fill="auto"/>
          </w:tcPr>
          <w:p w:rsidR="00E43776" w:rsidRPr="00DB094D" w:rsidRDefault="00E43776" w:rsidP="00E43776"/>
          <w:p w:rsidR="00E43776" w:rsidRPr="00DB094D" w:rsidRDefault="00E43776" w:rsidP="00E43776"/>
          <w:p w:rsidR="00E43776" w:rsidRPr="00DB094D" w:rsidRDefault="00E43776" w:rsidP="00E43776"/>
          <w:p w:rsidR="00E43776" w:rsidRPr="00DB094D" w:rsidRDefault="00E43776" w:rsidP="00E43776">
            <w:r w:rsidRPr="00DB094D">
              <w:t xml:space="preserve"> не установлен</w:t>
            </w:r>
            <w:r w:rsidR="007D0054">
              <w:t>о</w:t>
            </w:r>
          </w:p>
          <w:p w:rsidR="00890CE2" w:rsidRPr="00DB094D" w:rsidRDefault="00890CE2" w:rsidP="00E43776"/>
          <w:p w:rsidR="00E43776" w:rsidRPr="00DB094D" w:rsidRDefault="00E43776" w:rsidP="00E43776"/>
        </w:tc>
      </w:tr>
      <w:tr w:rsidR="00890CE2" w:rsidTr="00E43776">
        <w:trPr>
          <w:trHeight w:val="240"/>
        </w:trPr>
        <w:tc>
          <w:tcPr>
            <w:tcW w:w="644" w:type="dxa"/>
            <w:shd w:val="clear" w:color="auto" w:fill="auto"/>
            <w:vAlign w:val="center"/>
          </w:tcPr>
          <w:p w:rsidR="00E43776" w:rsidRPr="004F545B" w:rsidRDefault="00E43776" w:rsidP="00E43776">
            <w:pPr>
              <w:rPr>
                <w:b/>
                <w:bCs/>
              </w:rPr>
            </w:pPr>
            <w:r w:rsidRPr="004F545B">
              <w:rPr>
                <w:b/>
                <w:bCs/>
              </w:rPr>
              <w:t>25</w:t>
            </w:r>
            <w:r w:rsidRPr="004F545B">
              <w:rPr>
                <w:b/>
                <w:bCs/>
                <w:lang w:val="en-US"/>
              </w:rPr>
              <w:t>.</w:t>
            </w:r>
          </w:p>
        </w:tc>
        <w:tc>
          <w:tcPr>
            <w:tcW w:w="1100" w:type="dxa"/>
            <w:shd w:val="clear" w:color="auto" w:fill="auto"/>
            <w:vAlign w:val="center"/>
          </w:tcPr>
          <w:p w:rsidR="00E43776" w:rsidRPr="004F545B" w:rsidRDefault="00E43776" w:rsidP="00E43776">
            <w:r w:rsidRPr="004F545B">
              <w:rPr>
                <w:b/>
                <w:bCs/>
              </w:rPr>
              <w:t>п.3 ч.1 ст.64</w:t>
            </w:r>
          </w:p>
        </w:tc>
        <w:tc>
          <w:tcPr>
            <w:tcW w:w="4468" w:type="dxa"/>
            <w:gridSpan w:val="2"/>
            <w:shd w:val="clear" w:color="auto" w:fill="auto"/>
          </w:tcPr>
          <w:p w:rsidR="00E43776" w:rsidRPr="004F545B" w:rsidRDefault="00E43776" w:rsidP="00E43776">
            <w:pPr>
              <w:rPr>
                <w:b/>
                <w:bCs/>
              </w:rPr>
            </w:pPr>
            <w:r w:rsidRPr="004F545B">
              <w:t xml:space="preserve">Дата и время окончания срока подачи заявок на участие в аукционе: </w:t>
            </w:r>
          </w:p>
        </w:tc>
        <w:tc>
          <w:tcPr>
            <w:tcW w:w="3783" w:type="dxa"/>
            <w:gridSpan w:val="2"/>
            <w:shd w:val="clear" w:color="auto" w:fill="auto"/>
          </w:tcPr>
          <w:p w:rsidR="00E43776" w:rsidRPr="00DB094D" w:rsidRDefault="00E43776" w:rsidP="00E43776">
            <w:r w:rsidRPr="00DB094D">
              <w:rPr>
                <w:bCs/>
              </w:rPr>
              <w:t>в соответствии с извещением о проведении аукциона</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rPr>
              <w:t>26</w:t>
            </w:r>
            <w:r w:rsidRPr="004F545B">
              <w:rPr>
                <w:b/>
                <w:bCs/>
                <w:lang w:val="en-US"/>
              </w:rPr>
              <w:t>.</w:t>
            </w:r>
          </w:p>
        </w:tc>
        <w:tc>
          <w:tcPr>
            <w:tcW w:w="1100" w:type="dxa"/>
            <w:shd w:val="clear" w:color="auto" w:fill="auto"/>
            <w:vAlign w:val="center"/>
          </w:tcPr>
          <w:p w:rsidR="00E43776" w:rsidRPr="004F545B" w:rsidRDefault="00E43776" w:rsidP="00E43776">
            <w:r w:rsidRPr="004F545B">
              <w:rPr>
                <w:b/>
                <w:bCs/>
              </w:rPr>
              <w:t>п.4 ч.1 ст.64</w:t>
            </w:r>
          </w:p>
        </w:tc>
        <w:tc>
          <w:tcPr>
            <w:tcW w:w="4468" w:type="dxa"/>
            <w:gridSpan w:val="2"/>
            <w:shd w:val="clear" w:color="auto" w:fill="auto"/>
          </w:tcPr>
          <w:p w:rsidR="00E43776" w:rsidRPr="004F545B" w:rsidRDefault="00E43776" w:rsidP="00E43776">
            <w:pPr>
              <w:rPr>
                <w:b/>
                <w:bCs/>
              </w:rPr>
            </w:pPr>
            <w:r w:rsidRPr="004F545B">
              <w:t xml:space="preserve">Дата окончания срока рассмотрения  первых частей заявок на участие в аукционе: </w:t>
            </w:r>
          </w:p>
        </w:tc>
        <w:tc>
          <w:tcPr>
            <w:tcW w:w="3783" w:type="dxa"/>
            <w:gridSpan w:val="2"/>
            <w:shd w:val="clear" w:color="auto" w:fill="auto"/>
          </w:tcPr>
          <w:p w:rsidR="00E43776" w:rsidRPr="00DB094D" w:rsidRDefault="00E43776" w:rsidP="00E43776">
            <w:r w:rsidRPr="00DB094D">
              <w:rPr>
                <w:bCs/>
              </w:rPr>
              <w:t>в соответствии с извещением о проведении аукциона</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rPr>
              <w:t>27</w:t>
            </w:r>
            <w:r w:rsidRPr="004F545B">
              <w:rPr>
                <w:b/>
                <w:bCs/>
                <w:lang w:val="en-US"/>
              </w:rPr>
              <w:t>.</w:t>
            </w:r>
          </w:p>
        </w:tc>
        <w:tc>
          <w:tcPr>
            <w:tcW w:w="1100" w:type="dxa"/>
            <w:shd w:val="clear" w:color="auto" w:fill="auto"/>
            <w:vAlign w:val="center"/>
          </w:tcPr>
          <w:p w:rsidR="00E43776" w:rsidRPr="004F545B" w:rsidRDefault="00E43776" w:rsidP="00E43776">
            <w:r w:rsidRPr="004F545B">
              <w:rPr>
                <w:b/>
                <w:bCs/>
              </w:rPr>
              <w:t xml:space="preserve">п.5 ч.1 </w:t>
            </w:r>
            <w:r w:rsidRPr="004F545B">
              <w:rPr>
                <w:b/>
                <w:bCs/>
              </w:rPr>
              <w:lastRenderedPageBreak/>
              <w:t>ст.64</w:t>
            </w:r>
          </w:p>
        </w:tc>
        <w:tc>
          <w:tcPr>
            <w:tcW w:w="4468" w:type="dxa"/>
            <w:gridSpan w:val="2"/>
            <w:shd w:val="clear" w:color="auto" w:fill="auto"/>
          </w:tcPr>
          <w:p w:rsidR="00E43776" w:rsidRPr="004F545B" w:rsidRDefault="00E43776" w:rsidP="00E43776">
            <w:pPr>
              <w:rPr>
                <w:b/>
                <w:bCs/>
              </w:rPr>
            </w:pPr>
            <w:r w:rsidRPr="004F545B">
              <w:lastRenderedPageBreak/>
              <w:t xml:space="preserve">Дата проведения аукциона: </w:t>
            </w:r>
          </w:p>
        </w:tc>
        <w:tc>
          <w:tcPr>
            <w:tcW w:w="3783" w:type="dxa"/>
            <w:gridSpan w:val="2"/>
            <w:shd w:val="clear" w:color="auto" w:fill="auto"/>
          </w:tcPr>
          <w:p w:rsidR="00E43776" w:rsidRPr="00DB094D" w:rsidRDefault="00E43776" w:rsidP="00E43776">
            <w:r w:rsidRPr="00DB094D">
              <w:rPr>
                <w:bCs/>
              </w:rPr>
              <w:t xml:space="preserve">в соответствии с извещением о </w:t>
            </w:r>
            <w:r w:rsidRPr="00DB094D">
              <w:rPr>
                <w:bCs/>
              </w:rPr>
              <w:lastRenderedPageBreak/>
              <w:t>проведении аукциона</w:t>
            </w:r>
          </w:p>
        </w:tc>
      </w:tr>
      <w:tr w:rsidR="00890CE2" w:rsidTr="00E43776">
        <w:trPr>
          <w:trHeight w:val="864"/>
        </w:trPr>
        <w:tc>
          <w:tcPr>
            <w:tcW w:w="644" w:type="dxa"/>
            <w:vMerge w:val="restart"/>
            <w:shd w:val="clear" w:color="auto" w:fill="auto"/>
            <w:vAlign w:val="center"/>
          </w:tcPr>
          <w:p w:rsidR="00E43776" w:rsidRPr="004F545B" w:rsidRDefault="00E43776" w:rsidP="00E43776">
            <w:pPr>
              <w:rPr>
                <w:b/>
                <w:bCs/>
              </w:rPr>
            </w:pPr>
            <w:r w:rsidRPr="004F545B">
              <w:rPr>
                <w:b/>
                <w:bCs/>
                <w:lang w:val="en-US"/>
              </w:rPr>
              <w:lastRenderedPageBreak/>
              <w:t>2</w:t>
            </w:r>
            <w:r w:rsidRPr="004F545B">
              <w:rPr>
                <w:b/>
                <w:bCs/>
              </w:rPr>
              <w:t>8</w:t>
            </w:r>
            <w:r w:rsidRPr="004F545B">
              <w:rPr>
                <w:b/>
                <w:bCs/>
                <w:lang w:val="en-US"/>
              </w:rPr>
              <w:t>.</w:t>
            </w:r>
          </w:p>
        </w:tc>
        <w:tc>
          <w:tcPr>
            <w:tcW w:w="1100" w:type="dxa"/>
            <w:vMerge w:val="restart"/>
            <w:shd w:val="clear" w:color="auto" w:fill="auto"/>
            <w:vAlign w:val="center"/>
          </w:tcPr>
          <w:p w:rsidR="00E43776" w:rsidRPr="004F545B" w:rsidRDefault="00E43776" w:rsidP="00E43776">
            <w:r w:rsidRPr="004F545B">
              <w:rPr>
                <w:b/>
                <w:bCs/>
              </w:rPr>
              <w:t>п.11 ч.1 ст.64</w:t>
            </w:r>
          </w:p>
        </w:tc>
        <w:tc>
          <w:tcPr>
            <w:tcW w:w="4468" w:type="dxa"/>
            <w:gridSpan w:val="2"/>
            <w:shd w:val="clear" w:color="auto" w:fill="auto"/>
          </w:tcPr>
          <w:p w:rsidR="00E43776" w:rsidRPr="004F545B" w:rsidRDefault="00E43776" w:rsidP="007D0054">
            <w:pPr>
              <w:jc w:val="both"/>
              <w:rPr>
                <w:b/>
                <w:bCs/>
              </w:rPr>
            </w:pPr>
            <w:r w:rsidRPr="004F545B">
              <w:t xml:space="preserve">Дата начала срока предоставления участникам аукциона разъяснений положений документации об аукционе: </w:t>
            </w:r>
          </w:p>
        </w:tc>
        <w:tc>
          <w:tcPr>
            <w:tcW w:w="3783" w:type="dxa"/>
            <w:gridSpan w:val="2"/>
            <w:shd w:val="clear" w:color="auto" w:fill="auto"/>
          </w:tcPr>
          <w:p w:rsidR="00E43776" w:rsidRPr="00DB094D" w:rsidRDefault="00E43776" w:rsidP="00E43776">
            <w:pPr>
              <w:pStyle w:val="m5933812259747074401parametervalue"/>
              <w:shd w:val="clear" w:color="auto" w:fill="FFFFFF"/>
              <w:spacing w:before="0" w:beforeAutospacing="0" w:after="0" w:afterAutospacing="0"/>
              <w:jc w:val="both"/>
              <w:rPr>
                <w:bCs/>
                <w:lang w:eastAsia="zh-CN"/>
              </w:rPr>
            </w:pPr>
            <w:r w:rsidRPr="00DB094D">
              <w:rPr>
                <w:bCs/>
                <w:lang w:eastAsia="zh-CN"/>
              </w:rPr>
              <w:t>Датой и временем начала срока пр</w:t>
            </w:r>
            <w:r w:rsidRPr="00DB094D">
              <w:rPr>
                <w:bCs/>
                <w:lang w:eastAsia="zh-CN"/>
              </w:rPr>
              <w:t>е</w:t>
            </w:r>
            <w:r w:rsidRPr="00DB094D">
              <w:rPr>
                <w:bCs/>
                <w:lang w:eastAsia="zh-CN"/>
              </w:rPr>
              <w:t>доставления участникам аукциона разъяснений положений документ</w:t>
            </w:r>
            <w:r w:rsidRPr="00DB094D">
              <w:rPr>
                <w:bCs/>
                <w:lang w:eastAsia="zh-CN"/>
              </w:rPr>
              <w:t>а</w:t>
            </w:r>
            <w:r w:rsidRPr="00DB094D">
              <w:rPr>
                <w:bCs/>
                <w:lang w:eastAsia="zh-CN"/>
              </w:rPr>
              <w:t>ции об аукционе являются дата и время начала подачи заявок на уч</w:t>
            </w:r>
            <w:r w:rsidRPr="00DB094D">
              <w:rPr>
                <w:bCs/>
                <w:lang w:eastAsia="zh-CN"/>
              </w:rPr>
              <w:t>а</w:t>
            </w:r>
            <w:r w:rsidRPr="00DB094D">
              <w:rPr>
                <w:bCs/>
                <w:lang w:eastAsia="zh-CN"/>
              </w:rPr>
              <w:t>стие в аукционе, значение которых соответствует фактической дате и времени размещения извещения о проведении аукциона в единой и</w:t>
            </w:r>
            <w:r w:rsidRPr="00DB094D">
              <w:rPr>
                <w:bCs/>
                <w:lang w:eastAsia="zh-CN"/>
              </w:rPr>
              <w:t>н</w:t>
            </w:r>
            <w:r w:rsidRPr="00DB094D">
              <w:rPr>
                <w:bCs/>
                <w:lang w:eastAsia="zh-CN"/>
              </w:rPr>
              <w:t>формационной системе в сфере з</w:t>
            </w:r>
            <w:r w:rsidRPr="00DB094D">
              <w:rPr>
                <w:bCs/>
                <w:lang w:eastAsia="zh-CN"/>
              </w:rPr>
              <w:t>а</w:t>
            </w:r>
            <w:r w:rsidRPr="00DB094D">
              <w:rPr>
                <w:bCs/>
                <w:lang w:eastAsia="zh-CN"/>
              </w:rPr>
              <w:t>купок по местному времени орган</w:t>
            </w:r>
            <w:r w:rsidRPr="00DB094D">
              <w:rPr>
                <w:bCs/>
                <w:lang w:eastAsia="zh-CN"/>
              </w:rPr>
              <w:t>и</w:t>
            </w:r>
            <w:r w:rsidRPr="00DB094D">
              <w:rPr>
                <w:bCs/>
                <w:lang w:eastAsia="zh-CN"/>
              </w:rPr>
              <w:t>зации, осуществляющей размещ</w:t>
            </w:r>
            <w:r w:rsidRPr="00DB094D">
              <w:rPr>
                <w:bCs/>
                <w:lang w:eastAsia="zh-CN"/>
              </w:rPr>
              <w:t>е</w:t>
            </w:r>
            <w:r w:rsidRPr="00DB094D">
              <w:rPr>
                <w:bCs/>
                <w:lang w:eastAsia="zh-CN"/>
              </w:rPr>
              <w:t>ние.</w:t>
            </w:r>
          </w:p>
          <w:p w:rsidR="00E43776" w:rsidRPr="00DB094D" w:rsidRDefault="00E43776" w:rsidP="00E43776">
            <w:pPr>
              <w:pStyle w:val="m5933812259747074401parametervalue"/>
              <w:shd w:val="clear" w:color="auto" w:fill="FFFFFF"/>
              <w:spacing w:before="0" w:beforeAutospacing="0" w:after="0" w:afterAutospacing="0"/>
              <w:jc w:val="both"/>
              <w:rPr>
                <w:bCs/>
                <w:color w:val="FF0000"/>
                <w:u w:val="single"/>
                <w:lang w:eastAsia="zh-CN"/>
              </w:rPr>
            </w:pPr>
            <w:r w:rsidRPr="00DB094D">
              <w:rPr>
                <w:bCs/>
                <w:color w:val="222222"/>
                <w:sz w:val="22"/>
                <w:szCs w:val="22"/>
              </w:rPr>
              <w:t> </w:t>
            </w:r>
          </w:p>
          <w:p w:rsidR="00E43776" w:rsidRPr="00DB094D" w:rsidRDefault="00E43776" w:rsidP="00E43776">
            <w:pPr>
              <w:pStyle w:val="m5933812259747074401parametervalue"/>
              <w:shd w:val="clear" w:color="auto" w:fill="FFFFFF"/>
              <w:spacing w:before="0" w:beforeAutospacing="0" w:after="0" w:afterAutospacing="0"/>
              <w:jc w:val="both"/>
              <w:rPr>
                <w:bCs/>
                <w:color w:val="FF0000"/>
                <w:u w:val="single"/>
                <w:lang w:eastAsia="zh-CN"/>
              </w:rPr>
            </w:pPr>
            <w:r w:rsidRPr="00DB094D">
              <w:rPr>
                <w:bCs/>
                <w:color w:val="FF0000"/>
                <w:u w:val="single"/>
                <w:lang w:eastAsia="zh-CN"/>
              </w:rPr>
              <w:t>Вниманию участников аукциона!</w:t>
            </w:r>
          </w:p>
          <w:p w:rsidR="00E43776" w:rsidRPr="00DB094D" w:rsidRDefault="00E43776" w:rsidP="00E43776">
            <w:pPr>
              <w:pStyle w:val="m5933812259747074401parametervalue"/>
              <w:shd w:val="clear" w:color="auto" w:fill="FFFFFF"/>
              <w:spacing w:before="0" w:beforeAutospacing="0" w:after="0" w:afterAutospacing="0"/>
              <w:jc w:val="both"/>
              <w:rPr>
                <w:bCs/>
                <w:color w:val="FF0000"/>
                <w:u w:val="single"/>
                <w:lang w:eastAsia="zh-CN"/>
              </w:rPr>
            </w:pPr>
            <w:r w:rsidRPr="00DB094D">
              <w:rPr>
                <w:bCs/>
                <w:color w:val="FF0000"/>
                <w:u w:val="single"/>
                <w:lang w:eastAsia="zh-CN"/>
              </w:rPr>
              <w:t>Данный подраздел пункта 28 и</w:t>
            </w:r>
            <w:r w:rsidRPr="00DB094D">
              <w:rPr>
                <w:bCs/>
                <w:color w:val="FF0000"/>
                <w:u w:val="single"/>
                <w:lang w:eastAsia="zh-CN"/>
              </w:rPr>
              <w:t>н</w:t>
            </w:r>
            <w:r w:rsidRPr="00DB094D">
              <w:rPr>
                <w:bCs/>
                <w:color w:val="FF0000"/>
                <w:u w:val="single"/>
                <w:lang w:eastAsia="zh-CN"/>
              </w:rPr>
              <w:t>формационного паспорта аукциона содержит приоритетную информ</w:t>
            </w:r>
            <w:r w:rsidRPr="00DB094D">
              <w:rPr>
                <w:bCs/>
                <w:color w:val="FF0000"/>
                <w:u w:val="single"/>
                <w:lang w:eastAsia="zh-CN"/>
              </w:rPr>
              <w:t>а</w:t>
            </w:r>
            <w:r w:rsidRPr="00DB094D">
              <w:rPr>
                <w:bCs/>
                <w:color w:val="FF0000"/>
                <w:u w:val="single"/>
                <w:lang w:eastAsia="zh-CN"/>
              </w:rPr>
              <w:t>цию относительно информации о дате и времени начала срока пр</w:t>
            </w:r>
            <w:r w:rsidRPr="00DB094D">
              <w:rPr>
                <w:bCs/>
                <w:color w:val="FF0000"/>
                <w:u w:val="single"/>
                <w:lang w:eastAsia="zh-CN"/>
              </w:rPr>
              <w:t>е</w:t>
            </w:r>
            <w:r w:rsidRPr="00DB094D">
              <w:rPr>
                <w:bCs/>
                <w:color w:val="FF0000"/>
                <w:u w:val="single"/>
                <w:lang w:eastAsia="zh-CN"/>
              </w:rPr>
              <w:t>доставления участникам аукциона разъяснений положений документ</w:t>
            </w:r>
            <w:r w:rsidRPr="00DB094D">
              <w:rPr>
                <w:bCs/>
                <w:color w:val="FF0000"/>
                <w:u w:val="single"/>
                <w:lang w:eastAsia="zh-CN"/>
              </w:rPr>
              <w:t>а</w:t>
            </w:r>
            <w:r w:rsidRPr="00DB094D">
              <w:rPr>
                <w:bCs/>
                <w:color w:val="FF0000"/>
                <w:u w:val="single"/>
                <w:lang w:eastAsia="zh-CN"/>
              </w:rPr>
              <w:t>ции об аукционе, указанной в «п</w:t>
            </w:r>
            <w:r w:rsidRPr="00DB094D">
              <w:rPr>
                <w:bCs/>
                <w:color w:val="FF0000"/>
                <w:u w:val="single"/>
                <w:lang w:eastAsia="zh-CN"/>
              </w:rPr>
              <w:t>е</w:t>
            </w:r>
            <w:r w:rsidRPr="00DB094D">
              <w:rPr>
                <w:bCs/>
                <w:color w:val="FF0000"/>
                <w:u w:val="single"/>
                <w:lang w:eastAsia="zh-CN"/>
              </w:rPr>
              <w:t>чатной форме» документации об электронном аукционе, сформир</w:t>
            </w:r>
            <w:r w:rsidRPr="00DB094D">
              <w:rPr>
                <w:bCs/>
                <w:color w:val="FF0000"/>
                <w:u w:val="single"/>
                <w:lang w:eastAsia="zh-CN"/>
              </w:rPr>
              <w:t>о</w:t>
            </w:r>
            <w:r w:rsidRPr="00DB094D">
              <w:rPr>
                <w:bCs/>
                <w:color w:val="FF0000"/>
                <w:u w:val="single"/>
                <w:lang w:eastAsia="zh-CN"/>
              </w:rPr>
              <w:t>ванной посредством единой инфо</w:t>
            </w:r>
            <w:r w:rsidRPr="00DB094D">
              <w:rPr>
                <w:bCs/>
                <w:color w:val="FF0000"/>
                <w:u w:val="single"/>
                <w:lang w:eastAsia="zh-CN"/>
              </w:rPr>
              <w:t>р</w:t>
            </w:r>
            <w:r w:rsidRPr="00DB094D">
              <w:rPr>
                <w:bCs/>
                <w:color w:val="FF0000"/>
                <w:u w:val="single"/>
                <w:lang w:eastAsia="zh-CN"/>
              </w:rPr>
              <w:t>мационной системы в сфере закупок</w:t>
            </w:r>
          </w:p>
          <w:p w:rsidR="00E43776" w:rsidRPr="00DB094D" w:rsidRDefault="00E43776" w:rsidP="00E43776"/>
        </w:tc>
      </w:tr>
      <w:tr w:rsidR="00890CE2" w:rsidTr="00E43776">
        <w:trPr>
          <w:trHeight w:val="957"/>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4468" w:type="dxa"/>
            <w:gridSpan w:val="2"/>
            <w:shd w:val="clear" w:color="auto" w:fill="auto"/>
          </w:tcPr>
          <w:p w:rsidR="00E43776" w:rsidRPr="004F545B" w:rsidRDefault="00E43776" w:rsidP="00E43776">
            <w:pPr>
              <w:rPr>
                <w:bCs/>
              </w:rPr>
            </w:pPr>
            <w:r w:rsidRPr="004F545B">
              <w:rPr>
                <w:bCs/>
              </w:rPr>
              <w:t>Дата окончания срока предоставления участникам аукциона разъяснений положений документации об аукционе:</w:t>
            </w:r>
          </w:p>
        </w:tc>
        <w:tc>
          <w:tcPr>
            <w:tcW w:w="3783" w:type="dxa"/>
            <w:gridSpan w:val="2"/>
            <w:shd w:val="clear" w:color="auto" w:fill="auto"/>
          </w:tcPr>
          <w:p w:rsidR="00E43776" w:rsidRPr="00DB094D" w:rsidRDefault="00E43776" w:rsidP="00E43776">
            <w:pPr>
              <w:shd w:val="clear" w:color="auto" w:fill="FFFFFF"/>
              <w:suppressAutoHyphens w:val="0"/>
              <w:jc w:val="both"/>
              <w:rPr>
                <w:bCs/>
              </w:rPr>
            </w:pPr>
            <w:r w:rsidRPr="00DB094D">
              <w:rPr>
                <w:bCs/>
              </w:rPr>
              <w:t>Датой и временем окончания срока предоставления участникам ау</w:t>
            </w:r>
            <w:r w:rsidRPr="00DB094D">
              <w:rPr>
                <w:bCs/>
              </w:rPr>
              <w:t>к</w:t>
            </w:r>
            <w:r w:rsidRPr="00DB094D">
              <w:rPr>
                <w:bCs/>
              </w:rPr>
              <w:t>циона разъяснений положений д</w:t>
            </w:r>
            <w:r w:rsidRPr="00DB094D">
              <w:rPr>
                <w:bCs/>
              </w:rPr>
              <w:t>о</w:t>
            </w:r>
            <w:r w:rsidRPr="00DB094D">
              <w:rPr>
                <w:bCs/>
              </w:rPr>
              <w:t>кументации об аукционе являются дата и время окончания срока под</w:t>
            </w:r>
            <w:r w:rsidRPr="00DB094D">
              <w:rPr>
                <w:bCs/>
              </w:rPr>
              <w:t>а</w:t>
            </w:r>
            <w:r w:rsidRPr="00DB094D">
              <w:rPr>
                <w:bCs/>
              </w:rPr>
              <w:t>чи заявок на участие в  аукционе, указанные в извещении о провед</w:t>
            </w:r>
            <w:r w:rsidRPr="00DB094D">
              <w:rPr>
                <w:bCs/>
              </w:rPr>
              <w:t>е</w:t>
            </w:r>
            <w:r w:rsidRPr="00DB094D">
              <w:rPr>
                <w:bCs/>
              </w:rPr>
              <w:t>нии аукциона.</w:t>
            </w:r>
          </w:p>
          <w:p w:rsidR="00E43776" w:rsidRPr="00DB094D" w:rsidRDefault="00E43776" w:rsidP="00E43776">
            <w:pPr>
              <w:shd w:val="clear" w:color="auto" w:fill="FFFFFF"/>
              <w:suppressAutoHyphens w:val="0"/>
              <w:jc w:val="both"/>
              <w:rPr>
                <w:bCs/>
              </w:rPr>
            </w:pPr>
            <w:r w:rsidRPr="00DB094D">
              <w:rPr>
                <w:bCs/>
              </w:rPr>
              <w:t> </w:t>
            </w:r>
          </w:p>
          <w:p w:rsidR="00E43776" w:rsidRPr="00DB094D" w:rsidRDefault="00E43776" w:rsidP="00E43776">
            <w:pPr>
              <w:shd w:val="clear" w:color="auto" w:fill="FFFFFF"/>
              <w:suppressAutoHyphens w:val="0"/>
              <w:jc w:val="both"/>
              <w:rPr>
                <w:bCs/>
                <w:color w:val="FF0000"/>
                <w:u w:val="single"/>
              </w:rPr>
            </w:pPr>
            <w:r w:rsidRPr="00DB094D">
              <w:rPr>
                <w:bCs/>
                <w:color w:val="FF0000"/>
                <w:u w:val="single"/>
              </w:rPr>
              <w:t>Вниманию участников аукциона!</w:t>
            </w:r>
          </w:p>
          <w:p w:rsidR="00E43776" w:rsidRPr="00DB094D" w:rsidRDefault="00E43776" w:rsidP="00E43776">
            <w:pPr>
              <w:shd w:val="clear" w:color="auto" w:fill="FFFFFF"/>
              <w:suppressAutoHyphens w:val="0"/>
              <w:jc w:val="both"/>
              <w:rPr>
                <w:bCs/>
                <w:color w:val="FF0000"/>
                <w:u w:val="single"/>
              </w:rPr>
            </w:pPr>
            <w:r w:rsidRPr="00DB094D">
              <w:rPr>
                <w:bCs/>
                <w:color w:val="FF0000"/>
                <w:u w:val="single"/>
              </w:rPr>
              <w:t>Руководствоваться указанной и</w:t>
            </w:r>
            <w:r w:rsidRPr="00DB094D">
              <w:rPr>
                <w:bCs/>
                <w:color w:val="FF0000"/>
                <w:u w:val="single"/>
              </w:rPr>
              <w:t>н</w:t>
            </w:r>
            <w:r w:rsidRPr="00DB094D">
              <w:rPr>
                <w:bCs/>
                <w:color w:val="FF0000"/>
                <w:u w:val="single"/>
              </w:rPr>
              <w:t>формацией о дате и времени око</w:t>
            </w:r>
            <w:r w:rsidRPr="00DB094D">
              <w:rPr>
                <w:bCs/>
                <w:color w:val="FF0000"/>
                <w:u w:val="single"/>
              </w:rPr>
              <w:t>н</w:t>
            </w:r>
            <w:r w:rsidRPr="00DB094D">
              <w:rPr>
                <w:bCs/>
                <w:color w:val="FF0000"/>
                <w:u w:val="single"/>
              </w:rPr>
              <w:t>чания срока предоставления учас</w:t>
            </w:r>
            <w:r w:rsidRPr="00DB094D">
              <w:rPr>
                <w:bCs/>
                <w:color w:val="FF0000"/>
                <w:u w:val="single"/>
              </w:rPr>
              <w:t>т</w:t>
            </w:r>
            <w:r w:rsidRPr="00DB094D">
              <w:rPr>
                <w:bCs/>
                <w:color w:val="FF0000"/>
                <w:u w:val="single"/>
              </w:rPr>
              <w:t>никам аукциона разъяснений пол</w:t>
            </w:r>
            <w:r w:rsidRPr="00DB094D">
              <w:rPr>
                <w:bCs/>
                <w:color w:val="FF0000"/>
                <w:u w:val="single"/>
              </w:rPr>
              <w:t>о</w:t>
            </w:r>
            <w:r w:rsidRPr="00DB094D">
              <w:rPr>
                <w:bCs/>
                <w:color w:val="FF0000"/>
                <w:u w:val="single"/>
              </w:rPr>
              <w:t>жений документации об аукционе необходимо с учетом следующей оговорки.</w:t>
            </w:r>
          </w:p>
          <w:p w:rsidR="00E43776" w:rsidRPr="00DB094D" w:rsidRDefault="00E43776" w:rsidP="00E43776">
            <w:pPr>
              <w:shd w:val="clear" w:color="auto" w:fill="FFFFFF"/>
              <w:suppressAutoHyphens w:val="0"/>
              <w:jc w:val="both"/>
              <w:rPr>
                <w:bCs/>
                <w:u w:val="single"/>
              </w:rPr>
            </w:pPr>
            <w:r w:rsidRPr="00DB094D">
              <w:rPr>
                <w:bCs/>
                <w:u w:val="single"/>
              </w:rPr>
              <w:t> </w:t>
            </w:r>
          </w:p>
          <w:p w:rsidR="00E43776" w:rsidRPr="004F545B" w:rsidRDefault="00E43776" w:rsidP="00E43776">
            <w:pPr>
              <w:shd w:val="clear" w:color="auto" w:fill="FFFFFF"/>
              <w:suppressAutoHyphens w:val="0"/>
              <w:jc w:val="both"/>
              <w:rPr>
                <w:bCs/>
              </w:rPr>
            </w:pPr>
            <w:r w:rsidRPr="00DB094D">
              <w:rPr>
                <w:bCs/>
                <w:color w:val="FF0000"/>
                <w:u w:val="single"/>
              </w:rPr>
              <w:t>Оговорка:</w:t>
            </w:r>
            <w:r w:rsidRPr="004F545B">
              <w:rPr>
                <w:bCs/>
                <w:color w:val="FF0000"/>
              </w:rPr>
              <w:t> </w:t>
            </w:r>
            <w:r w:rsidRPr="004F545B">
              <w:rPr>
                <w:bCs/>
              </w:rPr>
              <w:t>В случае, предусмотре</w:t>
            </w:r>
            <w:r w:rsidRPr="004F545B">
              <w:rPr>
                <w:bCs/>
              </w:rPr>
              <w:t>н</w:t>
            </w:r>
            <w:r w:rsidRPr="004F545B">
              <w:rPr>
                <w:bCs/>
              </w:rPr>
              <w:t>ном ч.4 ст.65 44-ФЗ, датой оконч</w:t>
            </w:r>
            <w:r w:rsidRPr="004F545B">
              <w:rPr>
                <w:bCs/>
              </w:rPr>
              <w:t>а</w:t>
            </w:r>
            <w:r w:rsidRPr="004F545B">
              <w:rPr>
                <w:bCs/>
              </w:rPr>
              <w:t>ния срока предоставления разъясн</w:t>
            </w:r>
            <w:r w:rsidRPr="004F545B">
              <w:rPr>
                <w:bCs/>
              </w:rPr>
              <w:t>е</w:t>
            </w:r>
            <w:r w:rsidRPr="004F545B">
              <w:rPr>
                <w:bCs/>
              </w:rPr>
              <w:t>ний является день, предшеству</w:t>
            </w:r>
            <w:r w:rsidRPr="004F545B">
              <w:rPr>
                <w:bCs/>
              </w:rPr>
              <w:t>ю</w:t>
            </w:r>
            <w:r w:rsidRPr="004F545B">
              <w:rPr>
                <w:bCs/>
              </w:rPr>
              <w:t>щий предпоследнему дню оконч</w:t>
            </w:r>
            <w:r w:rsidRPr="004F545B">
              <w:rPr>
                <w:bCs/>
              </w:rPr>
              <w:t>а</w:t>
            </w:r>
            <w:r w:rsidRPr="004F545B">
              <w:rPr>
                <w:bCs/>
              </w:rPr>
              <w:lastRenderedPageBreak/>
              <w:t>ния срока подачи заявок согласно извещению.</w:t>
            </w:r>
          </w:p>
          <w:p w:rsidR="00E43776" w:rsidRPr="004F545B" w:rsidRDefault="00E43776" w:rsidP="00E43776">
            <w:pPr>
              <w:shd w:val="clear" w:color="auto" w:fill="FFFFFF"/>
              <w:suppressAutoHyphens w:val="0"/>
              <w:jc w:val="both"/>
              <w:rPr>
                <w:bCs/>
              </w:rPr>
            </w:pPr>
            <w:r w:rsidRPr="004F545B">
              <w:rPr>
                <w:bCs/>
              </w:rPr>
              <w:t>В случае если день, предшеству</w:t>
            </w:r>
            <w:r w:rsidRPr="004F545B">
              <w:rPr>
                <w:bCs/>
              </w:rPr>
              <w:t>ю</w:t>
            </w:r>
            <w:r w:rsidRPr="004F545B">
              <w:rPr>
                <w:bCs/>
              </w:rPr>
              <w:t>щий предпоследнему дню оконч</w:t>
            </w:r>
            <w:r w:rsidRPr="004F545B">
              <w:rPr>
                <w:bCs/>
              </w:rPr>
              <w:t>а</w:t>
            </w:r>
            <w:r w:rsidRPr="004F545B">
              <w:rPr>
                <w:bCs/>
              </w:rPr>
              <w:t>ния срока подачи заявок, приходи</w:t>
            </w:r>
            <w:r w:rsidRPr="004F545B">
              <w:rPr>
                <w:bCs/>
              </w:rPr>
              <w:t>т</w:t>
            </w:r>
            <w:r w:rsidRPr="004F545B">
              <w:rPr>
                <w:bCs/>
              </w:rPr>
              <w:t>ся на нерабочий день, датой око</w:t>
            </w:r>
            <w:r w:rsidRPr="004F545B">
              <w:rPr>
                <w:bCs/>
              </w:rPr>
              <w:t>н</w:t>
            </w:r>
            <w:r w:rsidRPr="004F545B">
              <w:rPr>
                <w:bCs/>
              </w:rPr>
              <w:t>чания срока предоставления разъя</w:t>
            </w:r>
            <w:r w:rsidRPr="004F545B">
              <w:rPr>
                <w:bCs/>
              </w:rPr>
              <w:t>с</w:t>
            </w:r>
            <w:r w:rsidRPr="004F545B">
              <w:rPr>
                <w:bCs/>
              </w:rPr>
              <w:t>нений</w:t>
            </w:r>
            <w:r w:rsidRPr="004F545B">
              <w:rPr>
                <w:bCs/>
                <w:u w:val="single"/>
              </w:rPr>
              <w:t>, в соответствии со статьей 193 Гражданского кодекса РФ</w:t>
            </w:r>
            <w:r w:rsidRPr="004F545B">
              <w:rPr>
                <w:bCs/>
              </w:rPr>
              <w:t>, я</w:t>
            </w:r>
            <w:r w:rsidRPr="004F545B">
              <w:rPr>
                <w:bCs/>
              </w:rPr>
              <w:t>в</w:t>
            </w:r>
            <w:r w:rsidRPr="004F545B">
              <w:rPr>
                <w:bCs/>
              </w:rPr>
              <w:t>ляется ближайший следующий за ним рабочий день. При этом, в сл</w:t>
            </w:r>
            <w:r w:rsidRPr="004F545B">
              <w:rPr>
                <w:bCs/>
              </w:rPr>
              <w:t>у</w:t>
            </w:r>
            <w:r w:rsidRPr="004F545B">
              <w:rPr>
                <w:bCs/>
              </w:rPr>
              <w:t>чае совпадения ближайшего сл</w:t>
            </w:r>
            <w:r w:rsidRPr="004F545B">
              <w:rPr>
                <w:bCs/>
              </w:rPr>
              <w:t>е</w:t>
            </w:r>
            <w:r w:rsidRPr="004F545B">
              <w:rPr>
                <w:bCs/>
              </w:rPr>
              <w:t>дующего рабочего дня с датой окончания срока подачи заявок, д</w:t>
            </w:r>
            <w:r w:rsidRPr="004F545B">
              <w:rPr>
                <w:bCs/>
              </w:rPr>
              <w:t>а</w:t>
            </w:r>
            <w:r w:rsidRPr="004F545B">
              <w:rPr>
                <w:bCs/>
              </w:rPr>
              <w:t>той окончания срока предоставл</w:t>
            </w:r>
            <w:r w:rsidRPr="004F545B">
              <w:rPr>
                <w:bCs/>
              </w:rPr>
              <w:t>е</w:t>
            </w:r>
            <w:r w:rsidRPr="004F545B">
              <w:rPr>
                <w:bCs/>
              </w:rPr>
              <w:t>ния разъяснений является дата и время окончания срока подачи за</w:t>
            </w:r>
            <w:r w:rsidRPr="004F545B">
              <w:rPr>
                <w:bCs/>
              </w:rPr>
              <w:t>я</w:t>
            </w:r>
            <w:r w:rsidRPr="004F545B">
              <w:rPr>
                <w:bCs/>
              </w:rPr>
              <w:t>вок.</w:t>
            </w:r>
          </w:p>
          <w:p w:rsidR="00E43776" w:rsidRPr="004F545B" w:rsidRDefault="00E43776" w:rsidP="00E43776">
            <w:pPr>
              <w:shd w:val="clear" w:color="auto" w:fill="FFFFFF"/>
              <w:suppressAutoHyphens w:val="0"/>
              <w:jc w:val="both"/>
              <w:rPr>
                <w:bCs/>
              </w:rPr>
            </w:pPr>
            <w:r w:rsidRPr="004F545B">
              <w:rPr>
                <w:bCs/>
              </w:rPr>
              <w:t>В случае если дата поступления з</w:t>
            </w:r>
            <w:r w:rsidRPr="004F545B">
              <w:rPr>
                <w:bCs/>
              </w:rPr>
              <w:t>а</w:t>
            </w:r>
            <w:r w:rsidRPr="004F545B">
              <w:rPr>
                <w:bCs/>
              </w:rPr>
              <w:t>проса предшествует двум дням до даты окончания срока подачи за</w:t>
            </w:r>
            <w:r w:rsidRPr="004F545B">
              <w:rPr>
                <w:bCs/>
              </w:rPr>
              <w:t>я</w:t>
            </w:r>
            <w:r w:rsidRPr="004F545B">
              <w:rPr>
                <w:bCs/>
              </w:rPr>
              <w:t>вок </w:t>
            </w:r>
            <w:r w:rsidRPr="004F545B">
              <w:rPr>
                <w:bCs/>
                <w:u w:val="single"/>
              </w:rPr>
              <w:t>и заказчиком принято решение о предоставлении разъяснений</w:t>
            </w:r>
            <w:r w:rsidRPr="004F545B">
              <w:rPr>
                <w:bCs/>
              </w:rPr>
              <w:t>, д</w:t>
            </w:r>
            <w:r w:rsidRPr="004F545B">
              <w:rPr>
                <w:bCs/>
              </w:rPr>
              <w:t>а</w:t>
            </w:r>
            <w:r w:rsidRPr="004F545B">
              <w:rPr>
                <w:bCs/>
              </w:rPr>
              <w:t>той окончания срока предоставл</w:t>
            </w:r>
            <w:r w:rsidRPr="004F545B">
              <w:rPr>
                <w:bCs/>
              </w:rPr>
              <w:t>е</w:t>
            </w:r>
            <w:r w:rsidRPr="004F545B">
              <w:rPr>
                <w:bCs/>
              </w:rPr>
              <w:t>ния разъяснений является день, предшествующий дню окончания срока подачи заявок (</w:t>
            </w:r>
            <w:r w:rsidRPr="004F545B">
              <w:rPr>
                <w:bCs/>
                <w:u w:val="single"/>
              </w:rPr>
              <w:t>с учетом п</w:t>
            </w:r>
            <w:r w:rsidRPr="004F545B">
              <w:rPr>
                <w:bCs/>
                <w:u w:val="single"/>
              </w:rPr>
              <w:t>о</w:t>
            </w:r>
            <w:r w:rsidRPr="004F545B">
              <w:rPr>
                <w:bCs/>
                <w:u w:val="single"/>
              </w:rPr>
              <w:t>ложений статьи 193 Гражданского кодекса РФ</w:t>
            </w:r>
            <w:r w:rsidRPr="004F545B">
              <w:rPr>
                <w:bCs/>
              </w:rPr>
              <w:t>).</w:t>
            </w:r>
          </w:p>
          <w:p w:rsidR="00E43776" w:rsidRPr="004F545B" w:rsidRDefault="00E43776" w:rsidP="00E43776">
            <w:pPr>
              <w:shd w:val="clear" w:color="auto" w:fill="FFFFFF"/>
              <w:suppressAutoHyphens w:val="0"/>
              <w:jc w:val="both"/>
              <w:rPr>
                <w:bCs/>
              </w:rPr>
            </w:pPr>
            <w:r w:rsidRPr="004F545B">
              <w:rPr>
                <w:bCs/>
              </w:rPr>
              <w:t>В случае если дата поступления з</w:t>
            </w:r>
            <w:r w:rsidRPr="004F545B">
              <w:rPr>
                <w:bCs/>
              </w:rPr>
              <w:t>а</w:t>
            </w:r>
            <w:r w:rsidRPr="004F545B">
              <w:rPr>
                <w:bCs/>
              </w:rPr>
              <w:t>проса предшествует дню окончания срока подачи заявок или запрос п</w:t>
            </w:r>
            <w:r w:rsidRPr="004F545B">
              <w:rPr>
                <w:bCs/>
              </w:rPr>
              <w:t>о</w:t>
            </w:r>
            <w:r w:rsidRPr="004F545B">
              <w:rPr>
                <w:bCs/>
              </w:rPr>
              <w:t>ступил в день окончания срока п</w:t>
            </w:r>
            <w:r w:rsidRPr="004F545B">
              <w:rPr>
                <w:bCs/>
              </w:rPr>
              <w:t>о</w:t>
            </w:r>
            <w:r w:rsidRPr="004F545B">
              <w:rPr>
                <w:bCs/>
              </w:rPr>
              <w:t>дачи заявок, но до указанного в и</w:t>
            </w:r>
            <w:r w:rsidRPr="004F545B">
              <w:rPr>
                <w:bCs/>
              </w:rPr>
              <w:t>з</w:t>
            </w:r>
            <w:r w:rsidRPr="004F545B">
              <w:rPr>
                <w:bCs/>
              </w:rPr>
              <w:t>вещении времени,</w:t>
            </w:r>
            <w:r w:rsidRPr="004F545B">
              <w:rPr>
                <w:bCs/>
                <w:u w:val="single"/>
              </w:rPr>
              <w:t> и заказчиком принято решение о предоставлении разъяснений</w:t>
            </w:r>
            <w:r w:rsidRPr="004F545B">
              <w:rPr>
                <w:bCs/>
              </w:rPr>
              <w:t>, датой окончания срока предоставления разъяснений явл</w:t>
            </w:r>
            <w:r w:rsidRPr="004F545B">
              <w:rPr>
                <w:bCs/>
              </w:rPr>
              <w:t>я</w:t>
            </w:r>
            <w:r w:rsidRPr="004F545B">
              <w:rPr>
                <w:bCs/>
              </w:rPr>
              <w:t>ется дата и время окончания срока подачи заявок.</w:t>
            </w:r>
          </w:p>
          <w:p w:rsidR="00E43776" w:rsidRPr="004F545B" w:rsidRDefault="00E43776" w:rsidP="00E43776">
            <w:pPr>
              <w:jc w:val="both"/>
              <w:rPr>
                <w:bCs/>
              </w:rPr>
            </w:pP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rPr>
              <w:lastRenderedPageBreak/>
              <w:t>29</w:t>
            </w:r>
            <w:r w:rsidRPr="004F545B">
              <w:rPr>
                <w:b/>
                <w:bCs/>
                <w:lang w:val="en-US"/>
              </w:rPr>
              <w:t>.</w:t>
            </w:r>
          </w:p>
        </w:tc>
        <w:tc>
          <w:tcPr>
            <w:tcW w:w="1100" w:type="dxa"/>
            <w:shd w:val="clear" w:color="auto" w:fill="auto"/>
            <w:vAlign w:val="center"/>
          </w:tcPr>
          <w:p w:rsidR="00E43776" w:rsidRPr="004F545B" w:rsidRDefault="00E43776" w:rsidP="00E43776">
            <w:pPr>
              <w:rPr>
                <w:b/>
                <w:bCs/>
              </w:rPr>
            </w:pPr>
            <w:r w:rsidRPr="004F545B">
              <w:rPr>
                <w:b/>
                <w:bCs/>
              </w:rPr>
              <w:t>п.11 ч.1 ст.64;</w:t>
            </w:r>
          </w:p>
          <w:p w:rsidR="00E43776" w:rsidRPr="004F545B" w:rsidRDefault="00E43776" w:rsidP="00E43776">
            <w:r w:rsidRPr="004F545B">
              <w:rPr>
                <w:b/>
                <w:bCs/>
              </w:rPr>
              <w:t>ст.65</w:t>
            </w:r>
          </w:p>
        </w:tc>
        <w:tc>
          <w:tcPr>
            <w:tcW w:w="4468" w:type="dxa"/>
            <w:gridSpan w:val="2"/>
            <w:shd w:val="clear" w:color="auto" w:fill="auto"/>
          </w:tcPr>
          <w:p w:rsidR="00E43776" w:rsidRPr="004F545B" w:rsidRDefault="00E43776" w:rsidP="007D0054">
            <w:pPr>
              <w:jc w:val="both"/>
              <w:rPr>
                <w:b/>
                <w:bCs/>
              </w:rPr>
            </w:pPr>
            <w:r w:rsidRPr="004F545B">
              <w:t xml:space="preserve">Порядок предоставления участникам аукциона разъяснений положений документации об аукционе: </w:t>
            </w:r>
          </w:p>
        </w:tc>
        <w:tc>
          <w:tcPr>
            <w:tcW w:w="3783" w:type="dxa"/>
            <w:gridSpan w:val="2"/>
            <w:shd w:val="clear" w:color="auto" w:fill="auto"/>
          </w:tcPr>
          <w:p w:rsidR="00E43776" w:rsidRPr="00DB094D" w:rsidRDefault="00E43776" w:rsidP="007D0054">
            <w:pPr>
              <w:jc w:val="both"/>
            </w:pPr>
            <w:r w:rsidRPr="00DB094D">
              <w:rPr>
                <w:bCs/>
              </w:rPr>
              <w:t>установлен в разделе № 7 документации об аукционе</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3</w:t>
            </w:r>
            <w:r w:rsidRPr="004F545B">
              <w:rPr>
                <w:b/>
                <w:bCs/>
              </w:rPr>
              <w:t>0</w:t>
            </w:r>
            <w:r w:rsidRPr="004F545B">
              <w:rPr>
                <w:b/>
                <w:bCs/>
                <w:lang w:val="en-US"/>
              </w:rPr>
              <w:t>.</w:t>
            </w:r>
          </w:p>
        </w:tc>
        <w:tc>
          <w:tcPr>
            <w:tcW w:w="1100" w:type="dxa"/>
            <w:shd w:val="clear" w:color="auto" w:fill="auto"/>
            <w:vAlign w:val="center"/>
          </w:tcPr>
          <w:p w:rsidR="00E43776" w:rsidRPr="004F545B" w:rsidRDefault="00E43776" w:rsidP="00E43776">
            <w:pPr>
              <w:rPr>
                <w:b/>
                <w:bCs/>
              </w:rPr>
            </w:pPr>
            <w:r w:rsidRPr="004F545B">
              <w:rPr>
                <w:b/>
                <w:bCs/>
              </w:rPr>
              <w:t>п.10 ч.1 ст.64;</w:t>
            </w:r>
          </w:p>
          <w:p w:rsidR="00E43776" w:rsidRPr="004F545B" w:rsidRDefault="00E43776" w:rsidP="00E43776">
            <w:r w:rsidRPr="004F545B">
              <w:rPr>
                <w:b/>
                <w:bCs/>
              </w:rPr>
              <w:t>ст.83.2</w:t>
            </w:r>
          </w:p>
        </w:tc>
        <w:tc>
          <w:tcPr>
            <w:tcW w:w="4468" w:type="dxa"/>
            <w:gridSpan w:val="2"/>
            <w:shd w:val="clear" w:color="auto" w:fill="auto"/>
          </w:tcPr>
          <w:p w:rsidR="00E43776" w:rsidRPr="004F545B" w:rsidRDefault="00E43776" w:rsidP="007D0054">
            <w:pPr>
              <w:jc w:val="both"/>
              <w:rPr>
                <w:b/>
                <w:bCs/>
              </w:rPr>
            </w:pPr>
            <w:r w:rsidRPr="004F545B">
              <w:t xml:space="preserve">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w:t>
            </w:r>
          </w:p>
        </w:tc>
        <w:tc>
          <w:tcPr>
            <w:tcW w:w="3783" w:type="dxa"/>
            <w:gridSpan w:val="2"/>
            <w:shd w:val="clear" w:color="auto" w:fill="auto"/>
          </w:tcPr>
          <w:p w:rsidR="00E43776" w:rsidRPr="00DB094D" w:rsidRDefault="00E43776" w:rsidP="007D0054">
            <w:pPr>
              <w:jc w:val="both"/>
            </w:pPr>
            <w:r w:rsidRPr="00DB094D">
              <w:rPr>
                <w:bCs/>
              </w:rPr>
              <w:t>в течение пяти дней с даты размещения заказчиком в единой информационной системе проекта контракта (без наличия разногласий по проекту контракта)</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3</w:t>
            </w:r>
            <w:r w:rsidRPr="004F545B">
              <w:rPr>
                <w:b/>
                <w:bCs/>
              </w:rPr>
              <w:t>1</w:t>
            </w:r>
            <w:r w:rsidRPr="004F545B">
              <w:rPr>
                <w:b/>
                <w:bCs/>
                <w:lang w:val="en-US"/>
              </w:rPr>
              <w:t>.</w:t>
            </w:r>
          </w:p>
        </w:tc>
        <w:tc>
          <w:tcPr>
            <w:tcW w:w="1100" w:type="dxa"/>
            <w:shd w:val="clear" w:color="auto" w:fill="auto"/>
            <w:vAlign w:val="center"/>
          </w:tcPr>
          <w:p w:rsidR="00E43776" w:rsidRPr="004F545B" w:rsidRDefault="00E43776" w:rsidP="00E43776">
            <w:pPr>
              <w:rPr>
                <w:b/>
                <w:bCs/>
              </w:rPr>
            </w:pPr>
            <w:r w:rsidRPr="004F545B">
              <w:rPr>
                <w:b/>
                <w:bCs/>
              </w:rPr>
              <w:t>п.9 ч.1 ст.64;</w:t>
            </w:r>
          </w:p>
          <w:p w:rsidR="00E43776" w:rsidRPr="004F545B" w:rsidRDefault="00E43776" w:rsidP="00E43776">
            <w:r w:rsidRPr="004F545B">
              <w:rPr>
                <w:b/>
                <w:bCs/>
              </w:rPr>
              <w:t>ст.95</w:t>
            </w:r>
          </w:p>
        </w:tc>
        <w:tc>
          <w:tcPr>
            <w:tcW w:w="4468" w:type="dxa"/>
            <w:gridSpan w:val="2"/>
            <w:shd w:val="clear" w:color="auto" w:fill="auto"/>
          </w:tcPr>
          <w:p w:rsidR="00E43776" w:rsidRPr="004F545B" w:rsidRDefault="00E43776" w:rsidP="007D0054">
            <w:pPr>
              <w:jc w:val="both"/>
              <w:rPr>
                <w:b/>
                <w:bCs/>
              </w:rPr>
            </w:pPr>
            <w:r w:rsidRPr="004F545B">
              <w:t xml:space="preserve">Возможность заказчика изменить условия контракта: </w:t>
            </w:r>
          </w:p>
        </w:tc>
        <w:tc>
          <w:tcPr>
            <w:tcW w:w="3783" w:type="dxa"/>
            <w:gridSpan w:val="2"/>
            <w:shd w:val="clear" w:color="auto" w:fill="auto"/>
          </w:tcPr>
          <w:p w:rsidR="00E43776" w:rsidRPr="00DB094D" w:rsidRDefault="00E43776" w:rsidP="007D0054">
            <w:pPr>
              <w:jc w:val="both"/>
            </w:pPr>
            <w:r w:rsidRPr="00DB094D">
              <w:rPr>
                <w:bCs/>
              </w:rPr>
              <w:t>в соответствии с условиями контракта</w:t>
            </w:r>
          </w:p>
        </w:tc>
      </w:tr>
      <w:tr w:rsidR="00890CE2" w:rsidTr="00E43776">
        <w:trPr>
          <w:trHeight w:val="23"/>
        </w:trPr>
        <w:tc>
          <w:tcPr>
            <w:tcW w:w="644" w:type="dxa"/>
            <w:shd w:val="clear" w:color="auto" w:fill="auto"/>
            <w:vAlign w:val="center"/>
          </w:tcPr>
          <w:p w:rsidR="00E43776" w:rsidRPr="004F545B" w:rsidRDefault="00E43776" w:rsidP="00E43776">
            <w:pPr>
              <w:rPr>
                <w:b/>
                <w:bCs/>
                <w:color w:val="FF0000"/>
              </w:rPr>
            </w:pPr>
            <w:r w:rsidRPr="004F545B">
              <w:rPr>
                <w:b/>
                <w:bCs/>
                <w:lang w:val="en-US"/>
              </w:rPr>
              <w:lastRenderedPageBreak/>
              <w:t>3</w:t>
            </w:r>
            <w:r w:rsidRPr="004F545B">
              <w:rPr>
                <w:b/>
                <w:bCs/>
              </w:rPr>
              <w:t>2</w:t>
            </w:r>
            <w:r w:rsidRPr="004F545B">
              <w:rPr>
                <w:b/>
                <w:bCs/>
                <w:lang w:val="en-US"/>
              </w:rPr>
              <w:t>.</w:t>
            </w:r>
          </w:p>
        </w:tc>
        <w:tc>
          <w:tcPr>
            <w:tcW w:w="1100" w:type="dxa"/>
            <w:shd w:val="clear" w:color="auto" w:fill="auto"/>
            <w:vAlign w:val="center"/>
          </w:tcPr>
          <w:p w:rsidR="00E43776" w:rsidRPr="004F545B" w:rsidRDefault="00E43776" w:rsidP="00E43776">
            <w:r w:rsidRPr="004F545B">
              <w:rPr>
                <w:b/>
                <w:bCs/>
              </w:rPr>
              <w:t>ч.18 ст.34</w:t>
            </w:r>
          </w:p>
        </w:tc>
        <w:tc>
          <w:tcPr>
            <w:tcW w:w="4468" w:type="dxa"/>
            <w:gridSpan w:val="2"/>
            <w:shd w:val="clear" w:color="auto" w:fill="auto"/>
          </w:tcPr>
          <w:p w:rsidR="00E43776" w:rsidRPr="004F545B" w:rsidRDefault="00E43776" w:rsidP="007D0054">
            <w:pPr>
              <w:jc w:val="both"/>
              <w:rPr>
                <w:b/>
                <w:bCs/>
              </w:rPr>
            </w:pPr>
            <w:r w:rsidRPr="004F545B">
              <w:t>Право заказчика при заключении контракта по согласованию с участником закупки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3783" w:type="dxa"/>
            <w:gridSpan w:val="2"/>
            <w:shd w:val="clear" w:color="auto" w:fill="auto"/>
          </w:tcPr>
          <w:p w:rsidR="00E43776" w:rsidRPr="004F545B" w:rsidRDefault="00E43776" w:rsidP="007D0054">
            <w:pPr>
              <w:jc w:val="both"/>
            </w:pPr>
            <w:r w:rsidRPr="004F545B">
              <w:t>не установлено</w:t>
            </w:r>
          </w:p>
          <w:p w:rsidR="00890CE2" w:rsidRPr="004F545B" w:rsidRDefault="00890CE2" w:rsidP="00E43776"/>
        </w:tc>
      </w:tr>
      <w:tr w:rsidR="00890CE2" w:rsidTr="00E43776">
        <w:trPr>
          <w:trHeight w:val="817"/>
        </w:trPr>
        <w:tc>
          <w:tcPr>
            <w:tcW w:w="644" w:type="dxa"/>
            <w:shd w:val="clear" w:color="auto" w:fill="auto"/>
            <w:vAlign w:val="center"/>
          </w:tcPr>
          <w:p w:rsidR="00E43776" w:rsidRPr="004F545B" w:rsidRDefault="00E43776" w:rsidP="00E43776">
            <w:pPr>
              <w:rPr>
                <w:b/>
                <w:bCs/>
              </w:rPr>
            </w:pPr>
            <w:r w:rsidRPr="004F545B">
              <w:rPr>
                <w:b/>
                <w:bCs/>
                <w:lang w:val="en-US"/>
              </w:rPr>
              <w:t>3</w:t>
            </w:r>
            <w:r w:rsidRPr="004F545B">
              <w:rPr>
                <w:b/>
                <w:bCs/>
              </w:rPr>
              <w:t>3</w:t>
            </w:r>
            <w:r w:rsidRPr="004F545B">
              <w:rPr>
                <w:b/>
                <w:bCs/>
                <w:lang w:val="en-US"/>
              </w:rPr>
              <w:t>.</w:t>
            </w:r>
          </w:p>
        </w:tc>
        <w:tc>
          <w:tcPr>
            <w:tcW w:w="1100" w:type="dxa"/>
            <w:shd w:val="clear" w:color="auto" w:fill="auto"/>
            <w:vAlign w:val="center"/>
          </w:tcPr>
          <w:p w:rsidR="00E43776" w:rsidRPr="004F545B" w:rsidRDefault="00E43776" w:rsidP="00E43776">
            <w:pPr>
              <w:rPr>
                <w:b/>
                <w:bCs/>
              </w:rPr>
            </w:pPr>
            <w:r w:rsidRPr="004F545B">
              <w:rPr>
                <w:b/>
                <w:bCs/>
              </w:rPr>
              <w:t>ч.13 ст.83.2;</w:t>
            </w:r>
          </w:p>
          <w:p w:rsidR="00E43776" w:rsidRPr="004F545B" w:rsidRDefault="00E43776" w:rsidP="00E43776">
            <w:r w:rsidRPr="004F545B">
              <w:rPr>
                <w:b/>
                <w:bCs/>
              </w:rPr>
              <w:t>ч.5 ст.96</w:t>
            </w:r>
          </w:p>
        </w:tc>
        <w:tc>
          <w:tcPr>
            <w:tcW w:w="4468" w:type="dxa"/>
            <w:gridSpan w:val="2"/>
            <w:shd w:val="clear" w:color="auto" w:fill="auto"/>
          </w:tcPr>
          <w:p w:rsidR="00E43776" w:rsidRPr="004F545B" w:rsidRDefault="00E43776" w:rsidP="007D0054">
            <w:pPr>
              <w:jc w:val="both"/>
              <w:rPr>
                <w:b/>
                <w:bCs/>
              </w:rPr>
            </w:pPr>
            <w:r w:rsidRPr="004F545B">
              <w:t xml:space="preserve">Условия признания победителя аукциона или иного участника аукциона уклонившимися от заключения контракта: </w:t>
            </w:r>
          </w:p>
        </w:tc>
        <w:tc>
          <w:tcPr>
            <w:tcW w:w="3783" w:type="dxa"/>
            <w:gridSpan w:val="2"/>
            <w:shd w:val="clear" w:color="auto" w:fill="auto"/>
          </w:tcPr>
          <w:p w:rsidR="00E43776" w:rsidRPr="00DB094D" w:rsidRDefault="00E43776" w:rsidP="007D0054">
            <w:pPr>
              <w:jc w:val="both"/>
            </w:pPr>
            <w:r w:rsidRPr="00DB094D">
              <w:rPr>
                <w:bCs/>
              </w:rPr>
              <w:t>установлены в разделах № 8 и № 9 документации об аукционе</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lang w:val="en-US"/>
              </w:rPr>
              <w:t>3</w:t>
            </w:r>
            <w:r w:rsidRPr="004F545B">
              <w:rPr>
                <w:b/>
                <w:bCs/>
              </w:rPr>
              <w:t>4</w:t>
            </w:r>
            <w:r w:rsidRPr="004F545B">
              <w:rPr>
                <w:b/>
                <w:bCs/>
                <w:lang w:val="en-US"/>
              </w:rPr>
              <w:t>.</w:t>
            </w:r>
          </w:p>
        </w:tc>
        <w:tc>
          <w:tcPr>
            <w:tcW w:w="1100" w:type="dxa"/>
            <w:shd w:val="clear" w:color="auto" w:fill="auto"/>
            <w:vAlign w:val="center"/>
          </w:tcPr>
          <w:p w:rsidR="00E43776" w:rsidRPr="004F545B" w:rsidRDefault="00E43776" w:rsidP="00E43776">
            <w:pPr>
              <w:rPr>
                <w:b/>
                <w:bCs/>
              </w:rPr>
            </w:pPr>
            <w:r w:rsidRPr="004F545B">
              <w:rPr>
                <w:b/>
                <w:bCs/>
              </w:rPr>
              <w:t>п.12 ч.1 ст.64;</w:t>
            </w:r>
          </w:p>
          <w:p w:rsidR="00E43776" w:rsidRPr="004F545B" w:rsidRDefault="00E43776" w:rsidP="00E43776">
            <w:r w:rsidRPr="004F545B">
              <w:rPr>
                <w:b/>
                <w:bCs/>
              </w:rPr>
              <w:t>ст.95</w:t>
            </w:r>
          </w:p>
        </w:tc>
        <w:tc>
          <w:tcPr>
            <w:tcW w:w="4468" w:type="dxa"/>
            <w:gridSpan w:val="2"/>
            <w:shd w:val="clear" w:color="auto" w:fill="auto"/>
          </w:tcPr>
          <w:p w:rsidR="00E43776" w:rsidRPr="004F545B" w:rsidRDefault="00E43776" w:rsidP="007D0054">
            <w:pPr>
              <w:jc w:val="both"/>
              <w:rPr>
                <w:b/>
              </w:rPr>
            </w:pPr>
            <w:r w:rsidRPr="004F545B">
              <w:t xml:space="preserve">Информация о возможности одностороннего отказа от исполнения контракта в соответствии с положениями 44-ФЗ: </w:t>
            </w:r>
          </w:p>
        </w:tc>
        <w:tc>
          <w:tcPr>
            <w:tcW w:w="3783" w:type="dxa"/>
            <w:gridSpan w:val="2"/>
            <w:shd w:val="clear" w:color="auto" w:fill="auto"/>
          </w:tcPr>
          <w:p w:rsidR="00E43776" w:rsidRPr="00DB094D" w:rsidRDefault="00E43776" w:rsidP="007D0054">
            <w:pPr>
              <w:jc w:val="both"/>
            </w:pPr>
            <w:r w:rsidRPr="00DB094D">
              <w:t>з</w:t>
            </w:r>
            <w:r w:rsidRPr="00DB094D">
              <w:rPr>
                <w:bCs/>
              </w:rPr>
              <w:t xml:space="preserve">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предусмотрено контрактом. </w:t>
            </w:r>
            <w:r w:rsidRPr="00DB094D">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предусмотрено право заказчика принять решение об одностороннем отказе от исполнения контракта</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rPr>
              <w:t>35</w:t>
            </w:r>
            <w:r w:rsidRPr="004F545B">
              <w:rPr>
                <w:b/>
                <w:bCs/>
                <w:lang w:val="en-US"/>
              </w:rPr>
              <w:t>.</w:t>
            </w:r>
          </w:p>
        </w:tc>
        <w:tc>
          <w:tcPr>
            <w:tcW w:w="1100" w:type="dxa"/>
            <w:shd w:val="clear" w:color="auto" w:fill="auto"/>
            <w:vAlign w:val="center"/>
          </w:tcPr>
          <w:p w:rsidR="00E43776" w:rsidRPr="004F545B" w:rsidRDefault="00E43776" w:rsidP="00E43776">
            <w:r w:rsidRPr="004F545B">
              <w:rPr>
                <w:b/>
                <w:bCs/>
              </w:rPr>
              <w:t>п.2 ч.1 ст.33</w:t>
            </w:r>
          </w:p>
        </w:tc>
        <w:tc>
          <w:tcPr>
            <w:tcW w:w="4468" w:type="dxa"/>
            <w:gridSpan w:val="2"/>
            <w:shd w:val="clear" w:color="auto" w:fill="auto"/>
          </w:tcPr>
          <w:p w:rsidR="00E43776" w:rsidRPr="004F545B" w:rsidRDefault="00E43776" w:rsidP="00602BCC">
            <w:pPr>
              <w:jc w:val="both"/>
              <w:rPr>
                <w:b/>
                <w:bCs/>
              </w:rPr>
            </w:pPr>
            <w:r w:rsidRPr="004F545B">
              <w:t>Обоснование необходимости использования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не предусмотренных техническими регламентами, принятыми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p>
        </w:tc>
        <w:tc>
          <w:tcPr>
            <w:tcW w:w="3783" w:type="dxa"/>
            <w:gridSpan w:val="2"/>
            <w:shd w:val="clear" w:color="auto" w:fill="auto"/>
          </w:tcPr>
          <w:p w:rsidR="00E43776" w:rsidRPr="00DB094D" w:rsidRDefault="00E43776" w:rsidP="00E43776">
            <w:pPr>
              <w:rPr>
                <w:lang w:val="en-US"/>
              </w:rPr>
            </w:pPr>
            <w:r w:rsidRPr="00DB094D">
              <w:rPr>
                <w:bCs/>
              </w:rPr>
              <w:t>не требуется</w:t>
            </w:r>
          </w:p>
        </w:tc>
      </w:tr>
      <w:tr w:rsidR="00890CE2" w:rsidTr="00E43776">
        <w:trPr>
          <w:trHeight w:val="23"/>
        </w:trPr>
        <w:tc>
          <w:tcPr>
            <w:tcW w:w="644" w:type="dxa"/>
            <w:shd w:val="clear" w:color="auto" w:fill="auto"/>
            <w:vAlign w:val="center"/>
          </w:tcPr>
          <w:p w:rsidR="00E43776" w:rsidRPr="004F545B" w:rsidRDefault="00E43776" w:rsidP="00E43776">
            <w:pPr>
              <w:rPr>
                <w:b/>
                <w:bCs/>
              </w:rPr>
            </w:pPr>
            <w:r w:rsidRPr="004F545B">
              <w:rPr>
                <w:b/>
                <w:bCs/>
              </w:rPr>
              <w:t>36</w:t>
            </w:r>
            <w:r w:rsidRPr="004F545B">
              <w:rPr>
                <w:b/>
                <w:bCs/>
                <w:lang w:val="en-US"/>
              </w:rPr>
              <w:t>.</w:t>
            </w:r>
          </w:p>
        </w:tc>
        <w:tc>
          <w:tcPr>
            <w:tcW w:w="1100" w:type="dxa"/>
            <w:shd w:val="clear" w:color="auto" w:fill="auto"/>
            <w:vAlign w:val="center"/>
          </w:tcPr>
          <w:p w:rsidR="00E43776" w:rsidRPr="004F545B" w:rsidRDefault="00E43776" w:rsidP="00E43776">
            <w:r w:rsidRPr="004F545B">
              <w:rPr>
                <w:b/>
                <w:bCs/>
              </w:rPr>
              <w:t>п.4 ч.1 ст.33</w:t>
            </w:r>
          </w:p>
        </w:tc>
        <w:tc>
          <w:tcPr>
            <w:tcW w:w="4468" w:type="dxa"/>
            <w:gridSpan w:val="2"/>
            <w:shd w:val="clear" w:color="auto" w:fill="auto"/>
          </w:tcPr>
          <w:p w:rsidR="00E43776" w:rsidRPr="004F545B" w:rsidRDefault="00E43776" w:rsidP="00602BCC">
            <w:pPr>
              <w:jc w:val="both"/>
              <w:rPr>
                <w:b/>
                <w:bCs/>
              </w:rPr>
            </w:pPr>
            <w:r w:rsidRPr="004F545B">
              <w:t xml:space="preserve">Требование о соответствии поставляемого товара изображению товара, на поставку которого заключается контракт: </w:t>
            </w:r>
          </w:p>
        </w:tc>
        <w:tc>
          <w:tcPr>
            <w:tcW w:w="3783" w:type="dxa"/>
            <w:gridSpan w:val="2"/>
            <w:shd w:val="clear" w:color="auto" w:fill="auto"/>
          </w:tcPr>
          <w:p w:rsidR="00E43776" w:rsidRPr="00DB094D" w:rsidRDefault="00E43776" w:rsidP="00E43776">
            <w:pPr>
              <w:rPr>
                <w:lang w:val="en-US"/>
              </w:rPr>
            </w:pPr>
            <w:r w:rsidRPr="00DB094D">
              <w:rPr>
                <w:bCs/>
              </w:rPr>
              <w:t>не установлено</w:t>
            </w:r>
          </w:p>
        </w:tc>
      </w:tr>
      <w:tr w:rsidR="00890CE2" w:rsidTr="00E43776">
        <w:trPr>
          <w:trHeight w:val="435"/>
        </w:trPr>
        <w:tc>
          <w:tcPr>
            <w:tcW w:w="644" w:type="dxa"/>
            <w:shd w:val="clear" w:color="auto" w:fill="auto"/>
            <w:vAlign w:val="center"/>
          </w:tcPr>
          <w:p w:rsidR="00E43776" w:rsidRPr="004F545B" w:rsidRDefault="00E43776" w:rsidP="00E43776">
            <w:pPr>
              <w:rPr>
                <w:b/>
                <w:bCs/>
              </w:rPr>
            </w:pPr>
            <w:r w:rsidRPr="004F545B">
              <w:rPr>
                <w:b/>
                <w:bCs/>
              </w:rPr>
              <w:lastRenderedPageBreak/>
              <w:t>37</w:t>
            </w:r>
            <w:r w:rsidRPr="004F545B">
              <w:rPr>
                <w:b/>
                <w:bCs/>
                <w:lang w:val="en-US"/>
              </w:rPr>
              <w:t>.</w:t>
            </w:r>
          </w:p>
        </w:tc>
        <w:tc>
          <w:tcPr>
            <w:tcW w:w="1100" w:type="dxa"/>
            <w:shd w:val="clear" w:color="auto" w:fill="auto"/>
            <w:vAlign w:val="center"/>
          </w:tcPr>
          <w:p w:rsidR="00E43776" w:rsidRPr="004F545B" w:rsidRDefault="00E43776" w:rsidP="00E43776">
            <w:r w:rsidRPr="004F545B">
              <w:rPr>
                <w:b/>
                <w:bCs/>
              </w:rPr>
              <w:t>п.5 ч.1 ст.33</w:t>
            </w:r>
          </w:p>
        </w:tc>
        <w:tc>
          <w:tcPr>
            <w:tcW w:w="4468" w:type="dxa"/>
            <w:gridSpan w:val="2"/>
            <w:shd w:val="clear" w:color="auto" w:fill="FFFFFF" w:themeFill="background1"/>
          </w:tcPr>
          <w:p w:rsidR="00E43776" w:rsidRPr="004F545B" w:rsidRDefault="00E43776" w:rsidP="00602BCC">
            <w:pPr>
              <w:jc w:val="both"/>
              <w:rPr>
                <w:b/>
                <w:bCs/>
              </w:rPr>
            </w:pPr>
            <w:r w:rsidRPr="004F545B">
              <w:t>Требование о соответствии поставляемого товара образцу или макету товара, на поставку которого заключается контракт, а также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3783" w:type="dxa"/>
            <w:gridSpan w:val="2"/>
            <w:shd w:val="clear" w:color="auto" w:fill="auto"/>
          </w:tcPr>
          <w:p w:rsidR="00E43776" w:rsidRPr="00DB094D" w:rsidRDefault="00E43776" w:rsidP="00E43776">
            <w:r w:rsidRPr="00DB094D">
              <w:rPr>
                <w:bCs/>
              </w:rPr>
              <w:t>не установлено</w:t>
            </w:r>
          </w:p>
        </w:tc>
      </w:tr>
      <w:tr w:rsidR="00890CE2" w:rsidTr="00E43776">
        <w:trPr>
          <w:trHeight w:val="802"/>
        </w:trPr>
        <w:tc>
          <w:tcPr>
            <w:tcW w:w="644" w:type="dxa"/>
            <w:shd w:val="clear" w:color="auto" w:fill="auto"/>
            <w:vAlign w:val="center"/>
          </w:tcPr>
          <w:p w:rsidR="00E43776" w:rsidRPr="004F545B" w:rsidRDefault="00E43776" w:rsidP="00E43776">
            <w:pPr>
              <w:rPr>
                <w:b/>
                <w:bCs/>
                <w:color w:val="FF0000"/>
              </w:rPr>
            </w:pPr>
            <w:r w:rsidRPr="004F545B">
              <w:rPr>
                <w:b/>
                <w:bCs/>
                <w:lang w:val="en-US"/>
              </w:rPr>
              <w:t>3</w:t>
            </w:r>
            <w:r w:rsidRPr="004F545B">
              <w:rPr>
                <w:b/>
                <w:bCs/>
              </w:rPr>
              <w:t>8</w:t>
            </w:r>
            <w:r w:rsidRPr="004F545B">
              <w:rPr>
                <w:b/>
                <w:bCs/>
                <w:lang w:val="en-US"/>
              </w:rPr>
              <w:t>.</w:t>
            </w:r>
          </w:p>
        </w:tc>
        <w:tc>
          <w:tcPr>
            <w:tcW w:w="1100" w:type="dxa"/>
            <w:shd w:val="clear" w:color="auto" w:fill="auto"/>
            <w:vAlign w:val="center"/>
          </w:tcPr>
          <w:p w:rsidR="00E43776" w:rsidRPr="004F545B" w:rsidRDefault="00E43776" w:rsidP="00E43776">
            <w:r w:rsidRPr="004F545B">
              <w:rPr>
                <w:b/>
                <w:bCs/>
              </w:rPr>
              <w:t>ч.4 ст.33</w:t>
            </w:r>
          </w:p>
        </w:tc>
        <w:tc>
          <w:tcPr>
            <w:tcW w:w="4468" w:type="dxa"/>
            <w:gridSpan w:val="2"/>
            <w:shd w:val="clear" w:color="auto" w:fill="auto"/>
          </w:tcPr>
          <w:p w:rsidR="00E43776" w:rsidRPr="004F545B" w:rsidRDefault="00E43776" w:rsidP="00602BCC">
            <w:pPr>
              <w:jc w:val="both"/>
              <w:rPr>
                <w:b/>
                <w:bCs/>
              </w:rPr>
            </w:pPr>
            <w:r w:rsidRPr="004F545B">
              <w:rPr>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3783" w:type="dxa"/>
            <w:gridSpan w:val="2"/>
            <w:shd w:val="clear" w:color="auto" w:fill="auto"/>
          </w:tcPr>
          <w:p w:rsidR="00E43776" w:rsidRPr="004F545B" w:rsidRDefault="00DB094D" w:rsidP="00602BCC">
            <w:pPr>
              <w:widowControl w:val="0"/>
              <w:autoSpaceDE w:val="0"/>
              <w:spacing w:line="228" w:lineRule="auto"/>
              <w:jc w:val="both"/>
            </w:pPr>
            <w:r>
              <w:rPr>
                <w:rFonts w:eastAsia="Calibri"/>
                <w:noProof/>
              </w:rPr>
              <w:t>3года</w:t>
            </w:r>
            <w:r w:rsidR="00E43776">
              <w:t xml:space="preserve"> или 1</w:t>
            </w:r>
            <w:r>
              <w:t>0</w:t>
            </w:r>
            <w:r w:rsidR="00E43776">
              <w:t>0 тыс. км.пробега, в зависимости от того, какое событие наступит ранее</w:t>
            </w:r>
          </w:p>
        </w:tc>
      </w:tr>
      <w:tr w:rsidR="00890CE2" w:rsidTr="00E43776">
        <w:trPr>
          <w:trHeight w:val="701"/>
        </w:trPr>
        <w:tc>
          <w:tcPr>
            <w:tcW w:w="644" w:type="dxa"/>
            <w:vMerge w:val="restart"/>
            <w:shd w:val="clear" w:color="auto" w:fill="auto"/>
            <w:vAlign w:val="center"/>
          </w:tcPr>
          <w:p w:rsidR="00E43776" w:rsidRPr="004F545B" w:rsidRDefault="00E43776" w:rsidP="00E43776">
            <w:pPr>
              <w:rPr>
                <w:b/>
                <w:bCs/>
              </w:rPr>
            </w:pPr>
            <w:r w:rsidRPr="004F545B">
              <w:rPr>
                <w:b/>
                <w:bCs/>
              </w:rPr>
              <w:t>39</w:t>
            </w:r>
            <w:r w:rsidRPr="004F545B">
              <w:rPr>
                <w:b/>
                <w:bCs/>
                <w:lang w:val="en-US"/>
              </w:rPr>
              <w:t>.</w:t>
            </w:r>
          </w:p>
        </w:tc>
        <w:tc>
          <w:tcPr>
            <w:tcW w:w="1100" w:type="dxa"/>
            <w:vMerge w:val="restart"/>
            <w:shd w:val="clear" w:color="auto" w:fill="auto"/>
            <w:vAlign w:val="center"/>
          </w:tcPr>
          <w:p w:rsidR="00E43776" w:rsidRPr="004F545B" w:rsidRDefault="00E43776" w:rsidP="00E43776">
            <w:r w:rsidRPr="004F545B">
              <w:rPr>
                <w:b/>
                <w:bCs/>
              </w:rPr>
              <w:t>ч.4 ст.33</w:t>
            </w:r>
          </w:p>
        </w:tc>
        <w:tc>
          <w:tcPr>
            <w:tcW w:w="4468" w:type="dxa"/>
            <w:gridSpan w:val="2"/>
            <w:shd w:val="clear" w:color="auto" w:fill="auto"/>
          </w:tcPr>
          <w:p w:rsidR="00E43776" w:rsidRPr="004F545B" w:rsidRDefault="00E43776" w:rsidP="00602BCC">
            <w:pPr>
              <w:jc w:val="both"/>
              <w:rPr>
                <w:b/>
                <w:bCs/>
              </w:rPr>
            </w:pPr>
            <w:r w:rsidRPr="004F545B">
              <w:t>Требование к предоставлению гарантии производителя и (или) поставщика товара ик сроку действия гарантии:</w:t>
            </w:r>
          </w:p>
        </w:tc>
        <w:tc>
          <w:tcPr>
            <w:tcW w:w="3783" w:type="dxa"/>
            <w:gridSpan w:val="2"/>
            <w:shd w:val="clear" w:color="auto" w:fill="auto"/>
          </w:tcPr>
          <w:p w:rsidR="00E43776" w:rsidRPr="004F545B" w:rsidRDefault="00E43776" w:rsidP="00E43776">
            <w:r w:rsidRPr="004F545B">
              <w:rPr>
                <w:noProof/>
              </w:rPr>
              <w:t>не установлено</w:t>
            </w:r>
          </w:p>
          <w:p w:rsidR="00E43776" w:rsidRPr="004F545B" w:rsidRDefault="00E43776" w:rsidP="00E43776"/>
        </w:tc>
      </w:tr>
      <w:tr w:rsidR="00890CE2" w:rsidTr="00E43776">
        <w:trPr>
          <w:trHeight w:val="481"/>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8251" w:type="dxa"/>
            <w:gridSpan w:val="4"/>
            <w:shd w:val="clear" w:color="auto" w:fill="auto"/>
          </w:tcPr>
          <w:p w:rsidR="00E43776" w:rsidRPr="00DB094D" w:rsidRDefault="00E43776" w:rsidP="00602BCC">
            <w:pPr>
              <w:jc w:val="both"/>
            </w:pPr>
            <w:r w:rsidRPr="00DB094D">
              <w:rPr>
                <w:bCs/>
                <w:i/>
                <w:iCs/>
                <w:sz w:val="22"/>
                <w:szCs w:val="22"/>
              </w:rPr>
              <w:t>(устанавливаются в случае определения поставщика новых машин и оборудования, предоставление гарантии осуществляется вместе с товаром)</w:t>
            </w:r>
          </w:p>
        </w:tc>
      </w:tr>
      <w:tr w:rsidR="00890CE2" w:rsidTr="00E43776">
        <w:trPr>
          <w:trHeight w:val="606"/>
        </w:trPr>
        <w:tc>
          <w:tcPr>
            <w:tcW w:w="644" w:type="dxa"/>
            <w:vMerge w:val="restart"/>
            <w:shd w:val="clear" w:color="auto" w:fill="auto"/>
            <w:vAlign w:val="center"/>
          </w:tcPr>
          <w:p w:rsidR="00E43776" w:rsidRPr="004F545B" w:rsidRDefault="00E43776" w:rsidP="00E43776">
            <w:pPr>
              <w:rPr>
                <w:b/>
                <w:bCs/>
              </w:rPr>
            </w:pPr>
            <w:r w:rsidRPr="004F545B">
              <w:rPr>
                <w:b/>
                <w:bCs/>
                <w:lang w:val="en-US"/>
              </w:rPr>
              <w:t>4</w:t>
            </w:r>
            <w:r w:rsidRPr="004F545B">
              <w:rPr>
                <w:b/>
                <w:bCs/>
              </w:rPr>
              <w:t>0</w:t>
            </w:r>
            <w:r w:rsidRPr="004F545B">
              <w:rPr>
                <w:b/>
                <w:bCs/>
                <w:lang w:val="en-US"/>
              </w:rPr>
              <w:t>.</w:t>
            </w:r>
          </w:p>
        </w:tc>
        <w:tc>
          <w:tcPr>
            <w:tcW w:w="1100" w:type="dxa"/>
            <w:vMerge w:val="restart"/>
            <w:shd w:val="clear" w:color="auto" w:fill="auto"/>
            <w:vAlign w:val="center"/>
          </w:tcPr>
          <w:p w:rsidR="00E43776" w:rsidRPr="004F545B" w:rsidRDefault="00E43776" w:rsidP="00E43776">
            <w:r w:rsidRPr="004F545B">
              <w:rPr>
                <w:b/>
                <w:bCs/>
              </w:rPr>
              <w:t>ч.10 ст.34</w:t>
            </w:r>
          </w:p>
        </w:tc>
        <w:tc>
          <w:tcPr>
            <w:tcW w:w="4468" w:type="dxa"/>
            <w:gridSpan w:val="2"/>
            <w:shd w:val="clear" w:color="auto" w:fill="auto"/>
          </w:tcPr>
          <w:p w:rsidR="00E43776" w:rsidRPr="004F545B" w:rsidRDefault="00E43776" w:rsidP="00602BCC">
            <w:pPr>
              <w:jc w:val="both"/>
              <w:rPr>
                <w:b/>
                <w:bCs/>
              </w:rPr>
            </w:pPr>
            <w:r w:rsidRPr="004F545B">
              <w:t xml:space="preserve">Право заключения контракта с несколькими участниками закупки: </w:t>
            </w:r>
          </w:p>
        </w:tc>
        <w:tc>
          <w:tcPr>
            <w:tcW w:w="3783" w:type="dxa"/>
            <w:gridSpan w:val="2"/>
            <w:shd w:val="clear" w:color="auto" w:fill="auto"/>
          </w:tcPr>
          <w:p w:rsidR="00E43776" w:rsidRPr="004F545B" w:rsidRDefault="00E43776" w:rsidP="00E43776">
            <w:pPr>
              <w:rPr>
                <w:lang w:val="en-US"/>
              </w:rPr>
            </w:pPr>
            <w:r w:rsidRPr="004F545B">
              <w:rPr>
                <w:noProof/>
              </w:rPr>
              <w:t>не установлено</w:t>
            </w:r>
          </w:p>
        </w:tc>
      </w:tr>
      <w:tr w:rsidR="00890CE2" w:rsidTr="00E43776">
        <w:trPr>
          <w:trHeight w:val="1539"/>
        </w:trPr>
        <w:tc>
          <w:tcPr>
            <w:tcW w:w="644" w:type="dxa"/>
            <w:vMerge/>
            <w:shd w:val="clear" w:color="auto" w:fill="auto"/>
            <w:vAlign w:val="center"/>
          </w:tcPr>
          <w:p w:rsidR="00E43776" w:rsidRPr="004F545B" w:rsidRDefault="00E43776" w:rsidP="00E43776">
            <w:pPr>
              <w:rPr>
                <w:b/>
                <w:bCs/>
              </w:rPr>
            </w:pPr>
          </w:p>
        </w:tc>
        <w:tc>
          <w:tcPr>
            <w:tcW w:w="1100" w:type="dxa"/>
            <w:vMerge/>
            <w:shd w:val="clear" w:color="auto" w:fill="auto"/>
            <w:vAlign w:val="center"/>
          </w:tcPr>
          <w:p w:rsidR="00E43776" w:rsidRPr="004F545B" w:rsidRDefault="00E43776" w:rsidP="00E43776">
            <w:pPr>
              <w:rPr>
                <w:b/>
                <w:bCs/>
              </w:rPr>
            </w:pPr>
          </w:p>
        </w:tc>
        <w:tc>
          <w:tcPr>
            <w:tcW w:w="8251" w:type="dxa"/>
            <w:gridSpan w:val="4"/>
            <w:shd w:val="clear" w:color="auto" w:fill="auto"/>
          </w:tcPr>
          <w:p w:rsidR="00E43776" w:rsidRPr="00DB094D" w:rsidRDefault="00E43776" w:rsidP="00602BCC">
            <w:pPr>
              <w:jc w:val="both"/>
            </w:pPr>
            <w:r w:rsidRPr="00DB094D">
              <w:rPr>
                <w:bCs/>
                <w:i/>
                <w:iCs/>
              </w:rPr>
              <w:t>(допускается при закупке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r>
      <w:tr w:rsidR="00890CE2" w:rsidTr="00E43776">
        <w:trPr>
          <w:trHeight w:val="600"/>
        </w:trPr>
        <w:tc>
          <w:tcPr>
            <w:tcW w:w="644" w:type="dxa"/>
            <w:tcBorders>
              <w:top w:val="single" w:sz="4" w:space="0" w:color="auto"/>
            </w:tcBorders>
            <w:shd w:val="clear" w:color="auto" w:fill="auto"/>
            <w:vAlign w:val="center"/>
          </w:tcPr>
          <w:p w:rsidR="00E43776" w:rsidRPr="004F545B" w:rsidRDefault="00E43776" w:rsidP="00E43776">
            <w:pPr>
              <w:rPr>
                <w:b/>
                <w:bCs/>
              </w:rPr>
            </w:pPr>
            <w:r w:rsidRPr="004F545B">
              <w:rPr>
                <w:b/>
                <w:bCs/>
              </w:rPr>
              <w:t>41</w:t>
            </w:r>
          </w:p>
        </w:tc>
        <w:tc>
          <w:tcPr>
            <w:tcW w:w="1100" w:type="dxa"/>
            <w:tcBorders>
              <w:top w:val="single" w:sz="4" w:space="0" w:color="auto"/>
            </w:tcBorders>
            <w:shd w:val="clear" w:color="auto" w:fill="auto"/>
            <w:vAlign w:val="center"/>
          </w:tcPr>
          <w:p w:rsidR="00E43776" w:rsidRPr="004F545B" w:rsidRDefault="00E43776" w:rsidP="00E43776">
            <w:pPr>
              <w:jc w:val="both"/>
              <w:rPr>
                <w:b/>
                <w:bCs/>
              </w:rPr>
            </w:pPr>
            <w:r w:rsidRPr="004F545B">
              <w:rPr>
                <w:b/>
                <w:bCs/>
              </w:rPr>
              <w:t>ч.2 ст.110.2</w:t>
            </w:r>
          </w:p>
        </w:tc>
        <w:tc>
          <w:tcPr>
            <w:tcW w:w="4455" w:type="dxa"/>
            <w:tcBorders>
              <w:top w:val="single" w:sz="4" w:space="0" w:color="auto"/>
              <w:right w:val="single" w:sz="4" w:space="0" w:color="auto"/>
            </w:tcBorders>
            <w:shd w:val="clear" w:color="auto" w:fill="auto"/>
          </w:tcPr>
          <w:p w:rsidR="00E43776" w:rsidRPr="004F545B" w:rsidRDefault="00E43776" w:rsidP="00E43776">
            <w:pPr>
              <w:ind w:right="103"/>
              <w:jc w:val="both"/>
            </w:pPr>
            <w:r w:rsidRPr="004F545B">
              <w:t>Требование в соответствии с подпунктом «а» пункта 2 постановления Правительства РФ от 15.05.2017  №570</w:t>
            </w:r>
          </w:p>
        </w:tc>
        <w:tc>
          <w:tcPr>
            <w:tcW w:w="3796" w:type="dxa"/>
            <w:gridSpan w:val="3"/>
            <w:tcBorders>
              <w:top w:val="single" w:sz="4" w:space="0" w:color="auto"/>
              <w:left w:val="single" w:sz="4" w:space="0" w:color="auto"/>
            </w:tcBorders>
            <w:shd w:val="clear" w:color="auto" w:fill="auto"/>
          </w:tcPr>
          <w:p w:rsidR="00E43776" w:rsidRPr="00DB094D" w:rsidRDefault="00E43776" w:rsidP="00E43776">
            <w:pPr>
              <w:ind w:right="72"/>
              <w:jc w:val="both"/>
            </w:pPr>
            <w:r w:rsidRPr="00DB094D">
              <w:rPr>
                <w:bCs/>
              </w:rPr>
              <w:t xml:space="preserve">В случае, если объектом закупки по государственному или муниципальному контракту является выполнение работ по строительству, реконструкции объектов капитального строительства, </w:t>
            </w:r>
            <w:r w:rsidRPr="00DB094D">
              <w:rPr>
                <w:bCs/>
                <w:u w:val="single"/>
              </w:rPr>
              <w:t>возможные виды и объемы работ</w:t>
            </w:r>
            <w:r w:rsidRPr="00DB094D">
              <w:rPr>
                <w:bCs/>
              </w:rPr>
              <w:t xml:space="preserve"> из числа видов работ утвержденных </w:t>
            </w:r>
            <w:r w:rsidRPr="00DB094D">
              <w:t>постановлением Правительства РФ от 15.05.2017 №570, которые подрядчик обязан выполнить самостоятельно без привлечения других лиц,</w:t>
            </w:r>
            <w:r w:rsidRPr="00DB094D">
              <w:rPr>
                <w:bCs/>
                <w:lang w:eastAsia="en-US"/>
              </w:rPr>
              <w:t xml:space="preserve"> за исключением дочерних обществ такого подрядчика,</w:t>
            </w:r>
            <w:r w:rsidRPr="00DB094D">
              <w:t xml:space="preserve"> к исполнению своих обязательств по государственному или муниципальному контракту, </w:t>
            </w:r>
            <w:r w:rsidRPr="00DB094D">
              <w:rPr>
                <w:bCs/>
              </w:rPr>
              <w:t xml:space="preserve">содержатся в документации об аукционе в виде приложения к аукционной документации. </w:t>
            </w:r>
          </w:p>
        </w:tc>
      </w:tr>
    </w:tbl>
    <w:p w:rsidR="00364FD5" w:rsidRPr="00506228" w:rsidRDefault="00364FD5" w:rsidP="00364FD5">
      <w:pPr>
        <w:jc w:val="right"/>
        <w:rPr>
          <w:sz w:val="20"/>
          <w:szCs w:val="20"/>
        </w:rPr>
      </w:pPr>
      <w:r>
        <w:rPr>
          <w:sz w:val="20"/>
          <w:szCs w:val="20"/>
        </w:rPr>
        <w:lastRenderedPageBreak/>
        <w:t>П</w:t>
      </w:r>
      <w:r w:rsidRPr="00506228">
        <w:rPr>
          <w:sz w:val="20"/>
          <w:szCs w:val="20"/>
        </w:rPr>
        <w:t xml:space="preserve">риложение № 1 к документации </w:t>
      </w:r>
      <w:r>
        <w:rPr>
          <w:sz w:val="20"/>
          <w:szCs w:val="20"/>
        </w:rPr>
        <w:t>об электронном аукционе</w:t>
      </w:r>
    </w:p>
    <w:p w:rsidR="00364FD5" w:rsidRPr="00506228" w:rsidRDefault="00364FD5" w:rsidP="00364FD5">
      <w:pPr>
        <w:ind w:firstLine="567"/>
        <w:jc w:val="center"/>
        <w:rPr>
          <w:b/>
          <w:bCs/>
          <w:color w:val="000000"/>
        </w:rPr>
      </w:pPr>
      <w:r w:rsidRPr="00506228">
        <w:rPr>
          <w:b/>
          <w:bCs/>
          <w:color w:val="000000"/>
        </w:rPr>
        <w:t>Обоснование начальной (максимальной) цены контракта</w:t>
      </w:r>
    </w:p>
    <w:p w:rsidR="00364FD5" w:rsidRPr="00BB3F18" w:rsidRDefault="00364FD5" w:rsidP="00364FD5">
      <w:pPr>
        <w:keepNext/>
        <w:keepLines/>
        <w:suppressAutoHyphens w:val="0"/>
        <w:autoSpaceDE w:val="0"/>
        <w:autoSpaceDN w:val="0"/>
        <w:adjustRightInd w:val="0"/>
        <w:jc w:val="both"/>
        <w:outlineLvl w:val="0"/>
        <w:rPr>
          <w:rFonts w:eastAsiaTheme="minorHAnsi"/>
          <w:sz w:val="22"/>
          <w:szCs w:val="22"/>
          <w:lang w:eastAsia="en-US"/>
        </w:rPr>
      </w:pPr>
      <w:r w:rsidRPr="00BB3F18">
        <w:rPr>
          <w:rFonts w:eastAsiaTheme="minorHAnsi"/>
          <w:sz w:val="22"/>
          <w:szCs w:val="22"/>
          <w:lang w:eastAsia="en-US"/>
        </w:rPr>
        <w:t xml:space="preserve">Обоснование начальной (максимальной) цены контракта осуществлено на основании требований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w:t>
      </w:r>
    </w:p>
    <w:tbl>
      <w:tblPr>
        <w:tblW w:w="4985" w:type="pct"/>
        <w:tblInd w:w="108" w:type="dxa"/>
        <w:tblCellMar>
          <w:left w:w="0" w:type="dxa"/>
          <w:right w:w="0" w:type="dxa"/>
        </w:tblCellMar>
        <w:tblLook w:val="04A0"/>
      </w:tblPr>
      <w:tblGrid>
        <w:gridCol w:w="2867"/>
        <w:gridCol w:w="7241"/>
      </w:tblGrid>
      <w:tr w:rsidR="00364FD5" w:rsidRPr="00BB3F18" w:rsidTr="00183530">
        <w:tc>
          <w:tcPr>
            <w:tcW w:w="14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64FD5" w:rsidRPr="00BB3F18" w:rsidRDefault="00364FD5" w:rsidP="00183530">
            <w:pPr>
              <w:suppressAutoHyphens w:val="0"/>
              <w:ind w:right="150"/>
              <w:jc w:val="center"/>
              <w:rPr>
                <w:sz w:val="20"/>
                <w:szCs w:val="20"/>
                <w:lang w:eastAsia="ru-RU"/>
              </w:rPr>
            </w:pPr>
            <w:r w:rsidRPr="00BB3F18">
              <w:rPr>
                <w:sz w:val="20"/>
                <w:szCs w:val="20"/>
                <w:lang w:eastAsia="ru-RU"/>
              </w:rPr>
              <w:t>Предмет контракта</w:t>
            </w:r>
          </w:p>
        </w:tc>
        <w:tc>
          <w:tcPr>
            <w:tcW w:w="358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4FD5" w:rsidRPr="00BB3F18" w:rsidRDefault="00364FD5" w:rsidP="00183530">
            <w:pPr>
              <w:suppressAutoHyphens w:val="0"/>
              <w:jc w:val="both"/>
              <w:rPr>
                <w:sz w:val="20"/>
                <w:szCs w:val="20"/>
                <w:lang w:eastAsia="ru-RU"/>
              </w:rPr>
            </w:pPr>
            <w:r w:rsidRPr="00BB3F18">
              <w:rPr>
                <w:sz w:val="20"/>
                <w:szCs w:val="20"/>
                <w:lang w:eastAsia="ru-RU"/>
              </w:rPr>
              <w:t>Покупка легкового автомобиля для муниципальных нужд  Администрации Бу</w:t>
            </w:r>
            <w:r w:rsidRPr="00BB3F18">
              <w:rPr>
                <w:sz w:val="20"/>
                <w:szCs w:val="20"/>
                <w:lang w:eastAsia="ru-RU"/>
              </w:rPr>
              <w:t>л</w:t>
            </w:r>
            <w:r w:rsidRPr="00BB3F18">
              <w:rPr>
                <w:sz w:val="20"/>
                <w:szCs w:val="20"/>
                <w:lang w:eastAsia="ru-RU"/>
              </w:rPr>
              <w:t>гаковского сельского поселения Духовщинского района  Смоленской области</w:t>
            </w:r>
          </w:p>
        </w:tc>
      </w:tr>
      <w:tr w:rsidR="00364FD5" w:rsidRPr="00BB3F18" w:rsidTr="00183530">
        <w:tc>
          <w:tcPr>
            <w:tcW w:w="1418"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64FD5" w:rsidRPr="00BB3F18" w:rsidRDefault="00364FD5" w:rsidP="00183530">
            <w:pPr>
              <w:suppressAutoHyphens w:val="0"/>
              <w:ind w:right="150"/>
              <w:jc w:val="center"/>
              <w:rPr>
                <w:sz w:val="20"/>
                <w:szCs w:val="20"/>
                <w:lang w:eastAsia="ru-RU"/>
              </w:rPr>
            </w:pPr>
            <w:r w:rsidRPr="00BB3F18">
              <w:rPr>
                <w:sz w:val="20"/>
                <w:szCs w:val="20"/>
                <w:lang w:eastAsia="ru-RU"/>
              </w:rPr>
              <w:t>Используемый метод опр</w:t>
            </w:r>
            <w:r w:rsidRPr="00BB3F18">
              <w:rPr>
                <w:sz w:val="20"/>
                <w:szCs w:val="20"/>
                <w:lang w:eastAsia="ru-RU"/>
              </w:rPr>
              <w:t>е</w:t>
            </w:r>
            <w:r w:rsidRPr="00BB3F18">
              <w:rPr>
                <w:sz w:val="20"/>
                <w:szCs w:val="20"/>
                <w:lang w:eastAsia="ru-RU"/>
              </w:rPr>
              <w:t>деления НМЦК с обоснов</w:t>
            </w:r>
            <w:r w:rsidRPr="00BB3F18">
              <w:rPr>
                <w:sz w:val="20"/>
                <w:szCs w:val="20"/>
                <w:lang w:eastAsia="ru-RU"/>
              </w:rPr>
              <w:t>а</w:t>
            </w:r>
            <w:r w:rsidRPr="00BB3F18">
              <w:rPr>
                <w:sz w:val="20"/>
                <w:szCs w:val="20"/>
                <w:lang w:eastAsia="ru-RU"/>
              </w:rPr>
              <w:t>нием:</w:t>
            </w:r>
          </w:p>
        </w:tc>
        <w:tc>
          <w:tcPr>
            <w:tcW w:w="3582" w:type="pct"/>
            <w:tcBorders>
              <w:top w:val="nil"/>
              <w:left w:val="nil"/>
              <w:bottom w:val="single" w:sz="8" w:space="0" w:color="000000"/>
              <w:right w:val="single" w:sz="8" w:space="0" w:color="000000"/>
            </w:tcBorders>
            <w:tcMar>
              <w:top w:w="0" w:type="dxa"/>
              <w:left w:w="108" w:type="dxa"/>
              <w:bottom w:w="0" w:type="dxa"/>
              <w:right w:w="108" w:type="dxa"/>
            </w:tcMar>
            <w:hideMark/>
          </w:tcPr>
          <w:p w:rsidR="00364FD5" w:rsidRPr="00BB3F18" w:rsidRDefault="00364FD5" w:rsidP="00183530">
            <w:pPr>
              <w:suppressAutoHyphens w:val="0"/>
              <w:ind w:right="150"/>
              <w:rPr>
                <w:sz w:val="20"/>
                <w:szCs w:val="20"/>
                <w:lang w:eastAsia="ru-RU"/>
              </w:rPr>
            </w:pPr>
            <w:r w:rsidRPr="00BB3F18">
              <w:rPr>
                <w:sz w:val="20"/>
                <w:szCs w:val="20"/>
                <w:lang w:eastAsia="ru-RU"/>
              </w:rPr>
              <w:t>Метод сопоставимых рыночных цен</w:t>
            </w:r>
          </w:p>
        </w:tc>
      </w:tr>
      <w:tr w:rsidR="00364FD5" w:rsidRPr="00BB3F18" w:rsidTr="00183530">
        <w:tc>
          <w:tcPr>
            <w:tcW w:w="1418"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64FD5" w:rsidRPr="00BB3F18" w:rsidRDefault="00364FD5" w:rsidP="00183530">
            <w:pPr>
              <w:suppressAutoHyphens w:val="0"/>
              <w:ind w:left="317" w:right="150" w:hanging="317"/>
              <w:jc w:val="center"/>
              <w:rPr>
                <w:sz w:val="20"/>
                <w:szCs w:val="20"/>
                <w:lang w:eastAsia="ru-RU"/>
              </w:rPr>
            </w:pPr>
            <w:r w:rsidRPr="00BB3F18">
              <w:rPr>
                <w:sz w:val="20"/>
                <w:szCs w:val="20"/>
                <w:lang w:eastAsia="ru-RU"/>
              </w:rPr>
              <w:t>Расчет НМЦК методом с</w:t>
            </w:r>
            <w:r w:rsidRPr="00BB3F18">
              <w:rPr>
                <w:sz w:val="20"/>
                <w:szCs w:val="20"/>
                <w:lang w:eastAsia="ru-RU"/>
              </w:rPr>
              <w:t>о</w:t>
            </w:r>
            <w:r w:rsidRPr="00BB3F18">
              <w:rPr>
                <w:sz w:val="20"/>
                <w:szCs w:val="20"/>
                <w:lang w:eastAsia="ru-RU"/>
              </w:rPr>
              <w:t>поставимых рыночных цен</w:t>
            </w:r>
          </w:p>
        </w:tc>
        <w:tc>
          <w:tcPr>
            <w:tcW w:w="3582" w:type="pct"/>
            <w:tcBorders>
              <w:top w:val="nil"/>
              <w:left w:val="nil"/>
              <w:bottom w:val="single" w:sz="4" w:space="0" w:color="auto"/>
              <w:right w:val="single" w:sz="8" w:space="0" w:color="000000"/>
            </w:tcBorders>
            <w:tcMar>
              <w:top w:w="0" w:type="dxa"/>
              <w:left w:w="108" w:type="dxa"/>
              <w:bottom w:w="0" w:type="dxa"/>
              <w:right w:w="108" w:type="dxa"/>
            </w:tcMar>
            <w:hideMark/>
          </w:tcPr>
          <w:p w:rsidR="00364FD5" w:rsidRPr="00BB3F18" w:rsidRDefault="00364FD5" w:rsidP="00183530">
            <w:pPr>
              <w:suppressAutoHyphens w:val="0"/>
              <w:ind w:firstLine="17"/>
              <w:jc w:val="both"/>
              <w:rPr>
                <w:sz w:val="20"/>
                <w:szCs w:val="20"/>
                <w:lang w:eastAsia="ru-RU"/>
              </w:rPr>
            </w:pPr>
            <w:r w:rsidRPr="00BB3F18">
              <w:rPr>
                <w:color w:val="000000"/>
                <w:sz w:val="20"/>
                <w:szCs w:val="20"/>
                <w:lang w:eastAsia="ru-RU"/>
              </w:rPr>
              <w:t>Определение начальной (максимальной) цены контракта проведено в соответс</w:t>
            </w:r>
            <w:r w:rsidRPr="00BB3F18">
              <w:rPr>
                <w:color w:val="000000"/>
                <w:sz w:val="20"/>
                <w:szCs w:val="20"/>
                <w:lang w:eastAsia="ru-RU"/>
              </w:rPr>
              <w:t>т</w:t>
            </w:r>
            <w:r w:rsidRPr="00BB3F18">
              <w:rPr>
                <w:color w:val="000000"/>
                <w:sz w:val="20"/>
                <w:szCs w:val="20"/>
                <w:lang w:eastAsia="ru-RU"/>
              </w:rPr>
              <w:t>вии со статьей 22 Федерального закона от 5 апреля 2013 года № 44-ФЗ «О ко</w:t>
            </w:r>
            <w:r w:rsidRPr="00BB3F18">
              <w:rPr>
                <w:color w:val="000000"/>
                <w:sz w:val="20"/>
                <w:szCs w:val="20"/>
                <w:lang w:eastAsia="ru-RU"/>
              </w:rPr>
              <w:t>н</w:t>
            </w:r>
            <w:r w:rsidRPr="00BB3F18">
              <w:rPr>
                <w:color w:val="000000"/>
                <w:sz w:val="20"/>
                <w:szCs w:val="20"/>
                <w:lang w:eastAsia="ru-RU"/>
              </w:rPr>
              <w:t>трактной системе в сфере закупок товаров, работ, услуг для обеспечения гос</w:t>
            </w:r>
            <w:r w:rsidRPr="00BB3F18">
              <w:rPr>
                <w:color w:val="000000"/>
                <w:sz w:val="20"/>
                <w:szCs w:val="20"/>
                <w:lang w:eastAsia="ru-RU"/>
              </w:rPr>
              <w:t>у</w:t>
            </w:r>
            <w:r w:rsidRPr="00BB3F18">
              <w:rPr>
                <w:color w:val="000000"/>
                <w:sz w:val="20"/>
                <w:szCs w:val="20"/>
                <w:lang w:eastAsia="ru-RU"/>
              </w:rPr>
              <w:t>дарственных и муниципальных нужд» и Приказом Министерства Экономическ</w:t>
            </w:r>
            <w:r w:rsidRPr="00BB3F18">
              <w:rPr>
                <w:color w:val="000000"/>
                <w:sz w:val="20"/>
                <w:szCs w:val="20"/>
                <w:lang w:eastAsia="ru-RU"/>
              </w:rPr>
              <w:t>о</w:t>
            </w:r>
            <w:r w:rsidRPr="00BB3F18">
              <w:rPr>
                <w:color w:val="000000"/>
                <w:sz w:val="20"/>
                <w:szCs w:val="20"/>
                <w:lang w:eastAsia="ru-RU"/>
              </w:rPr>
              <w:t>го развития Российской Федерации от 2 октября 2013 года № 567 «Об утвержд</w:t>
            </w:r>
            <w:r w:rsidRPr="00BB3F18">
              <w:rPr>
                <w:color w:val="000000"/>
                <w:sz w:val="20"/>
                <w:szCs w:val="20"/>
                <w:lang w:eastAsia="ru-RU"/>
              </w:rPr>
              <w:t>е</w:t>
            </w:r>
            <w:r w:rsidRPr="00BB3F18">
              <w:rPr>
                <w:color w:val="000000"/>
                <w:sz w:val="20"/>
                <w:szCs w:val="20"/>
                <w:lang w:eastAsia="ru-RU"/>
              </w:rPr>
              <w:t>нии методических рекомендаций по применению методов определения начал</w:t>
            </w:r>
            <w:r w:rsidRPr="00BB3F18">
              <w:rPr>
                <w:color w:val="000000"/>
                <w:sz w:val="20"/>
                <w:szCs w:val="20"/>
                <w:lang w:eastAsia="ru-RU"/>
              </w:rPr>
              <w:t>ь</w:t>
            </w:r>
            <w:r w:rsidRPr="00BB3F18">
              <w:rPr>
                <w:color w:val="000000"/>
                <w:sz w:val="20"/>
                <w:szCs w:val="20"/>
                <w:lang w:eastAsia="ru-RU"/>
              </w:rPr>
              <w:t>ной (максимальной) цены контракта, цены контракта, заключаемого с единс</w:t>
            </w:r>
            <w:r w:rsidRPr="00BB3F18">
              <w:rPr>
                <w:color w:val="000000"/>
                <w:sz w:val="20"/>
                <w:szCs w:val="20"/>
                <w:lang w:eastAsia="ru-RU"/>
              </w:rPr>
              <w:t>т</w:t>
            </w:r>
            <w:r w:rsidRPr="00BB3F18">
              <w:rPr>
                <w:color w:val="000000"/>
                <w:sz w:val="20"/>
                <w:szCs w:val="20"/>
                <w:lang w:eastAsia="ru-RU"/>
              </w:rPr>
              <w:t>венным поставщиком (подрядчиком, исполнителем).</w:t>
            </w:r>
          </w:p>
          <w:p w:rsidR="00364FD5" w:rsidRPr="00BB3F18" w:rsidRDefault="00364FD5" w:rsidP="00183530">
            <w:pPr>
              <w:suppressAutoHyphens w:val="0"/>
              <w:jc w:val="both"/>
              <w:rPr>
                <w:sz w:val="20"/>
                <w:szCs w:val="20"/>
                <w:lang w:eastAsia="ru-RU"/>
              </w:rPr>
            </w:pPr>
            <w:r w:rsidRPr="00BB3F18">
              <w:rPr>
                <w:sz w:val="20"/>
                <w:szCs w:val="20"/>
                <w:lang w:eastAsia="ru-RU"/>
              </w:rPr>
              <w:t>В целях определения однородности совокупных значений цен, используемых в расчете, рассчитан коэффициент вариации (V=σ/(&lt;ц&gt;)*100, где V- коэффициент вариации; σ – среднее квадратичное отклонение; &lt;ц&gt; - среднее арифметическая величина цены  единицы товара) по рассматриваемым позициям, значение кот</w:t>
            </w:r>
            <w:r w:rsidRPr="00BB3F18">
              <w:rPr>
                <w:sz w:val="20"/>
                <w:szCs w:val="20"/>
                <w:lang w:eastAsia="ru-RU"/>
              </w:rPr>
              <w:t>о</w:t>
            </w:r>
            <w:r w:rsidRPr="00BB3F18">
              <w:rPr>
                <w:sz w:val="20"/>
                <w:szCs w:val="20"/>
                <w:lang w:eastAsia="ru-RU"/>
              </w:rPr>
              <w:t>рого не превышает 33%. Таким образом, совокупность значений, используемых в расчете, является однородной.</w:t>
            </w:r>
          </w:p>
        </w:tc>
      </w:tr>
      <w:tr w:rsidR="00364FD5" w:rsidRPr="00BB3F18" w:rsidTr="00183530">
        <w:tc>
          <w:tcPr>
            <w:tcW w:w="1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4FD5" w:rsidRPr="00BB3F18" w:rsidRDefault="00364FD5" w:rsidP="00183530">
            <w:pPr>
              <w:suppressAutoHyphens w:val="0"/>
              <w:ind w:right="150"/>
              <w:jc w:val="center"/>
              <w:rPr>
                <w:sz w:val="20"/>
                <w:szCs w:val="20"/>
                <w:lang w:eastAsia="ru-RU"/>
              </w:rPr>
            </w:pPr>
            <w:r w:rsidRPr="00BB3F18">
              <w:rPr>
                <w:sz w:val="20"/>
                <w:szCs w:val="20"/>
                <w:lang w:eastAsia="ru-RU"/>
              </w:rPr>
              <w:t>НМЦК составляет</w:t>
            </w:r>
          </w:p>
        </w:tc>
        <w:tc>
          <w:tcPr>
            <w:tcW w:w="3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4FD5" w:rsidRPr="00BB3F18" w:rsidRDefault="00364FD5" w:rsidP="00183530">
            <w:pPr>
              <w:suppressAutoHyphens w:val="0"/>
              <w:ind w:firstLine="17"/>
              <w:jc w:val="both"/>
              <w:rPr>
                <w:color w:val="000000"/>
                <w:sz w:val="20"/>
                <w:szCs w:val="20"/>
                <w:lang w:eastAsia="ru-RU"/>
              </w:rPr>
            </w:pPr>
            <w:r w:rsidRPr="00BB3F18">
              <w:rPr>
                <w:b/>
                <w:bCs/>
                <w:i/>
                <w:iCs/>
                <w:sz w:val="20"/>
                <w:szCs w:val="20"/>
                <w:lang w:eastAsia="ru-RU"/>
              </w:rPr>
              <w:t>Начальная (максимальная) цена контракта: 500 000  (пятьсот тысяч) ру</w:t>
            </w:r>
            <w:r w:rsidRPr="00BB3F18">
              <w:rPr>
                <w:b/>
                <w:bCs/>
                <w:i/>
                <w:iCs/>
                <w:sz w:val="20"/>
                <w:szCs w:val="20"/>
                <w:lang w:eastAsia="ru-RU"/>
              </w:rPr>
              <w:t>б</w:t>
            </w:r>
            <w:r w:rsidRPr="00BB3F18">
              <w:rPr>
                <w:b/>
                <w:bCs/>
                <w:i/>
                <w:iCs/>
                <w:sz w:val="20"/>
                <w:szCs w:val="20"/>
                <w:lang w:eastAsia="ru-RU"/>
              </w:rPr>
              <w:t>лей 00 коп.</w:t>
            </w:r>
          </w:p>
        </w:tc>
      </w:tr>
    </w:tbl>
    <w:p w:rsidR="00364FD5" w:rsidRPr="00BB3F18" w:rsidRDefault="00364FD5" w:rsidP="00364FD5">
      <w:pPr>
        <w:keepNext/>
        <w:keepLines/>
        <w:suppressAutoHyphens w:val="0"/>
        <w:autoSpaceDE w:val="0"/>
        <w:autoSpaceDN w:val="0"/>
        <w:adjustRightInd w:val="0"/>
        <w:jc w:val="both"/>
        <w:outlineLvl w:val="0"/>
        <w:rPr>
          <w:rFonts w:eastAsiaTheme="minorHAnsi"/>
          <w:sz w:val="22"/>
          <w:szCs w:val="22"/>
          <w:lang w:eastAsia="en-US"/>
        </w:rPr>
      </w:pPr>
    </w:p>
    <w:p w:rsidR="00364FD5" w:rsidRPr="00BB3F18" w:rsidRDefault="00364FD5" w:rsidP="00364FD5">
      <w:pPr>
        <w:shd w:val="clear" w:color="auto" w:fill="FFFFFF"/>
        <w:suppressAutoHyphens w:val="0"/>
        <w:rPr>
          <w:sz w:val="20"/>
          <w:szCs w:val="20"/>
          <w:lang w:eastAsia="ar-SA"/>
        </w:rPr>
      </w:pPr>
      <w:r w:rsidRPr="00BB3F18">
        <w:rPr>
          <w:b/>
          <w:bCs/>
          <w:color w:val="000000"/>
          <w:sz w:val="20"/>
          <w:szCs w:val="20"/>
          <w:lang w:eastAsia="ru-RU"/>
        </w:rPr>
        <w:t>Расчет НМЦК методом сопоставимых рыночных цен</w:t>
      </w:r>
      <w:r w:rsidRPr="00BB3F18">
        <w:rPr>
          <w:color w:val="000000"/>
          <w:sz w:val="20"/>
          <w:szCs w:val="20"/>
          <w:lang w:eastAsia="ru-RU"/>
        </w:rPr>
        <w:t>: Заказчиком были направлены пять запросов на предо</w:t>
      </w:r>
      <w:r w:rsidRPr="00BB3F18">
        <w:rPr>
          <w:color w:val="000000"/>
          <w:sz w:val="20"/>
          <w:szCs w:val="20"/>
          <w:lang w:eastAsia="ru-RU"/>
        </w:rPr>
        <w:t>с</w:t>
      </w:r>
      <w:r w:rsidRPr="00BB3F18">
        <w:rPr>
          <w:color w:val="000000"/>
          <w:sz w:val="20"/>
          <w:szCs w:val="20"/>
          <w:lang w:eastAsia="ru-RU"/>
        </w:rPr>
        <w:t>тавление ценовой информации о закупаемом товаре получены ответы на запросы от 3-х потенциальных поставщ</w:t>
      </w:r>
      <w:r w:rsidRPr="00BB3F18">
        <w:rPr>
          <w:color w:val="000000"/>
          <w:sz w:val="20"/>
          <w:szCs w:val="20"/>
          <w:lang w:eastAsia="ru-RU"/>
        </w:rPr>
        <w:t>и</w:t>
      </w:r>
      <w:r w:rsidRPr="00BB3F18">
        <w:rPr>
          <w:color w:val="000000"/>
          <w:sz w:val="20"/>
          <w:szCs w:val="20"/>
          <w:lang w:eastAsia="ru-RU"/>
        </w:rPr>
        <w:t>ков. Результаты отражены в таблице:</w:t>
      </w:r>
    </w:p>
    <w:tbl>
      <w:tblPr>
        <w:tblW w:w="5228" w:type="pct"/>
        <w:tblInd w:w="108" w:type="dxa"/>
        <w:tblLayout w:type="fixed"/>
        <w:tblCellMar>
          <w:left w:w="0" w:type="dxa"/>
          <w:right w:w="0" w:type="dxa"/>
        </w:tblCellMar>
        <w:tblLook w:val="04A0"/>
      </w:tblPr>
      <w:tblGrid>
        <w:gridCol w:w="1258"/>
        <w:gridCol w:w="493"/>
        <w:gridCol w:w="672"/>
        <w:gridCol w:w="1190"/>
        <w:gridCol w:w="1190"/>
        <w:gridCol w:w="1203"/>
        <w:gridCol w:w="1012"/>
        <w:gridCol w:w="1550"/>
        <w:gridCol w:w="966"/>
        <w:gridCol w:w="964"/>
      </w:tblGrid>
      <w:tr w:rsidR="00364FD5" w:rsidRPr="00BB3F18" w:rsidTr="00183530">
        <w:trPr>
          <w:trHeight w:val="523"/>
        </w:trPr>
        <w:tc>
          <w:tcPr>
            <w:tcW w:w="599" w:type="pct"/>
            <w:vMerge w:val="restart"/>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Наимен</w:t>
            </w:r>
            <w:r w:rsidRPr="00BB3F18">
              <w:rPr>
                <w:sz w:val="20"/>
                <w:szCs w:val="20"/>
                <w:lang w:eastAsia="ru-RU"/>
              </w:rPr>
              <w:t>о</w:t>
            </w:r>
            <w:r w:rsidRPr="00BB3F18">
              <w:rPr>
                <w:sz w:val="20"/>
                <w:szCs w:val="20"/>
                <w:lang w:eastAsia="ru-RU"/>
              </w:rPr>
              <w:t>вание тов</w:t>
            </w:r>
            <w:r w:rsidRPr="00BB3F18">
              <w:rPr>
                <w:sz w:val="20"/>
                <w:szCs w:val="20"/>
                <w:lang w:eastAsia="ru-RU"/>
              </w:rPr>
              <w:t>а</w:t>
            </w:r>
            <w:r w:rsidRPr="00BB3F18">
              <w:rPr>
                <w:sz w:val="20"/>
                <w:szCs w:val="20"/>
                <w:lang w:eastAsia="ru-RU"/>
              </w:rPr>
              <w:t>ра</w:t>
            </w:r>
          </w:p>
        </w:tc>
        <w:tc>
          <w:tcPr>
            <w:tcW w:w="235" w:type="pct"/>
            <w:vMerge w:val="restart"/>
            <w:tcBorders>
              <w:top w:val="single" w:sz="8" w:space="0" w:color="auto"/>
              <w:left w:val="nil"/>
              <w:bottom w:val="nil"/>
              <w:right w:val="single" w:sz="4"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Ед. изм</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К</w:t>
            </w:r>
            <w:r w:rsidRPr="00BB3F18">
              <w:rPr>
                <w:sz w:val="20"/>
                <w:szCs w:val="20"/>
                <w:lang w:eastAsia="ru-RU"/>
              </w:rPr>
              <w:t>о</w:t>
            </w:r>
            <w:r w:rsidRPr="00BB3F18">
              <w:rPr>
                <w:sz w:val="20"/>
                <w:szCs w:val="20"/>
                <w:lang w:eastAsia="ru-RU"/>
              </w:rPr>
              <w:t>л</w:t>
            </w:r>
            <w:r w:rsidRPr="00BB3F18">
              <w:rPr>
                <w:sz w:val="20"/>
                <w:szCs w:val="20"/>
                <w:lang w:eastAsia="ru-RU"/>
              </w:rPr>
              <w:t>и</w:t>
            </w:r>
            <w:r w:rsidRPr="00BB3F18">
              <w:rPr>
                <w:sz w:val="20"/>
                <w:szCs w:val="20"/>
                <w:lang w:eastAsia="ru-RU"/>
              </w:rPr>
              <w:t>ч</w:t>
            </w:r>
            <w:r w:rsidRPr="00BB3F18">
              <w:rPr>
                <w:sz w:val="20"/>
                <w:szCs w:val="20"/>
                <w:lang w:eastAsia="ru-RU"/>
              </w:rPr>
              <w:t>е</w:t>
            </w:r>
            <w:r w:rsidRPr="00BB3F18">
              <w:rPr>
                <w:sz w:val="20"/>
                <w:szCs w:val="20"/>
                <w:lang w:eastAsia="ru-RU"/>
              </w:rPr>
              <w:t>ство</w:t>
            </w:r>
          </w:p>
        </w:tc>
        <w:tc>
          <w:tcPr>
            <w:tcW w:w="1707" w:type="pct"/>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Коммерческие предложения, включая НДС, в руб.</w:t>
            </w:r>
          </w:p>
        </w:tc>
        <w:tc>
          <w:tcPr>
            <w:tcW w:w="482" w:type="pct"/>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Среднее значение за ед</w:t>
            </w:r>
            <w:r w:rsidRPr="00BB3F18">
              <w:rPr>
                <w:sz w:val="20"/>
                <w:szCs w:val="20"/>
                <w:lang w:eastAsia="ru-RU"/>
              </w:rPr>
              <w:t>и</w:t>
            </w:r>
            <w:r w:rsidRPr="00BB3F18">
              <w:rPr>
                <w:sz w:val="20"/>
                <w:szCs w:val="20"/>
                <w:lang w:eastAsia="ru-RU"/>
              </w:rPr>
              <w:t>ницу товара , в руб., с учетом  НДС</w:t>
            </w:r>
          </w:p>
        </w:tc>
        <w:tc>
          <w:tcPr>
            <w:tcW w:w="738"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Стоимость, в руб., с учетом  НДС</w:t>
            </w:r>
          </w:p>
        </w:tc>
        <w:tc>
          <w:tcPr>
            <w:tcW w:w="460"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Среднее квадр</w:t>
            </w:r>
            <w:r w:rsidRPr="00BB3F18">
              <w:rPr>
                <w:sz w:val="20"/>
                <w:szCs w:val="20"/>
                <w:lang w:eastAsia="ru-RU"/>
              </w:rPr>
              <w:t>а</w:t>
            </w:r>
            <w:r w:rsidRPr="00BB3F18">
              <w:rPr>
                <w:sz w:val="20"/>
                <w:szCs w:val="20"/>
                <w:lang w:eastAsia="ru-RU"/>
              </w:rPr>
              <w:t>тичное откл</w:t>
            </w:r>
            <w:r w:rsidRPr="00BB3F18">
              <w:rPr>
                <w:sz w:val="20"/>
                <w:szCs w:val="20"/>
                <w:lang w:eastAsia="ru-RU"/>
              </w:rPr>
              <w:t>о</w:t>
            </w:r>
            <w:r w:rsidRPr="00BB3F18">
              <w:rPr>
                <w:sz w:val="20"/>
                <w:szCs w:val="20"/>
                <w:lang w:eastAsia="ru-RU"/>
              </w:rPr>
              <w:t>нение</w:t>
            </w:r>
          </w:p>
        </w:tc>
        <w:tc>
          <w:tcPr>
            <w:tcW w:w="459" w:type="pct"/>
            <w:vMerge w:val="restart"/>
            <w:tcBorders>
              <w:top w:val="single" w:sz="8" w:space="0" w:color="auto"/>
              <w:left w:val="nil"/>
              <w:right w:val="single" w:sz="8" w:space="0" w:color="auto"/>
            </w:tcBorders>
            <w:shd w:val="clear" w:color="auto" w:fill="FFFFFF"/>
          </w:tcPr>
          <w:p w:rsidR="00364FD5" w:rsidRPr="00BB3F18" w:rsidRDefault="00364FD5" w:rsidP="00183530">
            <w:pPr>
              <w:suppressAutoHyphens w:val="0"/>
              <w:jc w:val="center"/>
              <w:rPr>
                <w:sz w:val="20"/>
                <w:szCs w:val="20"/>
                <w:lang w:eastAsia="ru-RU"/>
              </w:rPr>
            </w:pPr>
          </w:p>
          <w:p w:rsidR="00364FD5" w:rsidRPr="00BB3F18" w:rsidRDefault="00364FD5" w:rsidP="00183530">
            <w:pPr>
              <w:suppressAutoHyphens w:val="0"/>
              <w:jc w:val="center"/>
              <w:rPr>
                <w:sz w:val="20"/>
                <w:szCs w:val="20"/>
                <w:lang w:eastAsia="ru-RU"/>
              </w:rPr>
            </w:pPr>
          </w:p>
          <w:p w:rsidR="00364FD5" w:rsidRPr="00BB3F18" w:rsidRDefault="00364FD5" w:rsidP="00183530">
            <w:pPr>
              <w:suppressAutoHyphens w:val="0"/>
              <w:jc w:val="center"/>
              <w:rPr>
                <w:sz w:val="20"/>
                <w:szCs w:val="20"/>
                <w:lang w:eastAsia="ru-RU"/>
              </w:rPr>
            </w:pPr>
            <w:r w:rsidRPr="00BB3F18">
              <w:rPr>
                <w:sz w:val="20"/>
                <w:szCs w:val="20"/>
                <w:lang w:eastAsia="ru-RU"/>
              </w:rPr>
              <w:t>Коэфф</w:t>
            </w:r>
            <w:r w:rsidRPr="00BB3F18">
              <w:rPr>
                <w:sz w:val="20"/>
                <w:szCs w:val="20"/>
                <w:lang w:eastAsia="ru-RU"/>
              </w:rPr>
              <w:t>и</w:t>
            </w:r>
            <w:r w:rsidRPr="00BB3F18">
              <w:rPr>
                <w:sz w:val="20"/>
                <w:szCs w:val="20"/>
                <w:lang w:eastAsia="ru-RU"/>
              </w:rPr>
              <w:t xml:space="preserve">циент. </w:t>
            </w:r>
          </w:p>
          <w:p w:rsidR="00364FD5" w:rsidRPr="00BB3F18" w:rsidRDefault="00364FD5" w:rsidP="00183530">
            <w:pPr>
              <w:suppressAutoHyphens w:val="0"/>
              <w:jc w:val="center"/>
              <w:rPr>
                <w:sz w:val="20"/>
                <w:szCs w:val="20"/>
                <w:lang w:eastAsia="ru-RU"/>
              </w:rPr>
            </w:pPr>
            <w:r w:rsidRPr="00BB3F18">
              <w:rPr>
                <w:sz w:val="20"/>
                <w:szCs w:val="20"/>
                <w:lang w:eastAsia="ru-RU"/>
              </w:rPr>
              <w:t>вариации</w:t>
            </w:r>
          </w:p>
        </w:tc>
      </w:tr>
      <w:tr w:rsidR="00364FD5" w:rsidRPr="00BB3F18" w:rsidTr="00183530">
        <w:trPr>
          <w:trHeight w:val="1012"/>
        </w:trPr>
        <w:tc>
          <w:tcPr>
            <w:tcW w:w="599" w:type="pct"/>
            <w:vMerge/>
            <w:tcBorders>
              <w:top w:val="single" w:sz="8" w:space="0" w:color="auto"/>
              <w:left w:val="single" w:sz="8" w:space="0" w:color="auto"/>
              <w:bottom w:val="single" w:sz="4" w:space="0" w:color="auto"/>
              <w:right w:val="single" w:sz="8" w:space="0" w:color="auto"/>
            </w:tcBorders>
            <w:vAlign w:val="center"/>
            <w:hideMark/>
          </w:tcPr>
          <w:p w:rsidR="00364FD5" w:rsidRPr="00BB3F18" w:rsidRDefault="00364FD5" w:rsidP="00183530">
            <w:pPr>
              <w:suppressAutoHyphens w:val="0"/>
              <w:rPr>
                <w:sz w:val="20"/>
                <w:szCs w:val="20"/>
                <w:lang w:eastAsia="ru-RU"/>
              </w:rPr>
            </w:pPr>
          </w:p>
        </w:tc>
        <w:tc>
          <w:tcPr>
            <w:tcW w:w="235" w:type="pct"/>
            <w:vMerge/>
            <w:tcBorders>
              <w:top w:val="single" w:sz="8" w:space="0" w:color="auto"/>
              <w:left w:val="nil"/>
              <w:bottom w:val="nil"/>
              <w:right w:val="single" w:sz="4" w:space="0" w:color="auto"/>
            </w:tcBorders>
            <w:vAlign w:val="center"/>
            <w:hideMark/>
          </w:tcPr>
          <w:p w:rsidR="00364FD5" w:rsidRPr="00BB3F18" w:rsidRDefault="00364FD5" w:rsidP="00183530">
            <w:pPr>
              <w:suppressAutoHyphens w:val="0"/>
              <w:rPr>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364FD5" w:rsidRPr="00BB3F18" w:rsidRDefault="00364FD5" w:rsidP="00183530">
            <w:pPr>
              <w:suppressAutoHyphens w:val="0"/>
              <w:rPr>
                <w:sz w:val="20"/>
                <w:szCs w:val="20"/>
                <w:lang w:eastAsia="ru-RU"/>
              </w:rPr>
            </w:pPr>
          </w:p>
        </w:tc>
        <w:tc>
          <w:tcPr>
            <w:tcW w:w="567"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 xml:space="preserve">Поставщик 1, </w:t>
            </w:r>
          </w:p>
        </w:tc>
        <w:tc>
          <w:tcPr>
            <w:tcW w:w="5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 xml:space="preserve">Поставщик 2, </w:t>
            </w:r>
          </w:p>
        </w:tc>
        <w:tc>
          <w:tcPr>
            <w:tcW w:w="5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 xml:space="preserve">Поставщик 3, </w:t>
            </w:r>
          </w:p>
        </w:tc>
        <w:tc>
          <w:tcPr>
            <w:tcW w:w="482" w:type="pct"/>
            <w:vMerge/>
            <w:tcBorders>
              <w:top w:val="single" w:sz="8" w:space="0" w:color="auto"/>
              <w:left w:val="nil"/>
              <w:bottom w:val="single" w:sz="8" w:space="0" w:color="000000"/>
              <w:right w:val="single" w:sz="8" w:space="0" w:color="auto"/>
            </w:tcBorders>
            <w:vAlign w:val="center"/>
            <w:hideMark/>
          </w:tcPr>
          <w:p w:rsidR="00364FD5" w:rsidRPr="00BB3F18" w:rsidRDefault="00364FD5" w:rsidP="00183530">
            <w:pPr>
              <w:suppressAutoHyphens w:val="0"/>
              <w:rPr>
                <w:sz w:val="20"/>
                <w:szCs w:val="20"/>
                <w:lang w:eastAsia="ru-RU"/>
              </w:rPr>
            </w:pPr>
          </w:p>
        </w:tc>
        <w:tc>
          <w:tcPr>
            <w:tcW w:w="738" w:type="pct"/>
            <w:vMerge/>
            <w:tcBorders>
              <w:top w:val="single" w:sz="8" w:space="0" w:color="auto"/>
              <w:left w:val="nil"/>
              <w:bottom w:val="single" w:sz="8" w:space="0" w:color="auto"/>
              <w:right w:val="single" w:sz="8" w:space="0" w:color="auto"/>
            </w:tcBorders>
            <w:vAlign w:val="center"/>
            <w:hideMark/>
          </w:tcPr>
          <w:p w:rsidR="00364FD5" w:rsidRPr="00BB3F18" w:rsidRDefault="00364FD5" w:rsidP="00183530">
            <w:pPr>
              <w:suppressAutoHyphens w:val="0"/>
              <w:rPr>
                <w:sz w:val="20"/>
                <w:szCs w:val="20"/>
                <w:lang w:eastAsia="ru-RU"/>
              </w:rPr>
            </w:pPr>
          </w:p>
        </w:tc>
        <w:tc>
          <w:tcPr>
            <w:tcW w:w="460" w:type="pct"/>
            <w:vMerge/>
            <w:tcBorders>
              <w:left w:val="nil"/>
              <w:bottom w:val="single" w:sz="8" w:space="0" w:color="000000"/>
              <w:right w:val="single" w:sz="8" w:space="0" w:color="auto"/>
            </w:tcBorders>
            <w:vAlign w:val="center"/>
            <w:hideMark/>
          </w:tcPr>
          <w:p w:rsidR="00364FD5" w:rsidRPr="00BB3F18" w:rsidRDefault="00364FD5" w:rsidP="00183530">
            <w:pPr>
              <w:suppressAutoHyphens w:val="0"/>
              <w:rPr>
                <w:sz w:val="20"/>
                <w:szCs w:val="20"/>
                <w:lang w:eastAsia="ru-RU"/>
              </w:rPr>
            </w:pPr>
          </w:p>
        </w:tc>
        <w:tc>
          <w:tcPr>
            <w:tcW w:w="459" w:type="pct"/>
            <w:vMerge/>
            <w:tcBorders>
              <w:left w:val="nil"/>
              <w:bottom w:val="single" w:sz="8" w:space="0" w:color="000000"/>
              <w:right w:val="single" w:sz="8" w:space="0" w:color="auto"/>
            </w:tcBorders>
          </w:tcPr>
          <w:p w:rsidR="00364FD5" w:rsidRPr="00BB3F18" w:rsidRDefault="00364FD5" w:rsidP="00183530">
            <w:pPr>
              <w:suppressAutoHyphens w:val="0"/>
              <w:rPr>
                <w:sz w:val="20"/>
                <w:szCs w:val="20"/>
                <w:lang w:eastAsia="ru-RU"/>
              </w:rPr>
            </w:pPr>
          </w:p>
        </w:tc>
      </w:tr>
      <w:tr w:rsidR="00364FD5" w:rsidRPr="00BB3F18" w:rsidTr="00183530">
        <w:trPr>
          <w:trHeight w:val="539"/>
        </w:trPr>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Легковой автомобиль</w:t>
            </w:r>
          </w:p>
        </w:tc>
        <w:tc>
          <w:tcPr>
            <w:tcW w:w="235" w:type="pct"/>
            <w:tcBorders>
              <w:top w:val="single" w:sz="8" w:space="0" w:color="auto"/>
              <w:left w:val="single" w:sz="4"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color w:val="000000"/>
                <w:sz w:val="20"/>
                <w:szCs w:val="20"/>
                <w:lang w:eastAsia="ru-RU"/>
              </w:rPr>
              <w:t>шт</w:t>
            </w:r>
          </w:p>
        </w:tc>
        <w:tc>
          <w:tcPr>
            <w:tcW w:w="3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color w:val="000000"/>
                <w:sz w:val="20"/>
                <w:szCs w:val="20"/>
                <w:lang w:eastAsia="ru-RU"/>
              </w:rPr>
              <w:t>1</w:t>
            </w:r>
          </w:p>
        </w:tc>
        <w:tc>
          <w:tcPr>
            <w:tcW w:w="5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color w:val="000000"/>
                <w:sz w:val="20"/>
                <w:szCs w:val="20"/>
                <w:lang w:eastAsia="ru-RU"/>
              </w:rPr>
              <w:t>500 000,00</w:t>
            </w:r>
          </w:p>
        </w:tc>
        <w:tc>
          <w:tcPr>
            <w:tcW w:w="5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color w:val="000000"/>
                <w:sz w:val="20"/>
                <w:szCs w:val="20"/>
                <w:lang w:eastAsia="ru-RU"/>
              </w:rPr>
              <w:t>495 000,00</w:t>
            </w:r>
          </w:p>
        </w:tc>
        <w:tc>
          <w:tcPr>
            <w:tcW w:w="5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color w:val="000000"/>
                <w:sz w:val="20"/>
                <w:szCs w:val="20"/>
                <w:lang w:eastAsia="ru-RU"/>
              </w:rPr>
              <w:t xml:space="preserve"> 505 000,00</w:t>
            </w:r>
          </w:p>
        </w:tc>
        <w:tc>
          <w:tcPr>
            <w:tcW w:w="482"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500 000,00</w:t>
            </w:r>
          </w:p>
        </w:tc>
        <w:tc>
          <w:tcPr>
            <w:tcW w:w="7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b/>
                <w:bCs/>
                <w:sz w:val="20"/>
                <w:szCs w:val="20"/>
                <w:lang w:eastAsia="ru-RU"/>
              </w:rPr>
              <w:t>500 000,00</w:t>
            </w:r>
          </w:p>
        </w:tc>
        <w:tc>
          <w:tcPr>
            <w:tcW w:w="46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64FD5" w:rsidRPr="00BB3F18" w:rsidRDefault="00364FD5" w:rsidP="00183530">
            <w:pPr>
              <w:suppressAutoHyphens w:val="0"/>
              <w:jc w:val="center"/>
              <w:rPr>
                <w:sz w:val="20"/>
                <w:szCs w:val="20"/>
                <w:lang w:eastAsia="ru-RU"/>
              </w:rPr>
            </w:pPr>
            <w:r w:rsidRPr="00BB3F18">
              <w:rPr>
                <w:sz w:val="20"/>
                <w:szCs w:val="20"/>
                <w:lang w:eastAsia="ru-RU"/>
              </w:rPr>
              <w:t>16,667</w:t>
            </w:r>
          </w:p>
        </w:tc>
        <w:tc>
          <w:tcPr>
            <w:tcW w:w="459" w:type="pct"/>
            <w:tcBorders>
              <w:top w:val="nil"/>
              <w:left w:val="nil"/>
              <w:bottom w:val="single" w:sz="8" w:space="0" w:color="auto"/>
              <w:right w:val="single" w:sz="8" w:space="0" w:color="auto"/>
            </w:tcBorders>
            <w:shd w:val="clear" w:color="auto" w:fill="FFFFFF"/>
          </w:tcPr>
          <w:p w:rsidR="00364FD5" w:rsidRPr="00BB3F18" w:rsidRDefault="00364FD5" w:rsidP="00183530">
            <w:pPr>
              <w:suppressAutoHyphens w:val="0"/>
              <w:jc w:val="center"/>
              <w:rPr>
                <w:sz w:val="20"/>
                <w:szCs w:val="20"/>
                <w:lang w:eastAsia="ru-RU"/>
              </w:rPr>
            </w:pPr>
          </w:p>
          <w:p w:rsidR="00364FD5" w:rsidRPr="00BB3F18" w:rsidRDefault="00364FD5" w:rsidP="00183530">
            <w:pPr>
              <w:suppressAutoHyphens w:val="0"/>
              <w:jc w:val="center"/>
              <w:rPr>
                <w:sz w:val="20"/>
                <w:szCs w:val="20"/>
                <w:lang w:eastAsia="ru-RU"/>
              </w:rPr>
            </w:pPr>
            <w:r w:rsidRPr="00BB3F18">
              <w:rPr>
                <w:sz w:val="20"/>
                <w:szCs w:val="20"/>
                <w:lang w:eastAsia="ru-RU"/>
              </w:rPr>
              <w:t>3,333</w:t>
            </w:r>
          </w:p>
        </w:tc>
      </w:tr>
      <w:tr w:rsidR="00364FD5" w:rsidRPr="00BB3F18" w:rsidTr="00183530">
        <w:trPr>
          <w:trHeight w:val="388"/>
        </w:trPr>
        <w:tc>
          <w:tcPr>
            <w:tcW w:w="3343"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4FD5" w:rsidRPr="00BB3F18" w:rsidRDefault="00364FD5" w:rsidP="00183530">
            <w:pPr>
              <w:suppressAutoHyphens w:val="0"/>
              <w:jc w:val="right"/>
              <w:rPr>
                <w:sz w:val="20"/>
                <w:szCs w:val="20"/>
                <w:lang w:eastAsia="ru-RU"/>
              </w:rPr>
            </w:pPr>
            <w:r w:rsidRPr="00BB3F18">
              <w:rPr>
                <w:b/>
                <w:bCs/>
                <w:color w:val="000000"/>
                <w:sz w:val="20"/>
                <w:szCs w:val="20"/>
                <w:lang w:eastAsia="ru-RU"/>
              </w:rPr>
              <w:t>Итого НМЦК</w:t>
            </w:r>
          </w:p>
        </w:tc>
        <w:tc>
          <w:tcPr>
            <w:tcW w:w="73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64FD5" w:rsidRPr="00BB3F18" w:rsidRDefault="00364FD5" w:rsidP="00183530">
            <w:pPr>
              <w:suppressAutoHyphens w:val="0"/>
              <w:jc w:val="center"/>
              <w:rPr>
                <w:sz w:val="20"/>
                <w:szCs w:val="20"/>
                <w:lang w:eastAsia="ru-RU"/>
              </w:rPr>
            </w:pPr>
            <w:r w:rsidRPr="00BB3F18">
              <w:rPr>
                <w:b/>
                <w:bCs/>
                <w:sz w:val="20"/>
                <w:szCs w:val="20"/>
                <w:lang w:eastAsia="ru-RU"/>
              </w:rPr>
              <w:t>500 000,00</w:t>
            </w:r>
          </w:p>
        </w:tc>
        <w:tc>
          <w:tcPr>
            <w:tcW w:w="46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64FD5" w:rsidRPr="00BB3F18" w:rsidRDefault="00364FD5" w:rsidP="00183530">
            <w:pPr>
              <w:suppressAutoHyphens w:val="0"/>
              <w:rPr>
                <w:sz w:val="20"/>
                <w:szCs w:val="20"/>
                <w:lang w:eastAsia="ru-RU"/>
              </w:rPr>
            </w:pPr>
            <w:r w:rsidRPr="00BB3F18">
              <w:rPr>
                <w:sz w:val="20"/>
                <w:szCs w:val="20"/>
                <w:lang w:eastAsia="ru-RU"/>
              </w:rPr>
              <w:t> </w:t>
            </w:r>
          </w:p>
        </w:tc>
        <w:tc>
          <w:tcPr>
            <w:tcW w:w="459" w:type="pct"/>
            <w:tcBorders>
              <w:top w:val="nil"/>
              <w:left w:val="nil"/>
              <w:bottom w:val="single" w:sz="8" w:space="0" w:color="auto"/>
              <w:right w:val="single" w:sz="8" w:space="0" w:color="auto"/>
            </w:tcBorders>
            <w:shd w:val="clear" w:color="auto" w:fill="FFFFFF"/>
          </w:tcPr>
          <w:p w:rsidR="00364FD5" w:rsidRPr="00BB3F18" w:rsidRDefault="00364FD5" w:rsidP="00183530">
            <w:pPr>
              <w:suppressAutoHyphens w:val="0"/>
              <w:rPr>
                <w:sz w:val="20"/>
                <w:szCs w:val="20"/>
                <w:lang w:eastAsia="ru-RU"/>
              </w:rPr>
            </w:pPr>
          </w:p>
        </w:tc>
      </w:tr>
    </w:tbl>
    <w:p w:rsidR="00364FD5" w:rsidRPr="00506228" w:rsidRDefault="00364FD5" w:rsidP="00364FD5">
      <w:pPr>
        <w:ind w:firstLine="567"/>
        <w:jc w:val="center"/>
        <w:rPr>
          <w:b/>
          <w:bCs/>
          <w:color w:val="000000"/>
        </w:rPr>
      </w:pPr>
      <w:r w:rsidRPr="002945DF">
        <w:rPr>
          <w:lang w:eastAsia="ru-RU"/>
        </w:rPr>
        <w:t>Дата подготовки обоснования НМЦК</w:t>
      </w:r>
      <w:r>
        <w:rPr>
          <w:lang w:eastAsia="ru-RU"/>
        </w:rPr>
        <w:t>24.04.2020 г.</w:t>
      </w:r>
    </w:p>
    <w:p w:rsidR="00364FD5" w:rsidRDefault="00364FD5" w:rsidP="00364FD5">
      <w:pPr>
        <w:jc w:val="both"/>
        <w:rPr>
          <w:bCs/>
          <w:color w:val="000000"/>
          <w:sz w:val="20"/>
          <w:szCs w:val="20"/>
          <w:lang w:eastAsia="ru-RU"/>
        </w:rPr>
      </w:pPr>
    </w:p>
    <w:tbl>
      <w:tblPr>
        <w:tblW w:w="0" w:type="auto"/>
        <w:tblInd w:w="108" w:type="dxa"/>
        <w:tblLayout w:type="fixed"/>
        <w:tblLook w:val="0000"/>
      </w:tblPr>
      <w:tblGrid>
        <w:gridCol w:w="6096"/>
        <w:gridCol w:w="4077"/>
      </w:tblGrid>
      <w:tr w:rsidR="00364FD5" w:rsidRPr="00A90F7D" w:rsidTr="00183530">
        <w:trPr>
          <w:trHeight w:val="1"/>
        </w:trPr>
        <w:tc>
          <w:tcPr>
            <w:tcW w:w="6096" w:type="dxa"/>
            <w:shd w:val="clear" w:color="000000" w:fill="FFFFFF"/>
          </w:tcPr>
          <w:p w:rsidR="00364FD5" w:rsidRPr="00814C1C" w:rsidRDefault="00364FD5" w:rsidP="00183530">
            <w:pPr>
              <w:suppressAutoHyphens w:val="0"/>
              <w:autoSpaceDE w:val="0"/>
              <w:autoSpaceDN w:val="0"/>
              <w:adjustRightInd w:val="0"/>
              <w:rPr>
                <w:lang w:eastAsia="ru-RU"/>
              </w:rPr>
            </w:pPr>
            <w:r>
              <w:rPr>
                <w:lang w:eastAsia="ru-RU"/>
              </w:rPr>
              <w:t>Г</w:t>
            </w:r>
            <w:r w:rsidRPr="00814C1C">
              <w:rPr>
                <w:lang w:eastAsia="ru-RU"/>
              </w:rPr>
              <w:t>лав</w:t>
            </w:r>
            <w:r>
              <w:rPr>
                <w:lang w:eastAsia="ru-RU"/>
              </w:rPr>
              <w:t>а муниципального образования Булгаковского сел</w:t>
            </w:r>
            <w:r>
              <w:rPr>
                <w:lang w:eastAsia="ru-RU"/>
              </w:rPr>
              <w:t>ь</w:t>
            </w:r>
            <w:r>
              <w:rPr>
                <w:lang w:eastAsia="ru-RU"/>
              </w:rPr>
              <w:t xml:space="preserve">ского поселения Духовщинского района Смоленской области                                               </w:t>
            </w:r>
          </w:p>
        </w:tc>
        <w:tc>
          <w:tcPr>
            <w:tcW w:w="4077" w:type="dxa"/>
            <w:shd w:val="clear" w:color="000000" w:fill="FFFFFF"/>
          </w:tcPr>
          <w:p w:rsidR="00364FD5" w:rsidRDefault="00364FD5" w:rsidP="00183530">
            <w:pPr>
              <w:suppressAutoHyphens w:val="0"/>
              <w:autoSpaceDE w:val="0"/>
              <w:autoSpaceDN w:val="0"/>
              <w:adjustRightInd w:val="0"/>
              <w:jc w:val="right"/>
              <w:rPr>
                <w:lang w:eastAsia="ru-RU"/>
              </w:rPr>
            </w:pPr>
          </w:p>
          <w:p w:rsidR="00364FD5" w:rsidRDefault="00364FD5" w:rsidP="00183530">
            <w:pPr>
              <w:suppressAutoHyphens w:val="0"/>
              <w:autoSpaceDE w:val="0"/>
              <w:autoSpaceDN w:val="0"/>
              <w:adjustRightInd w:val="0"/>
              <w:jc w:val="right"/>
              <w:rPr>
                <w:lang w:eastAsia="ru-RU"/>
              </w:rPr>
            </w:pPr>
          </w:p>
          <w:p w:rsidR="00364FD5" w:rsidRDefault="00364FD5" w:rsidP="00183530">
            <w:pPr>
              <w:suppressAutoHyphens w:val="0"/>
              <w:autoSpaceDE w:val="0"/>
              <w:autoSpaceDN w:val="0"/>
              <w:adjustRightInd w:val="0"/>
              <w:jc w:val="right"/>
              <w:rPr>
                <w:lang w:eastAsia="ru-RU"/>
              </w:rPr>
            </w:pPr>
            <w:r>
              <w:rPr>
                <w:lang w:eastAsia="ru-RU"/>
              </w:rPr>
              <w:t>Т.И. Сазанкова</w:t>
            </w:r>
          </w:p>
          <w:p w:rsidR="00364FD5" w:rsidRDefault="00364FD5" w:rsidP="00183530">
            <w:pPr>
              <w:suppressAutoHyphens w:val="0"/>
              <w:autoSpaceDE w:val="0"/>
              <w:autoSpaceDN w:val="0"/>
              <w:adjustRightInd w:val="0"/>
              <w:jc w:val="right"/>
              <w:rPr>
                <w:lang w:eastAsia="ru-RU"/>
              </w:rPr>
            </w:pPr>
          </w:p>
          <w:p w:rsidR="00364FD5" w:rsidRPr="00A90F7D" w:rsidRDefault="00364FD5" w:rsidP="00183530">
            <w:pPr>
              <w:suppressAutoHyphens w:val="0"/>
              <w:autoSpaceDE w:val="0"/>
              <w:autoSpaceDN w:val="0"/>
              <w:adjustRightInd w:val="0"/>
              <w:jc w:val="right"/>
              <w:rPr>
                <w:lang w:eastAsia="ru-RU"/>
              </w:rPr>
            </w:pPr>
          </w:p>
        </w:tc>
      </w:tr>
    </w:tbl>
    <w:p w:rsidR="00E43776" w:rsidRDefault="00E43776"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Pr="00D006B0" w:rsidRDefault="00364FD5" w:rsidP="00364FD5">
      <w:pPr>
        <w:keepNext/>
        <w:keepLines/>
        <w:spacing w:line="300" w:lineRule="auto"/>
        <w:ind w:left="-709" w:right="-426"/>
        <w:jc w:val="right"/>
        <w:rPr>
          <w:spacing w:val="20"/>
          <w:sz w:val="22"/>
          <w:szCs w:val="22"/>
        </w:rPr>
      </w:pPr>
      <w:r w:rsidRPr="00D006B0">
        <w:rPr>
          <w:spacing w:val="20"/>
          <w:sz w:val="22"/>
          <w:szCs w:val="22"/>
        </w:rPr>
        <w:lastRenderedPageBreak/>
        <w:t xml:space="preserve">Приложение № 2 </w:t>
      </w:r>
    </w:p>
    <w:p w:rsidR="00364FD5" w:rsidRPr="00D006B0" w:rsidRDefault="00364FD5" w:rsidP="00364FD5">
      <w:pPr>
        <w:keepNext/>
        <w:keepLines/>
        <w:spacing w:line="300" w:lineRule="auto"/>
        <w:ind w:left="-709" w:right="-426"/>
        <w:jc w:val="right"/>
        <w:rPr>
          <w:spacing w:val="20"/>
          <w:sz w:val="22"/>
          <w:szCs w:val="22"/>
        </w:rPr>
      </w:pPr>
      <w:r w:rsidRPr="00D006B0">
        <w:rPr>
          <w:spacing w:val="20"/>
          <w:sz w:val="22"/>
          <w:szCs w:val="22"/>
        </w:rPr>
        <w:t>к документации</w:t>
      </w:r>
      <w:r>
        <w:rPr>
          <w:spacing w:val="20"/>
          <w:sz w:val="22"/>
          <w:szCs w:val="22"/>
        </w:rPr>
        <w:t xml:space="preserve"> об электронном аукционе</w:t>
      </w:r>
    </w:p>
    <w:p w:rsidR="00364FD5" w:rsidRPr="00A64449" w:rsidRDefault="00364FD5" w:rsidP="00364FD5">
      <w:pPr>
        <w:keepNext/>
        <w:keepLines/>
        <w:spacing w:line="300" w:lineRule="auto"/>
        <w:ind w:left="-709" w:right="-426"/>
        <w:jc w:val="right"/>
        <w:rPr>
          <w:b/>
          <w:spacing w:val="20"/>
          <w:sz w:val="22"/>
          <w:szCs w:val="22"/>
        </w:rPr>
      </w:pPr>
      <w:r w:rsidRPr="00A64449">
        <w:rPr>
          <w:b/>
          <w:spacing w:val="20"/>
          <w:sz w:val="22"/>
          <w:szCs w:val="22"/>
        </w:rPr>
        <w:t xml:space="preserve">ПРОЕКТ </w:t>
      </w:r>
    </w:p>
    <w:p w:rsidR="00364FD5" w:rsidRPr="00A64449" w:rsidRDefault="00364FD5" w:rsidP="00364FD5">
      <w:pPr>
        <w:ind w:left="-709" w:right="-426"/>
        <w:jc w:val="center"/>
        <w:rPr>
          <w:sz w:val="22"/>
          <w:szCs w:val="22"/>
        </w:rPr>
      </w:pPr>
      <w:r>
        <w:rPr>
          <w:b/>
          <w:sz w:val="22"/>
          <w:szCs w:val="22"/>
        </w:rPr>
        <w:t xml:space="preserve">МУНИЦИПАЛЬНЫЙ </w:t>
      </w:r>
      <w:r w:rsidRPr="00A64449">
        <w:rPr>
          <w:b/>
          <w:sz w:val="22"/>
          <w:szCs w:val="22"/>
        </w:rPr>
        <w:t>КОНТРАКТ №______</w:t>
      </w:r>
    </w:p>
    <w:p w:rsidR="00364FD5" w:rsidRPr="004D4965" w:rsidRDefault="00364FD5" w:rsidP="00364FD5">
      <w:pPr>
        <w:ind w:left="-709" w:right="-426"/>
        <w:jc w:val="center"/>
        <w:rPr>
          <w:sz w:val="22"/>
          <w:szCs w:val="22"/>
        </w:rPr>
      </w:pPr>
      <w:r>
        <w:rPr>
          <w:b/>
          <w:sz w:val="22"/>
          <w:szCs w:val="22"/>
        </w:rPr>
        <w:t>на п</w:t>
      </w:r>
      <w:r w:rsidRPr="00CA519F">
        <w:rPr>
          <w:b/>
          <w:sz w:val="22"/>
          <w:szCs w:val="22"/>
        </w:rPr>
        <w:t>окупк</w:t>
      </w:r>
      <w:r>
        <w:rPr>
          <w:b/>
          <w:sz w:val="22"/>
          <w:szCs w:val="22"/>
        </w:rPr>
        <w:t>у</w:t>
      </w:r>
      <w:r w:rsidRPr="00CA519F">
        <w:rPr>
          <w:b/>
          <w:sz w:val="22"/>
          <w:szCs w:val="22"/>
        </w:rPr>
        <w:t xml:space="preserve"> легкового автомобиля для муниципальных нужд  Администрации Булгаковского сельского поселения Духовщинского района  Смоленской области</w:t>
      </w:r>
    </w:p>
    <w:p w:rsidR="00364FD5" w:rsidRPr="004D4965" w:rsidRDefault="00364FD5" w:rsidP="00364FD5">
      <w:pPr>
        <w:ind w:left="-709" w:right="-426"/>
        <w:jc w:val="center"/>
        <w:rPr>
          <w:sz w:val="22"/>
          <w:szCs w:val="22"/>
        </w:rPr>
      </w:pPr>
      <w:r w:rsidRPr="004D4965">
        <w:rPr>
          <w:sz w:val="22"/>
          <w:szCs w:val="22"/>
        </w:rPr>
        <w:t xml:space="preserve">ИКЗ </w:t>
      </w:r>
      <w:r w:rsidRPr="00CA519F">
        <w:rPr>
          <w:sz w:val="22"/>
          <w:szCs w:val="22"/>
        </w:rPr>
        <w:t>203670500387667050100100050002910244</w:t>
      </w:r>
    </w:p>
    <w:p w:rsidR="00364FD5" w:rsidRDefault="00364FD5" w:rsidP="00364FD5">
      <w:pPr>
        <w:ind w:left="-709" w:right="-426"/>
        <w:rPr>
          <w:sz w:val="22"/>
          <w:szCs w:val="22"/>
        </w:rPr>
      </w:pPr>
    </w:p>
    <w:p w:rsidR="00364FD5" w:rsidRDefault="00364FD5" w:rsidP="00364FD5">
      <w:pPr>
        <w:ind w:left="-709" w:right="-426"/>
        <w:rPr>
          <w:sz w:val="22"/>
          <w:szCs w:val="22"/>
        </w:rPr>
      </w:pPr>
      <w:r>
        <w:rPr>
          <w:sz w:val="22"/>
          <w:szCs w:val="22"/>
        </w:rPr>
        <w:t>д. Зимец Духовщинского района</w:t>
      </w:r>
    </w:p>
    <w:p w:rsidR="00364FD5" w:rsidRDefault="00364FD5" w:rsidP="00364FD5">
      <w:pPr>
        <w:ind w:left="-709" w:right="-426"/>
        <w:rPr>
          <w:sz w:val="22"/>
          <w:szCs w:val="22"/>
        </w:rPr>
      </w:pPr>
      <w:r>
        <w:rPr>
          <w:sz w:val="22"/>
          <w:szCs w:val="22"/>
        </w:rPr>
        <w:t>Смоленской области</w:t>
      </w:r>
      <w:r>
        <w:rPr>
          <w:sz w:val="22"/>
          <w:szCs w:val="22"/>
        </w:rPr>
        <w:tab/>
      </w:r>
      <w:r w:rsidRPr="00A64449">
        <w:rPr>
          <w:sz w:val="22"/>
          <w:szCs w:val="22"/>
        </w:rPr>
        <w:tab/>
      </w:r>
      <w:r w:rsidRPr="00A64449">
        <w:rPr>
          <w:sz w:val="22"/>
          <w:szCs w:val="22"/>
        </w:rPr>
        <w:tab/>
      </w:r>
      <w:r w:rsidRPr="00A64449">
        <w:rPr>
          <w:sz w:val="22"/>
          <w:szCs w:val="22"/>
        </w:rPr>
        <w:tab/>
      </w:r>
      <w:r w:rsidRPr="00A64449">
        <w:rPr>
          <w:sz w:val="22"/>
          <w:szCs w:val="22"/>
        </w:rPr>
        <w:tab/>
      </w:r>
      <w:r w:rsidRPr="00A64449">
        <w:rPr>
          <w:sz w:val="22"/>
          <w:szCs w:val="22"/>
        </w:rPr>
        <w:tab/>
      </w:r>
      <w:r w:rsidRPr="00A64449">
        <w:rPr>
          <w:sz w:val="22"/>
          <w:szCs w:val="22"/>
        </w:rPr>
        <w:tab/>
        <w:t>«___» _______ 20</w:t>
      </w:r>
      <w:r>
        <w:rPr>
          <w:sz w:val="22"/>
          <w:szCs w:val="22"/>
        </w:rPr>
        <w:t>20</w:t>
      </w:r>
      <w:r w:rsidRPr="00A64449">
        <w:rPr>
          <w:sz w:val="22"/>
          <w:szCs w:val="22"/>
        </w:rPr>
        <w:t xml:space="preserve"> г.</w:t>
      </w:r>
    </w:p>
    <w:p w:rsidR="00364FD5" w:rsidRPr="00A64449" w:rsidRDefault="00364FD5" w:rsidP="00364FD5">
      <w:pPr>
        <w:ind w:left="-709" w:right="-426"/>
        <w:rPr>
          <w:sz w:val="22"/>
          <w:szCs w:val="22"/>
        </w:rPr>
      </w:pPr>
    </w:p>
    <w:p w:rsidR="00364FD5" w:rsidRPr="00C70B1D" w:rsidRDefault="00364FD5" w:rsidP="00364FD5">
      <w:pPr>
        <w:pStyle w:val="1"/>
        <w:spacing w:before="0" w:after="0"/>
        <w:ind w:left="-709" w:right="-426" w:hanging="6"/>
        <w:jc w:val="both"/>
        <w:rPr>
          <w:b w:val="0"/>
          <w:bCs/>
          <w:kern w:val="40"/>
        </w:rPr>
      </w:pPr>
      <w:r>
        <w:rPr>
          <w:b w:val="0"/>
          <w:sz w:val="24"/>
          <w:szCs w:val="24"/>
        </w:rPr>
        <w:t xml:space="preserve">Администрация </w:t>
      </w:r>
      <w:r w:rsidRPr="00CA519F">
        <w:rPr>
          <w:b w:val="0"/>
          <w:sz w:val="22"/>
          <w:szCs w:val="22"/>
        </w:rPr>
        <w:t>Булгаковского сельского поселения Духовщинского района  Смоленской области</w:t>
      </w:r>
      <w:r w:rsidRPr="00C70B1D">
        <w:rPr>
          <w:b w:val="0"/>
          <w:sz w:val="24"/>
          <w:szCs w:val="24"/>
        </w:rPr>
        <w:t xml:space="preserve">, именуемое в дальнейшем «Заказчик», в лице </w:t>
      </w:r>
      <w:r w:rsidRPr="00CA519F">
        <w:rPr>
          <w:b w:val="0"/>
          <w:sz w:val="24"/>
          <w:szCs w:val="24"/>
        </w:rPr>
        <w:t>Главы  муниципального образования Булгаковского сельского поселения  Духовщинского района Смоленской области Сазанковой Татьяны Ивановны</w:t>
      </w:r>
      <w:r w:rsidRPr="00C70B1D">
        <w:rPr>
          <w:b w:val="0"/>
          <w:sz w:val="24"/>
          <w:szCs w:val="24"/>
        </w:rPr>
        <w:t>, действующе</w:t>
      </w:r>
      <w:r>
        <w:rPr>
          <w:b w:val="0"/>
          <w:sz w:val="24"/>
          <w:szCs w:val="24"/>
        </w:rPr>
        <w:t>й</w:t>
      </w:r>
      <w:r w:rsidRPr="00C70B1D">
        <w:rPr>
          <w:b w:val="0"/>
          <w:sz w:val="24"/>
          <w:szCs w:val="24"/>
        </w:rPr>
        <w:t xml:space="preserve"> на основании Устава, с одной стороны, и _____________________, именуемый в дальнейшем «Поставщик», в лице _________________________________, действующего на основании ___________________ с другой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w:t>
      </w:r>
      <w:r>
        <w:rPr>
          <w:b w:val="0"/>
          <w:sz w:val="24"/>
          <w:szCs w:val="24"/>
        </w:rPr>
        <w:t xml:space="preserve">ельства Российской Федерации и Смоленской  </w:t>
      </w:r>
      <w:r w:rsidRPr="00C70B1D">
        <w:rPr>
          <w:b w:val="0"/>
          <w:sz w:val="24"/>
          <w:szCs w:val="24"/>
        </w:rPr>
        <w:t>области, на основании подведения итогов электронного аукциона (протокол №   от «__»_________20</w:t>
      </w:r>
      <w:r>
        <w:rPr>
          <w:b w:val="0"/>
          <w:sz w:val="24"/>
          <w:szCs w:val="24"/>
        </w:rPr>
        <w:t>20</w:t>
      </w:r>
      <w:r w:rsidRPr="00C70B1D">
        <w:rPr>
          <w:b w:val="0"/>
          <w:sz w:val="24"/>
          <w:szCs w:val="24"/>
        </w:rPr>
        <w:t xml:space="preserve"> г.), заключили настоящий </w:t>
      </w:r>
      <w:r>
        <w:rPr>
          <w:b w:val="0"/>
          <w:sz w:val="24"/>
          <w:szCs w:val="24"/>
        </w:rPr>
        <w:t xml:space="preserve">муниципальный </w:t>
      </w:r>
      <w:r w:rsidRPr="00C70B1D">
        <w:rPr>
          <w:b w:val="0"/>
          <w:sz w:val="24"/>
          <w:szCs w:val="24"/>
        </w:rPr>
        <w:t xml:space="preserve">контракт </w:t>
      </w:r>
      <w:r>
        <w:rPr>
          <w:b w:val="0"/>
          <w:sz w:val="24"/>
          <w:szCs w:val="24"/>
        </w:rPr>
        <w:t xml:space="preserve">(далее – Контракт) </w:t>
      </w:r>
      <w:r w:rsidRPr="00C70B1D">
        <w:rPr>
          <w:b w:val="0"/>
          <w:sz w:val="24"/>
          <w:szCs w:val="24"/>
        </w:rPr>
        <w:t>о нижеследующем:</w:t>
      </w:r>
      <w:bookmarkStart w:id="47" w:name="_Toc196100802"/>
    </w:p>
    <w:p w:rsidR="00364FD5" w:rsidRDefault="00364FD5" w:rsidP="00364FD5">
      <w:pPr>
        <w:ind w:left="-709" w:right="-426"/>
        <w:jc w:val="center"/>
        <w:rPr>
          <w:b/>
          <w:bCs/>
          <w:kern w:val="40"/>
        </w:rPr>
      </w:pPr>
    </w:p>
    <w:bookmarkEnd w:id="47"/>
    <w:p w:rsidR="00364FD5" w:rsidRPr="00D006B0" w:rsidRDefault="00364FD5" w:rsidP="00364FD5">
      <w:pPr>
        <w:pStyle w:val="a5"/>
        <w:numPr>
          <w:ilvl w:val="0"/>
          <w:numId w:val="12"/>
        </w:numPr>
        <w:ind w:right="-426"/>
        <w:contextualSpacing/>
        <w:jc w:val="center"/>
        <w:rPr>
          <w:b/>
          <w:bCs/>
          <w:kern w:val="40"/>
        </w:rPr>
      </w:pPr>
      <w:r w:rsidRPr="00D006B0">
        <w:rPr>
          <w:b/>
          <w:bCs/>
          <w:kern w:val="40"/>
        </w:rPr>
        <w:t>Предмет контракта</w:t>
      </w:r>
    </w:p>
    <w:p w:rsidR="00364FD5" w:rsidRPr="00880D41" w:rsidRDefault="00364FD5" w:rsidP="00364FD5">
      <w:pPr>
        <w:pStyle w:val="a5"/>
        <w:ind w:left="-349" w:right="-426"/>
      </w:pPr>
    </w:p>
    <w:p w:rsidR="00364FD5" w:rsidRDefault="00364FD5" w:rsidP="00364FD5">
      <w:pPr>
        <w:pStyle w:val="a0"/>
        <w:tabs>
          <w:tab w:val="left" w:pos="540"/>
        </w:tabs>
        <w:autoSpaceDE w:val="0"/>
        <w:autoSpaceDN w:val="0"/>
        <w:spacing w:after="0"/>
        <w:ind w:left="-709" w:right="-425"/>
        <w:jc w:val="both"/>
      </w:pPr>
      <w:r w:rsidRPr="00880D41">
        <w:t xml:space="preserve">1.1.   Предметом настоящего </w:t>
      </w:r>
      <w:r>
        <w:t>Контракта</w:t>
      </w:r>
      <w:r w:rsidRPr="00880D41">
        <w:t xml:space="preserve"> является </w:t>
      </w:r>
      <w:r>
        <w:t>покупка легкового автомобиля для муниципальных нужд  Администрации Булгаковского сельского поселения Духовщинского района Смоленской области в количестве 1 (одна) штуки.</w:t>
      </w:r>
    </w:p>
    <w:p w:rsidR="00364FD5" w:rsidRDefault="00364FD5" w:rsidP="00364FD5">
      <w:pPr>
        <w:pStyle w:val="a0"/>
        <w:tabs>
          <w:tab w:val="left" w:pos="540"/>
        </w:tabs>
        <w:autoSpaceDE w:val="0"/>
        <w:autoSpaceDN w:val="0"/>
        <w:spacing w:after="0"/>
        <w:ind w:left="-709" w:right="-425"/>
        <w:jc w:val="both"/>
      </w:pPr>
      <w:r w:rsidRPr="00880D41">
        <w:t xml:space="preserve">1.2.  </w:t>
      </w:r>
      <w:r w:rsidRPr="009C0DFA">
        <w:t xml:space="preserve">Поставщик обязуется передать </w:t>
      </w:r>
      <w:r w:rsidRPr="009C0DFA">
        <w:rPr>
          <w:spacing w:val="-2"/>
        </w:rPr>
        <w:t xml:space="preserve">в собственность </w:t>
      </w:r>
      <w:r>
        <w:rPr>
          <w:spacing w:val="-2"/>
        </w:rPr>
        <w:t>З</w:t>
      </w:r>
      <w:r w:rsidRPr="009C0DFA">
        <w:t xml:space="preserve">аказчика </w:t>
      </w:r>
      <w:r>
        <w:t>легковой автомобиль в количестве 1 шт.</w:t>
      </w:r>
      <w:r w:rsidRPr="009C0DFA">
        <w:t xml:space="preserve"> (далее – </w:t>
      </w:r>
      <w:r w:rsidRPr="009C0DFA">
        <w:rPr>
          <w:spacing w:val="-2"/>
        </w:rPr>
        <w:t xml:space="preserve">товар), </w:t>
      </w:r>
      <w:r>
        <w:rPr>
          <w:spacing w:val="-2"/>
        </w:rPr>
        <w:t xml:space="preserve">наименование, </w:t>
      </w:r>
      <w:r w:rsidRPr="009C0DFA">
        <w:rPr>
          <w:spacing w:val="-2"/>
        </w:rPr>
        <w:t>характеристики,</w:t>
      </w:r>
      <w:r>
        <w:rPr>
          <w:spacing w:val="-2"/>
        </w:rPr>
        <w:t xml:space="preserve"> параметры, технические данные </w:t>
      </w:r>
      <w:r w:rsidRPr="009C0DFA">
        <w:rPr>
          <w:spacing w:val="-2"/>
        </w:rPr>
        <w:t xml:space="preserve">указаны в </w:t>
      </w:r>
      <w:r>
        <w:t>Техническом задании</w:t>
      </w:r>
      <w:r w:rsidRPr="009C0DFA">
        <w:t xml:space="preserve"> (приложение </w:t>
      </w:r>
      <w:r>
        <w:t>№ 2</w:t>
      </w:r>
      <w:r w:rsidRPr="009C0DFA">
        <w:t xml:space="preserve">), а </w:t>
      </w:r>
      <w:r>
        <w:t>З</w:t>
      </w:r>
      <w:r w:rsidRPr="009C0DFA">
        <w:t xml:space="preserve">аказчик </w:t>
      </w:r>
      <w:r w:rsidRPr="009C0DFA">
        <w:rPr>
          <w:spacing w:val="-2"/>
        </w:rPr>
        <w:t>обязуется принять и оплатить товар на условиях настоящего Контракта.</w:t>
      </w:r>
    </w:p>
    <w:p w:rsidR="00364FD5" w:rsidRDefault="00364FD5" w:rsidP="00364FD5">
      <w:pPr>
        <w:ind w:left="-709" w:right="-425"/>
        <w:jc w:val="both"/>
        <w:rPr>
          <w:spacing w:val="-2"/>
        </w:rPr>
      </w:pPr>
      <w:r w:rsidRPr="009C0DFA">
        <w:t>1.</w:t>
      </w:r>
      <w:r>
        <w:t>3</w:t>
      </w:r>
      <w:r w:rsidRPr="009C0DFA">
        <w:t xml:space="preserve">. </w:t>
      </w:r>
      <w:r w:rsidRPr="009C0DFA">
        <w:rPr>
          <w:spacing w:val="-2"/>
        </w:rPr>
        <w:t xml:space="preserve">Товар, поставляемый в соответствии с настоящим Контрактом, должен иметь соответствующие сертификаты, технические паспорта и другие документы, удостоверяющие его качество. Копии сертификатов и иных документов на товар должны быть представлены </w:t>
      </w:r>
      <w:r>
        <w:rPr>
          <w:spacing w:val="-2"/>
        </w:rPr>
        <w:t>З</w:t>
      </w:r>
      <w:r w:rsidRPr="009C0DFA">
        <w:rPr>
          <w:spacing w:val="-2"/>
        </w:rPr>
        <w:t>аказчику не позднее 5(пяти) рабочих дней с момента заключения Контракта.</w:t>
      </w:r>
      <w:bookmarkStart w:id="48" w:name="_Toc196100803"/>
    </w:p>
    <w:p w:rsidR="00364FD5" w:rsidRDefault="00364FD5" w:rsidP="00364FD5">
      <w:pPr>
        <w:ind w:left="-709" w:right="-426"/>
        <w:jc w:val="both"/>
        <w:rPr>
          <w:spacing w:val="-2"/>
        </w:rPr>
      </w:pPr>
    </w:p>
    <w:bookmarkEnd w:id="48"/>
    <w:p w:rsidR="00364FD5" w:rsidRPr="00D006B0" w:rsidRDefault="00364FD5" w:rsidP="00364FD5">
      <w:pPr>
        <w:pStyle w:val="a5"/>
        <w:numPr>
          <w:ilvl w:val="0"/>
          <w:numId w:val="12"/>
        </w:numPr>
        <w:ind w:right="-426"/>
        <w:contextualSpacing/>
        <w:jc w:val="center"/>
        <w:rPr>
          <w:b/>
        </w:rPr>
      </w:pPr>
      <w:r w:rsidRPr="00D006B0">
        <w:rPr>
          <w:b/>
        </w:rPr>
        <w:t>Цена контракта</w:t>
      </w:r>
    </w:p>
    <w:p w:rsidR="00364FD5" w:rsidRPr="00D006B0" w:rsidRDefault="00364FD5" w:rsidP="00364FD5">
      <w:pPr>
        <w:pStyle w:val="a5"/>
        <w:ind w:left="-349" w:right="-426"/>
        <w:rPr>
          <w:b/>
        </w:rPr>
      </w:pPr>
    </w:p>
    <w:p w:rsidR="00364FD5" w:rsidRPr="00093721" w:rsidRDefault="00364FD5" w:rsidP="00364FD5">
      <w:pPr>
        <w:suppressAutoHyphens w:val="0"/>
        <w:autoSpaceDE w:val="0"/>
        <w:autoSpaceDN w:val="0"/>
        <w:adjustRightInd w:val="0"/>
        <w:ind w:left="-567" w:right="-284"/>
        <w:jc w:val="both"/>
        <w:rPr>
          <w:rFonts w:ascii="Times New Roman CYR" w:hAnsi="Times New Roman CYR" w:cs="Times New Roman CYR"/>
          <w:lang w:eastAsia="ru-RU"/>
        </w:rPr>
      </w:pPr>
      <w:bookmarkStart w:id="49" w:name="_Toc196100804"/>
      <w:r w:rsidRPr="00093721">
        <w:rPr>
          <w:lang w:eastAsia="ru-RU"/>
        </w:rPr>
        <w:t xml:space="preserve">2.1. </w:t>
      </w:r>
      <w:r w:rsidRPr="00093721">
        <w:rPr>
          <w:rFonts w:ascii="Times New Roman CYR" w:hAnsi="Times New Roman CYR" w:cs="Times New Roman CYR"/>
          <w:lang w:eastAsia="ru-RU"/>
        </w:rPr>
        <w:t>Цена Контракта составляет ______________ (цифрами) (_________) (прописью) рублей, включая НДС ___________ (цифрами) __________ (прописью) ___% / НДС не облагается.</w:t>
      </w:r>
    </w:p>
    <w:p w:rsidR="00364FD5" w:rsidRPr="00093721" w:rsidRDefault="00364FD5" w:rsidP="00364FD5">
      <w:pPr>
        <w:suppressAutoHyphens w:val="0"/>
        <w:autoSpaceDE w:val="0"/>
        <w:autoSpaceDN w:val="0"/>
        <w:adjustRightInd w:val="0"/>
        <w:ind w:left="-567" w:right="-284"/>
        <w:jc w:val="both"/>
        <w:rPr>
          <w:rFonts w:ascii="Times New Roman CYR" w:hAnsi="Times New Roman CYR" w:cs="Times New Roman CYR"/>
          <w:lang w:eastAsia="ru-RU"/>
        </w:rPr>
      </w:pPr>
      <w:r w:rsidRPr="00093721">
        <w:rPr>
          <w:lang w:eastAsia="ru-RU"/>
        </w:rPr>
        <w:t xml:space="preserve">2.2. </w:t>
      </w:r>
      <w:r w:rsidRPr="00093721">
        <w:rPr>
          <w:rFonts w:ascii="Times New Roman CYR" w:hAnsi="Times New Roman CYR" w:cs="Times New Roman CYR"/>
          <w:lang w:eastAsia="ru-RU"/>
        </w:rPr>
        <w:t>Цена контракта включает в себя все расходы По</w:t>
      </w:r>
      <w:r>
        <w:rPr>
          <w:rFonts w:ascii="Times New Roman CYR" w:hAnsi="Times New Roman CYR" w:cs="Times New Roman CYR"/>
          <w:lang w:eastAsia="ru-RU"/>
        </w:rPr>
        <w:t>ставщика</w:t>
      </w:r>
      <w:r w:rsidRPr="00093721">
        <w:rPr>
          <w:rFonts w:ascii="Times New Roman CYR" w:hAnsi="Times New Roman CYR" w:cs="Times New Roman CYR"/>
          <w:lang w:eastAsia="ru-RU"/>
        </w:rPr>
        <w:t>, в том числе, расходы по приобретению и транспортировке используемых в ходе выполнения работ материалов, по оплате страхования, налогов (в том числе НДС), сборов, и другие обязательные платежи, возникающие в рамках исполнения настоящ</w:t>
      </w:r>
      <w:r w:rsidRPr="00093721">
        <w:rPr>
          <w:rFonts w:ascii="Times New Roman CYR" w:hAnsi="Times New Roman CYR" w:cs="Times New Roman CYR"/>
          <w:lang w:eastAsia="ru-RU"/>
        </w:rPr>
        <w:t>е</w:t>
      </w:r>
      <w:r w:rsidRPr="00093721">
        <w:rPr>
          <w:rFonts w:ascii="Times New Roman CYR" w:hAnsi="Times New Roman CYR" w:cs="Times New Roman CYR"/>
          <w:lang w:eastAsia="ru-RU"/>
        </w:rPr>
        <w:t>го Контракта.</w:t>
      </w:r>
    </w:p>
    <w:p w:rsidR="00364FD5" w:rsidRPr="00093721" w:rsidRDefault="00364FD5" w:rsidP="00364FD5">
      <w:pPr>
        <w:suppressAutoHyphens w:val="0"/>
        <w:autoSpaceDE w:val="0"/>
        <w:autoSpaceDN w:val="0"/>
        <w:adjustRightInd w:val="0"/>
        <w:ind w:left="-567" w:right="-284"/>
        <w:jc w:val="both"/>
        <w:rPr>
          <w:rFonts w:ascii="Times New Roman CYR" w:hAnsi="Times New Roman CYR" w:cs="Times New Roman CYR"/>
          <w:lang w:eastAsia="ru-RU"/>
        </w:rPr>
      </w:pPr>
      <w:r w:rsidRPr="00093721">
        <w:rPr>
          <w:lang w:eastAsia="ru-RU"/>
        </w:rPr>
        <w:t xml:space="preserve">2.3. </w:t>
      </w:r>
      <w:r w:rsidRPr="00093721">
        <w:rPr>
          <w:rFonts w:ascii="Times New Roman CYR" w:hAnsi="Times New Roman CYR" w:cs="Times New Roman CYR"/>
          <w:lang w:eastAsia="ru-RU"/>
        </w:rPr>
        <w:t>Цена контракта является твердой и определяется на весь срок его исполнения. Возможность изменения цены Контракта при его исполнении в соответствии с п.1 ч.1 ст.95 Федерального закона от 05.04.2013 № 44-ФЗ:  установлена.</w:t>
      </w:r>
    </w:p>
    <w:p w:rsidR="00364FD5" w:rsidRPr="00093721" w:rsidRDefault="00364FD5" w:rsidP="00364FD5">
      <w:pPr>
        <w:suppressAutoHyphens w:val="0"/>
        <w:autoSpaceDE w:val="0"/>
        <w:autoSpaceDN w:val="0"/>
        <w:adjustRightInd w:val="0"/>
        <w:ind w:left="-567" w:right="-284"/>
        <w:jc w:val="both"/>
        <w:rPr>
          <w:rFonts w:ascii="Times New Roman CYR" w:hAnsi="Times New Roman CYR" w:cs="Times New Roman CYR"/>
          <w:lang w:eastAsia="ru-RU"/>
        </w:rPr>
      </w:pPr>
      <w:r w:rsidRPr="00093721">
        <w:rPr>
          <w:lang w:eastAsia="ru-RU"/>
        </w:rPr>
        <w:t>2.</w:t>
      </w:r>
      <w:r>
        <w:rPr>
          <w:lang w:eastAsia="ru-RU"/>
        </w:rPr>
        <w:t>4</w:t>
      </w:r>
      <w:r w:rsidRPr="00093721">
        <w:rPr>
          <w:lang w:eastAsia="ru-RU"/>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РФ, связанных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w:t>
      </w:r>
    </w:p>
    <w:p w:rsidR="00364FD5" w:rsidRPr="00093721" w:rsidRDefault="00364FD5" w:rsidP="00364FD5">
      <w:pPr>
        <w:tabs>
          <w:tab w:val="left" w:pos="567"/>
          <w:tab w:val="left" w:pos="993"/>
        </w:tabs>
        <w:suppressAutoHyphens w:val="0"/>
        <w:autoSpaceDE w:val="0"/>
        <w:autoSpaceDN w:val="0"/>
        <w:adjustRightInd w:val="0"/>
        <w:ind w:left="-567" w:right="-284"/>
        <w:jc w:val="both"/>
        <w:rPr>
          <w:rFonts w:ascii="Times New Roman CYR" w:hAnsi="Times New Roman CYR" w:cs="Times New Roman CYR"/>
          <w:highlight w:val="white"/>
          <w:lang w:eastAsia="ru-RU"/>
        </w:rPr>
      </w:pPr>
      <w:r w:rsidRPr="00093721">
        <w:rPr>
          <w:highlight w:val="white"/>
          <w:lang w:eastAsia="ru-RU"/>
        </w:rPr>
        <w:lastRenderedPageBreak/>
        <w:t>2.</w:t>
      </w:r>
      <w:r>
        <w:rPr>
          <w:highlight w:val="white"/>
          <w:lang w:eastAsia="ru-RU"/>
        </w:rPr>
        <w:t>5</w:t>
      </w:r>
      <w:r w:rsidRPr="00093721">
        <w:rPr>
          <w:highlight w:val="white"/>
          <w:lang w:eastAsia="ru-RU"/>
        </w:rPr>
        <w:t xml:space="preserve">. </w:t>
      </w:r>
      <w:r w:rsidRPr="00093721">
        <w:rPr>
          <w:rFonts w:ascii="Times New Roman CYR" w:hAnsi="Times New Roman CYR" w:cs="Times New Roman CYR"/>
          <w:highlight w:val="white"/>
          <w:lang w:eastAsia="ru-RU"/>
        </w:rPr>
        <w:t xml:space="preserve">Оплата производится не более чем в течение 15 рабочих дней </w:t>
      </w:r>
      <w:r>
        <w:t>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 товарной накладной</w:t>
      </w:r>
      <w:r w:rsidRPr="00093721">
        <w:rPr>
          <w:rFonts w:ascii="Times New Roman CYR" w:hAnsi="Times New Roman CYR" w:cs="Times New Roman CYR"/>
          <w:highlight w:val="white"/>
          <w:lang w:eastAsia="ru-RU"/>
        </w:rPr>
        <w:t>. Авансирование по Контра</w:t>
      </w:r>
      <w:r w:rsidRPr="00093721">
        <w:rPr>
          <w:rFonts w:ascii="Times New Roman CYR" w:hAnsi="Times New Roman CYR" w:cs="Times New Roman CYR"/>
          <w:highlight w:val="white"/>
          <w:lang w:eastAsia="ru-RU"/>
        </w:rPr>
        <w:t>к</w:t>
      </w:r>
      <w:r w:rsidRPr="00093721">
        <w:rPr>
          <w:rFonts w:ascii="Times New Roman CYR" w:hAnsi="Times New Roman CYR" w:cs="Times New Roman CYR"/>
          <w:highlight w:val="white"/>
          <w:lang w:eastAsia="ru-RU"/>
        </w:rPr>
        <w:t>ту не предусмотрено.</w:t>
      </w:r>
    </w:p>
    <w:p w:rsidR="00364FD5" w:rsidRPr="00093721" w:rsidRDefault="00364FD5" w:rsidP="00364FD5">
      <w:pPr>
        <w:tabs>
          <w:tab w:val="left" w:pos="567"/>
          <w:tab w:val="left" w:pos="993"/>
        </w:tabs>
        <w:suppressAutoHyphens w:val="0"/>
        <w:autoSpaceDE w:val="0"/>
        <w:autoSpaceDN w:val="0"/>
        <w:adjustRightInd w:val="0"/>
        <w:ind w:left="-567" w:right="-284"/>
        <w:jc w:val="both"/>
        <w:rPr>
          <w:rFonts w:ascii="Times New Roman CYR" w:hAnsi="Times New Roman CYR" w:cs="Times New Roman CYR"/>
          <w:lang w:eastAsia="ru-RU"/>
        </w:rPr>
      </w:pPr>
      <w:r w:rsidRPr="00093721">
        <w:rPr>
          <w:rFonts w:ascii="Times New Roman CYR" w:hAnsi="Times New Roman CYR" w:cs="Times New Roman CYR"/>
          <w:highlight w:val="white"/>
          <w:lang w:eastAsia="ru-RU"/>
        </w:rPr>
        <w:t>2.</w:t>
      </w:r>
      <w:r>
        <w:rPr>
          <w:rFonts w:ascii="Times New Roman CYR" w:hAnsi="Times New Roman CYR" w:cs="Times New Roman CYR"/>
          <w:lang w:eastAsia="ru-RU"/>
        </w:rPr>
        <w:t>6</w:t>
      </w:r>
      <w:r w:rsidRPr="00093721">
        <w:rPr>
          <w:rFonts w:ascii="Times New Roman CYR" w:hAnsi="Times New Roman CYR" w:cs="Times New Roman CYR"/>
          <w:lang w:eastAsia="ru-RU"/>
        </w:rPr>
        <w:t>. В случае неисполнения или ненадлежащего исполнения По</w:t>
      </w:r>
      <w:r>
        <w:rPr>
          <w:rFonts w:ascii="Times New Roman CYR" w:hAnsi="Times New Roman CYR" w:cs="Times New Roman CYR"/>
          <w:lang w:eastAsia="ru-RU"/>
        </w:rPr>
        <w:t>ставщик</w:t>
      </w:r>
      <w:r w:rsidRPr="00093721">
        <w:rPr>
          <w:rFonts w:ascii="Times New Roman CYR" w:hAnsi="Times New Roman CYR" w:cs="Times New Roman CYR"/>
          <w:lang w:eastAsia="ru-RU"/>
        </w:rPr>
        <w:t>ом предусмотренных Контра</w:t>
      </w:r>
      <w:r w:rsidRPr="00093721">
        <w:rPr>
          <w:rFonts w:ascii="Times New Roman CYR" w:hAnsi="Times New Roman CYR" w:cs="Times New Roman CYR"/>
          <w:lang w:eastAsia="ru-RU"/>
        </w:rPr>
        <w:t>к</w:t>
      </w:r>
      <w:r w:rsidRPr="00093721">
        <w:rPr>
          <w:rFonts w:ascii="Times New Roman CYR" w:hAnsi="Times New Roman CYR" w:cs="Times New Roman CYR"/>
          <w:lang w:eastAsia="ru-RU"/>
        </w:rPr>
        <w:t>том обязательств, Заказчик вправе произвести оплату по Контракту путем выплаты По</w:t>
      </w:r>
      <w:r>
        <w:rPr>
          <w:rFonts w:ascii="Times New Roman CYR" w:hAnsi="Times New Roman CYR" w:cs="Times New Roman CYR"/>
          <w:lang w:eastAsia="ru-RU"/>
        </w:rPr>
        <w:t>ставщи</w:t>
      </w:r>
      <w:r w:rsidRPr="00093721">
        <w:rPr>
          <w:rFonts w:ascii="Times New Roman CYR" w:hAnsi="Times New Roman CYR" w:cs="Times New Roman CYR"/>
          <w:lang w:eastAsia="ru-RU"/>
        </w:rPr>
        <w:t>ку суммы, уменьшенной на сумму неустойки (штрафа, пени).</w:t>
      </w:r>
    </w:p>
    <w:p w:rsidR="00364FD5" w:rsidRPr="00093721" w:rsidRDefault="00364FD5" w:rsidP="00364FD5">
      <w:pPr>
        <w:suppressAutoHyphens w:val="0"/>
        <w:autoSpaceDE w:val="0"/>
        <w:autoSpaceDN w:val="0"/>
        <w:adjustRightInd w:val="0"/>
        <w:ind w:left="-567" w:right="-284"/>
        <w:jc w:val="both"/>
        <w:rPr>
          <w:rFonts w:ascii="Times New Roman CYR" w:hAnsi="Times New Roman CYR" w:cs="Times New Roman CYR"/>
          <w:highlight w:val="white"/>
          <w:lang w:eastAsia="ru-RU"/>
        </w:rPr>
      </w:pPr>
      <w:r w:rsidRPr="00093721">
        <w:rPr>
          <w:highlight w:val="white"/>
          <w:lang w:eastAsia="ru-RU"/>
        </w:rPr>
        <w:t>2.</w:t>
      </w:r>
      <w:r>
        <w:rPr>
          <w:highlight w:val="white"/>
          <w:lang w:eastAsia="ru-RU"/>
        </w:rPr>
        <w:t>7</w:t>
      </w:r>
      <w:r w:rsidRPr="00093721">
        <w:rPr>
          <w:highlight w:val="white"/>
          <w:lang w:eastAsia="ru-RU"/>
        </w:rPr>
        <w:t xml:space="preserve">. </w:t>
      </w:r>
      <w:r w:rsidRPr="00093721">
        <w:rPr>
          <w:rFonts w:ascii="Times New Roman CYR" w:hAnsi="Times New Roman CYR" w:cs="Times New Roman CYR"/>
          <w:highlight w:val="white"/>
          <w:lang w:eastAsia="ru-RU"/>
        </w:rPr>
        <w:t xml:space="preserve">Источником финансирования по настоящему Контракту являются средства бюджета </w:t>
      </w:r>
      <w:r w:rsidRPr="00C66E88">
        <w:rPr>
          <w:rFonts w:ascii="Times New Roman CYR" w:hAnsi="Times New Roman CYR" w:cs="Times New Roman CYR"/>
          <w:lang w:eastAsia="ru-RU"/>
        </w:rPr>
        <w:t>Булгаковского сельского поселения Духовщинского района Смоленской области</w:t>
      </w:r>
      <w:r w:rsidRPr="00093721">
        <w:rPr>
          <w:rFonts w:ascii="Times New Roman CYR" w:hAnsi="Times New Roman CYR" w:cs="Times New Roman CYR"/>
          <w:highlight w:val="white"/>
          <w:lang w:eastAsia="ru-RU"/>
        </w:rPr>
        <w:t>.</w:t>
      </w:r>
    </w:p>
    <w:p w:rsidR="00364FD5" w:rsidRPr="00C66E88" w:rsidRDefault="00364FD5" w:rsidP="00364FD5">
      <w:pPr>
        <w:suppressAutoHyphens w:val="0"/>
        <w:autoSpaceDE w:val="0"/>
        <w:autoSpaceDN w:val="0"/>
        <w:adjustRightInd w:val="0"/>
        <w:ind w:left="-567" w:right="-284"/>
        <w:jc w:val="both"/>
        <w:rPr>
          <w:rFonts w:ascii="Times New Roman CYR" w:hAnsi="Times New Roman CYR" w:cs="Times New Roman CYR"/>
          <w:highlight w:val="white"/>
          <w:lang w:eastAsia="ru-RU"/>
        </w:rPr>
      </w:pPr>
      <w:r w:rsidRPr="00C66E88">
        <w:rPr>
          <w:rFonts w:ascii="Times New Roman CYR" w:hAnsi="Times New Roman CYR" w:cs="Times New Roman CYR"/>
          <w:highlight w:val="yellow"/>
          <w:lang w:eastAsia="ru-RU"/>
        </w:rPr>
        <w:t>КБК 93501043102110100140244</w:t>
      </w:r>
      <w:r w:rsidRPr="00C66E88">
        <w:rPr>
          <w:rFonts w:ascii="Times New Roman CYR" w:hAnsi="Times New Roman CYR" w:cs="Times New Roman CYR"/>
          <w:highlight w:val="yellow"/>
          <w:lang w:val="en-US" w:eastAsia="ru-RU"/>
        </w:rPr>
        <w:t>Y</w:t>
      </w:r>
      <w:r w:rsidRPr="00C66E88">
        <w:rPr>
          <w:rFonts w:ascii="Times New Roman CYR" w:hAnsi="Times New Roman CYR" w:cs="Times New Roman CYR"/>
          <w:highlight w:val="yellow"/>
          <w:lang w:eastAsia="ru-RU"/>
        </w:rPr>
        <w:t>31007</w:t>
      </w:r>
      <w:r>
        <w:rPr>
          <w:rFonts w:ascii="Times New Roman CYR" w:hAnsi="Times New Roman CYR" w:cs="Times New Roman CYR"/>
          <w:lang w:eastAsia="ru-RU"/>
        </w:rPr>
        <w:t>.</w:t>
      </w:r>
    </w:p>
    <w:p w:rsidR="00364FD5" w:rsidRDefault="00364FD5" w:rsidP="00364FD5">
      <w:pPr>
        <w:tabs>
          <w:tab w:val="left" w:pos="540"/>
        </w:tabs>
        <w:ind w:left="-709" w:right="-426"/>
        <w:jc w:val="center"/>
        <w:rPr>
          <w:b/>
          <w:bCs/>
          <w:color w:val="333333"/>
        </w:rPr>
      </w:pPr>
    </w:p>
    <w:p w:rsidR="00364FD5" w:rsidRDefault="00364FD5" w:rsidP="00364FD5">
      <w:pPr>
        <w:ind w:left="-709" w:right="-426"/>
        <w:jc w:val="center"/>
        <w:rPr>
          <w:b/>
        </w:rPr>
      </w:pPr>
      <w:bookmarkStart w:id="50" w:name="_Toc196100805"/>
      <w:bookmarkEnd w:id="49"/>
      <w:r>
        <w:rPr>
          <w:b/>
        </w:rPr>
        <w:t>3</w:t>
      </w:r>
      <w:r w:rsidRPr="00C70B1D">
        <w:rPr>
          <w:b/>
        </w:rPr>
        <w:t xml:space="preserve">. </w:t>
      </w:r>
      <w:bookmarkEnd w:id="50"/>
      <w:r>
        <w:rPr>
          <w:b/>
        </w:rPr>
        <w:t>Сроки и условия поставки</w:t>
      </w:r>
    </w:p>
    <w:p w:rsidR="00364FD5" w:rsidRPr="00C70B1D" w:rsidRDefault="00364FD5" w:rsidP="00364FD5">
      <w:pPr>
        <w:ind w:left="-709" w:right="-426"/>
        <w:jc w:val="center"/>
        <w:rPr>
          <w:b/>
        </w:rPr>
      </w:pPr>
    </w:p>
    <w:p w:rsidR="00364FD5" w:rsidRDefault="00364FD5" w:rsidP="00364FD5">
      <w:pPr>
        <w:ind w:left="-709" w:right="-426"/>
        <w:jc w:val="both"/>
        <w:rPr>
          <w:color w:val="000000"/>
        </w:rPr>
      </w:pPr>
      <w:r>
        <w:t>3</w:t>
      </w:r>
      <w:r w:rsidRPr="00220ABD">
        <w:t>.1. Поставка Товара осуществляется по адресу:</w:t>
      </w:r>
      <w:r w:rsidRPr="00C66E88">
        <w:rPr>
          <w:color w:val="000000"/>
        </w:rPr>
        <w:t>Российская Федерация, Смоленская область, Духовщинский район, д. Зимец, ул. Центральная, д. 25.</w:t>
      </w:r>
    </w:p>
    <w:p w:rsidR="00364FD5" w:rsidRPr="00220ABD" w:rsidRDefault="00364FD5" w:rsidP="00364FD5">
      <w:pPr>
        <w:ind w:left="-709" w:right="-426" w:firstLine="709"/>
        <w:jc w:val="both"/>
      </w:pPr>
      <w:r w:rsidRPr="0077350C">
        <w:rPr>
          <w:szCs w:val="16"/>
        </w:rPr>
        <w:t>Сроки поставки товара:</w:t>
      </w:r>
      <w:r w:rsidRPr="00220ABD">
        <w:t>в течение</w:t>
      </w:r>
      <w:r>
        <w:t>14</w:t>
      </w:r>
      <w:r w:rsidRPr="00220ABD">
        <w:t xml:space="preserve"> дней с момента заключения контракта. </w:t>
      </w:r>
    </w:p>
    <w:p w:rsidR="00364FD5" w:rsidRPr="00220ABD" w:rsidRDefault="00364FD5" w:rsidP="00364FD5">
      <w:pPr>
        <w:tabs>
          <w:tab w:val="left" w:pos="540"/>
        </w:tabs>
        <w:ind w:left="-709" w:right="-426"/>
        <w:jc w:val="both"/>
      </w:pPr>
      <w:r>
        <w:t>3</w:t>
      </w:r>
      <w:r w:rsidRPr="00220ABD">
        <w:t>.2.   Вместе с Товаром Поставщик передает заказчику:</w:t>
      </w:r>
    </w:p>
    <w:p w:rsidR="00364FD5" w:rsidRPr="00220ABD" w:rsidRDefault="00364FD5" w:rsidP="00364FD5">
      <w:pPr>
        <w:tabs>
          <w:tab w:val="left" w:pos="540"/>
        </w:tabs>
        <w:ind w:left="-709" w:right="-426"/>
        <w:jc w:val="both"/>
      </w:pPr>
      <w:r w:rsidRPr="00220ABD">
        <w:t xml:space="preserve">    а) счет-фактуру;</w:t>
      </w:r>
    </w:p>
    <w:p w:rsidR="00364FD5" w:rsidRPr="00220ABD" w:rsidRDefault="00364FD5" w:rsidP="00364FD5">
      <w:pPr>
        <w:tabs>
          <w:tab w:val="left" w:pos="540"/>
        </w:tabs>
        <w:ind w:left="-709" w:right="-426"/>
        <w:jc w:val="both"/>
      </w:pPr>
      <w:r w:rsidRPr="00220ABD">
        <w:t>б) товарную накладную;</w:t>
      </w:r>
    </w:p>
    <w:p w:rsidR="00364FD5" w:rsidRPr="00220ABD" w:rsidRDefault="00364FD5" w:rsidP="00364FD5">
      <w:pPr>
        <w:tabs>
          <w:tab w:val="left" w:pos="540"/>
        </w:tabs>
        <w:ind w:left="-709" w:right="-426"/>
        <w:jc w:val="both"/>
      </w:pPr>
      <w:r w:rsidRPr="00220ABD">
        <w:t xml:space="preserve"> в) руководство по эксплуатации;</w:t>
      </w:r>
    </w:p>
    <w:p w:rsidR="00364FD5" w:rsidRPr="00220ABD" w:rsidRDefault="00364FD5" w:rsidP="00364FD5">
      <w:pPr>
        <w:tabs>
          <w:tab w:val="left" w:pos="540"/>
        </w:tabs>
        <w:ind w:left="-709" w:right="-426"/>
        <w:jc w:val="both"/>
      </w:pPr>
      <w:r w:rsidRPr="00220ABD">
        <w:t xml:space="preserve">    г) паспорт транспортного средства (ПТС);</w:t>
      </w:r>
    </w:p>
    <w:p w:rsidR="00364FD5" w:rsidRPr="00220ABD" w:rsidRDefault="00364FD5" w:rsidP="00364FD5">
      <w:pPr>
        <w:tabs>
          <w:tab w:val="left" w:pos="540"/>
        </w:tabs>
        <w:ind w:left="-709" w:right="-426"/>
        <w:jc w:val="both"/>
      </w:pPr>
      <w:r>
        <w:t>д</w:t>
      </w:r>
      <w:r w:rsidRPr="00220ABD">
        <w:t>) сервисную книжку.</w:t>
      </w:r>
    </w:p>
    <w:p w:rsidR="00364FD5" w:rsidRPr="00220ABD" w:rsidRDefault="00364FD5" w:rsidP="00364FD5">
      <w:pPr>
        <w:tabs>
          <w:tab w:val="left" w:pos="540"/>
        </w:tabs>
        <w:ind w:left="-709" w:right="-426"/>
        <w:jc w:val="both"/>
      </w:pPr>
      <w:r>
        <w:t>3</w:t>
      </w:r>
      <w:r w:rsidRPr="00220ABD">
        <w:t>.3. Моментом перехода права собственности на Товар от Поставщика заказчику является подписание Акта приема-передачи Товара.</w:t>
      </w:r>
    </w:p>
    <w:p w:rsidR="00364FD5" w:rsidRPr="00220ABD" w:rsidRDefault="00364FD5" w:rsidP="00364FD5">
      <w:pPr>
        <w:tabs>
          <w:tab w:val="left" w:pos="540"/>
        </w:tabs>
        <w:ind w:left="-709" w:right="-426"/>
        <w:jc w:val="both"/>
      </w:pPr>
      <w:r>
        <w:t>3</w:t>
      </w:r>
      <w:r w:rsidRPr="00220ABD">
        <w:t>.4. Поставщик гарантирует заказчику осуществление предпродажной подготовки Товара, стоимость которой включена в цену контракта.</w:t>
      </w:r>
    </w:p>
    <w:p w:rsidR="00364FD5" w:rsidRPr="00220ABD" w:rsidRDefault="00364FD5" w:rsidP="00364FD5">
      <w:pPr>
        <w:tabs>
          <w:tab w:val="left" w:pos="540"/>
        </w:tabs>
        <w:ind w:left="-709" w:right="-426"/>
        <w:jc w:val="both"/>
      </w:pPr>
      <w:r>
        <w:t>3</w:t>
      </w:r>
      <w:r w:rsidRPr="00220ABD">
        <w:t>.5. Товар поставляется в комплектации изготовителя с прилагаемой на русском языке технической документацией.</w:t>
      </w:r>
    </w:p>
    <w:p w:rsidR="00364FD5" w:rsidRPr="00220ABD" w:rsidRDefault="00364FD5" w:rsidP="00364FD5">
      <w:pPr>
        <w:tabs>
          <w:tab w:val="left" w:pos="540"/>
        </w:tabs>
        <w:ind w:left="-709" w:right="-426"/>
        <w:jc w:val="both"/>
      </w:pPr>
      <w:r>
        <w:t>3</w:t>
      </w:r>
      <w:r w:rsidRPr="00220ABD">
        <w:t>.6. Заказчик обязуется совершить все необходимые действия, обеспечивающие приемку товара непосредственно после доставки в пункт назначения.</w:t>
      </w:r>
    </w:p>
    <w:p w:rsidR="00364FD5" w:rsidRPr="00220ABD" w:rsidRDefault="00364FD5" w:rsidP="00364FD5">
      <w:pPr>
        <w:suppressAutoHyphens w:val="0"/>
        <w:ind w:left="-709" w:right="-426"/>
        <w:jc w:val="both"/>
        <w:rPr>
          <w:b/>
          <w:color w:val="000000"/>
          <w:lang w:eastAsia="ru-RU"/>
        </w:rPr>
      </w:pPr>
      <w:r>
        <w:t>3</w:t>
      </w:r>
      <w:r w:rsidRPr="00220ABD">
        <w:t xml:space="preserve">.7. </w:t>
      </w:r>
      <w:r>
        <w:rPr>
          <w:bCs/>
        </w:rPr>
        <w:t>Гарантийный срок эксплуатации</w:t>
      </w:r>
      <w:r w:rsidRPr="00220ABD">
        <w:rPr>
          <w:bCs/>
        </w:rPr>
        <w:t xml:space="preserve"> товара устанавливается</w:t>
      </w:r>
      <w:r w:rsidRPr="00220ABD">
        <w:rPr>
          <w:color w:val="000000"/>
          <w:lang w:eastAsia="ru-RU"/>
        </w:rPr>
        <w:t xml:space="preserve"> не менее чем на 3 года или не менее 100000 км пробега </w:t>
      </w:r>
      <w:r w:rsidRPr="00220ABD">
        <w:rPr>
          <w:bCs/>
        </w:rPr>
        <w:t>(в зависимости от того, что наступит ранее) с момента подписания акта приема-передачи Товара.</w:t>
      </w:r>
    </w:p>
    <w:p w:rsidR="00364FD5" w:rsidRPr="00220ABD" w:rsidRDefault="00364FD5" w:rsidP="00364FD5">
      <w:pPr>
        <w:suppressAutoHyphens w:val="0"/>
        <w:ind w:left="-709" w:right="-426"/>
        <w:jc w:val="both"/>
        <w:rPr>
          <w:b/>
          <w:color w:val="000000"/>
          <w:lang w:eastAsia="ru-RU"/>
        </w:rPr>
      </w:pPr>
      <w:r w:rsidRPr="00220ABD">
        <w:rPr>
          <w:color w:val="000000"/>
          <w:lang w:eastAsia="ru-RU"/>
        </w:rPr>
        <w:t>Порядок гарантийного обслуживания должен соответствовать гарантийным обязательствам завода-изготовителя, указанным в сопроводительной документации (сервисная книжка, руководство по эксплу</w:t>
      </w:r>
      <w:r w:rsidRPr="00220ABD">
        <w:rPr>
          <w:color w:val="000000"/>
          <w:lang w:eastAsia="ru-RU"/>
        </w:rPr>
        <w:t>а</w:t>
      </w:r>
      <w:r w:rsidRPr="00220ABD">
        <w:rPr>
          <w:color w:val="000000"/>
          <w:lang w:eastAsia="ru-RU"/>
        </w:rPr>
        <w:t>тации).</w:t>
      </w:r>
    </w:p>
    <w:p w:rsidR="00364FD5" w:rsidRPr="00220ABD" w:rsidRDefault="00364FD5" w:rsidP="00364FD5">
      <w:pPr>
        <w:suppressAutoHyphens w:val="0"/>
        <w:ind w:left="-709" w:right="-426"/>
        <w:jc w:val="both"/>
        <w:rPr>
          <w:color w:val="000000"/>
          <w:lang w:eastAsia="ru-RU"/>
        </w:rPr>
      </w:pPr>
      <w:r w:rsidRPr="00220ABD">
        <w:rPr>
          <w:color w:val="000000"/>
          <w:lang w:eastAsia="ru-RU"/>
        </w:rPr>
        <w:t>Поставщик гарантирует ремонт транспортного средства за свой счет в течение гарантийного срока эксплуатации транспортного средства.</w:t>
      </w:r>
    </w:p>
    <w:p w:rsidR="00364FD5" w:rsidRPr="00220ABD" w:rsidRDefault="00364FD5" w:rsidP="00364FD5">
      <w:pPr>
        <w:suppressAutoHyphens w:val="0"/>
        <w:ind w:left="-709" w:right="-426"/>
        <w:jc w:val="both"/>
        <w:rPr>
          <w:rFonts w:eastAsia="Arial"/>
          <w:b/>
          <w:bCs/>
        </w:rPr>
      </w:pPr>
      <w:r w:rsidRPr="00220ABD">
        <w:t>Срок действия гарантии поставщика должен быть не менее, чем срок действия гарантии производителя данного товара.</w:t>
      </w:r>
    </w:p>
    <w:p w:rsidR="00364FD5" w:rsidRDefault="00364FD5" w:rsidP="00364FD5">
      <w:pPr>
        <w:tabs>
          <w:tab w:val="left" w:pos="540"/>
        </w:tabs>
        <w:ind w:left="-709" w:right="-426"/>
        <w:jc w:val="both"/>
      </w:pPr>
      <w:r>
        <w:t>3</w:t>
      </w:r>
      <w:r w:rsidRPr="00220ABD">
        <w:t>.8. В случае несоответствия поставленной продукции условиям настоящего Контракта, требованиям государственных стандартов Российской Федерации, отсутствия необходимых сертификатов и знаков соответствия, а также выявления каких-либо дефектов или недостатков товара Заказчик незамедлительно уведомляет об этом Поставщика, составляет акт устранения недостатков и направляет его Поставщику. Поставщик обязан произвести работы по устранению дефектов товара без дополнительной оплаты в течение 10 дней, если иной срок  по соглашению Сторон не установлен.</w:t>
      </w:r>
    </w:p>
    <w:p w:rsidR="00364FD5" w:rsidRPr="00BB67B8" w:rsidRDefault="00364FD5" w:rsidP="00364FD5">
      <w:pPr>
        <w:tabs>
          <w:tab w:val="left" w:pos="540"/>
        </w:tabs>
        <w:ind w:left="-709" w:right="-426"/>
        <w:jc w:val="both"/>
        <w:rPr>
          <w:b/>
          <w:bCs/>
          <w:spacing w:val="-1"/>
        </w:rPr>
      </w:pPr>
    </w:p>
    <w:p w:rsidR="00364FD5" w:rsidRPr="005A6991" w:rsidRDefault="00364FD5" w:rsidP="00364FD5">
      <w:pPr>
        <w:ind w:firstLine="655"/>
        <w:jc w:val="center"/>
        <w:rPr>
          <w:b/>
          <w:bCs/>
        </w:rPr>
      </w:pPr>
      <w:r>
        <w:rPr>
          <w:rFonts w:eastAsia="Arial"/>
          <w:b/>
          <w:bCs/>
        </w:rPr>
        <w:t>4</w:t>
      </w:r>
      <w:r w:rsidRPr="005A6991">
        <w:rPr>
          <w:rFonts w:eastAsia="Arial"/>
          <w:b/>
          <w:bCs/>
        </w:rPr>
        <w:t>.</w:t>
      </w:r>
      <w:r w:rsidRPr="005A6991">
        <w:rPr>
          <w:b/>
          <w:bCs/>
        </w:rPr>
        <w:t xml:space="preserve"> Порядок и срок приемки Товара. </w:t>
      </w:r>
    </w:p>
    <w:p w:rsidR="00364FD5" w:rsidRPr="005A6991" w:rsidRDefault="00364FD5" w:rsidP="00364FD5">
      <w:pPr>
        <w:ind w:firstLine="655"/>
        <w:jc w:val="center"/>
        <w:rPr>
          <w:b/>
          <w:bCs/>
        </w:rPr>
      </w:pPr>
      <w:r w:rsidRPr="005A6991">
        <w:rPr>
          <w:rFonts w:eastAsia="Arial"/>
          <w:b/>
          <w:bCs/>
        </w:rPr>
        <w:t>Порядок</w:t>
      </w:r>
      <w:r w:rsidRPr="005A6991">
        <w:rPr>
          <w:b/>
          <w:bCs/>
        </w:rPr>
        <w:t xml:space="preserve"> и срок оформления результатов приемки. </w:t>
      </w:r>
    </w:p>
    <w:p w:rsidR="00364FD5" w:rsidRPr="005A6991" w:rsidRDefault="00364FD5" w:rsidP="00364FD5">
      <w:pPr>
        <w:ind w:firstLine="709"/>
        <w:jc w:val="both"/>
      </w:pPr>
    </w:p>
    <w:p w:rsidR="00364FD5" w:rsidRPr="005A6991" w:rsidRDefault="00364FD5" w:rsidP="00364FD5">
      <w:pPr>
        <w:ind w:left="-709"/>
        <w:jc w:val="both"/>
      </w:pPr>
      <w:r>
        <w:t>4</w:t>
      </w:r>
      <w:r w:rsidRPr="005A6991">
        <w:t xml:space="preserve">.1. При получении Товара Заказчик в течение 5 (рабочих) дней с момента фактической передачи Товара обязан проверить его соответствие сведениям, указанным в сопроводительных документах, а </w:t>
      </w:r>
      <w:r w:rsidRPr="005A6991">
        <w:lastRenderedPageBreak/>
        <w:t>также принять Товар от Поставщика с соблюдением правил, предусмотренных действующим законодательством РФ.</w:t>
      </w:r>
    </w:p>
    <w:p w:rsidR="00364FD5" w:rsidRPr="005A6991" w:rsidRDefault="00364FD5" w:rsidP="00364FD5">
      <w:pPr>
        <w:ind w:left="-709"/>
        <w:jc w:val="both"/>
        <w:rPr>
          <w:bCs/>
        </w:rPr>
      </w:pPr>
      <w:r w:rsidRPr="005A6991">
        <w:rPr>
          <w:bCs/>
        </w:rPr>
        <w:t>Оригиналы сопроводительных документов передаются Поставщиком Заказчику в день передачи Товара.</w:t>
      </w:r>
    </w:p>
    <w:p w:rsidR="00364FD5" w:rsidRPr="005A6991" w:rsidRDefault="00364FD5" w:rsidP="00364FD5">
      <w:pPr>
        <w:ind w:left="-709"/>
        <w:jc w:val="both"/>
      </w:pPr>
      <w:r>
        <w:t>4</w:t>
      </w:r>
      <w:r w:rsidRPr="005A6991">
        <w:t>5.2. Приемка Товара Заказчиком производится:</w:t>
      </w:r>
    </w:p>
    <w:p w:rsidR="00364FD5" w:rsidRPr="005A6991" w:rsidRDefault="00364FD5" w:rsidP="00364FD5">
      <w:pPr>
        <w:ind w:left="-709"/>
        <w:jc w:val="both"/>
      </w:pPr>
      <w:r>
        <w:t xml:space="preserve">- </w:t>
      </w:r>
      <w:r w:rsidRPr="005A6991">
        <w:t xml:space="preserve">по количеству, указанному Поставщиком в товаротранспортных документах, </w:t>
      </w:r>
      <w:r w:rsidRPr="005A6991">
        <w:rPr>
          <w:color w:val="000000"/>
        </w:rPr>
        <w:t xml:space="preserve">в порядке, установленном </w:t>
      </w:r>
      <w:r w:rsidRPr="005A6991">
        <w:rPr>
          <w:rFonts w:eastAsia="Arial"/>
          <w:color w:val="000000"/>
        </w:rPr>
        <w:t>Инструкцией</w:t>
      </w:r>
      <w:r w:rsidRPr="005A6991">
        <w:rPr>
          <w:color w:val="000000"/>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sidRPr="005A6991">
        <w:t>с учетом ст.ст.  465 - 468 Гражданского кодекса РФ;</w:t>
      </w:r>
    </w:p>
    <w:p w:rsidR="00364FD5" w:rsidRPr="005A6991" w:rsidRDefault="00364FD5" w:rsidP="00364FD5">
      <w:pPr>
        <w:widowControl w:val="0"/>
        <w:autoSpaceDE w:val="0"/>
        <w:ind w:left="-709"/>
        <w:jc w:val="both"/>
      </w:pPr>
      <w:r>
        <w:t xml:space="preserve">- </w:t>
      </w:r>
      <w:r w:rsidRPr="005A6991">
        <w:t xml:space="preserve">по качеству </w:t>
      </w:r>
      <w:r w:rsidRPr="005A6991">
        <w:rPr>
          <w:color w:val="000000"/>
        </w:rPr>
        <w:t xml:space="preserve">в порядке, установленном </w:t>
      </w:r>
      <w:r w:rsidRPr="005A6991">
        <w:rPr>
          <w:rFonts w:eastAsia="Arial"/>
          <w:color w:val="000000"/>
        </w:rPr>
        <w:t>Инструкцией</w:t>
      </w:r>
      <w:r w:rsidRPr="005A6991">
        <w:rPr>
          <w:color w:val="000000"/>
        </w:rPr>
        <w:t xml:space="preserve"> о порядке приемки продукции производственно-технического назначения и товаров народного потребления по качеству </w:t>
      </w:r>
      <w:r w:rsidRPr="005A6991">
        <w:rPr>
          <w:rFonts w:eastAsia="Arial"/>
        </w:rPr>
        <w:t>(утв.</w:t>
      </w:r>
      <w:r w:rsidRPr="005A6991">
        <w:t xml:space="preserve"> Постановлением Госарбитража СССР от 25.04.1966 № П-7), с учетом ст.ст. 469 - 477 Гражданского кодекса РФ.</w:t>
      </w:r>
    </w:p>
    <w:p w:rsidR="00364FD5" w:rsidRPr="005A6991" w:rsidRDefault="00364FD5" w:rsidP="00364FD5">
      <w:pPr>
        <w:widowControl w:val="0"/>
        <w:autoSpaceDE w:val="0"/>
        <w:ind w:left="-709"/>
        <w:jc w:val="both"/>
        <w:rPr>
          <w:color w:val="000000"/>
        </w:rPr>
      </w:pPr>
      <w:r>
        <w:rPr>
          <w:color w:val="000000"/>
        </w:rPr>
        <w:t>4</w:t>
      </w:r>
      <w:r w:rsidRPr="005A6991">
        <w:rPr>
          <w:color w:val="000000"/>
        </w:rPr>
        <w:t>.3.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в соответствии с требованиями Федерального закона от 05.04.2013 № 44-ФЗ.</w:t>
      </w:r>
    </w:p>
    <w:p w:rsidR="00364FD5" w:rsidRPr="005A6991" w:rsidRDefault="00364FD5" w:rsidP="00364FD5">
      <w:pPr>
        <w:widowControl w:val="0"/>
        <w:autoSpaceDE w:val="0"/>
        <w:ind w:left="-709"/>
        <w:jc w:val="both"/>
        <w:rPr>
          <w:color w:val="000000"/>
        </w:rPr>
      </w:pPr>
      <w:r>
        <w:rPr>
          <w:rFonts w:eastAsia="Arial"/>
          <w:color w:val="000000"/>
        </w:rPr>
        <w:t>4</w:t>
      </w:r>
      <w:r w:rsidRPr="005A6991">
        <w:rPr>
          <w:rFonts w:eastAsia="Arial"/>
          <w:color w:val="000000"/>
        </w:rPr>
        <w:t>.4.</w:t>
      </w:r>
      <w:r w:rsidRPr="005A6991">
        <w:rPr>
          <w:color w:val="000000"/>
        </w:rPr>
        <w:t xml:space="preserve"> По решению Заказчика для приемки Товара, результатов отдельного этапа исполнения Контракта может создаваться приемочная комиссия, состоящая не менее чем из пяти человек.</w:t>
      </w:r>
    </w:p>
    <w:p w:rsidR="00364FD5" w:rsidRPr="005A6991" w:rsidRDefault="00364FD5" w:rsidP="00364FD5">
      <w:pPr>
        <w:widowControl w:val="0"/>
        <w:autoSpaceDE w:val="0"/>
        <w:ind w:left="-709"/>
        <w:jc w:val="both"/>
        <w:rPr>
          <w:color w:val="000000"/>
        </w:rPr>
      </w:pPr>
      <w:r>
        <w:rPr>
          <w:color w:val="000000"/>
        </w:rPr>
        <w:t>4</w:t>
      </w:r>
      <w:r w:rsidRPr="005A6991">
        <w:rPr>
          <w:color w:val="000000"/>
        </w:rPr>
        <w:t xml:space="preserve">.5. </w:t>
      </w:r>
      <w:r w:rsidRPr="005A6991">
        <w:rPr>
          <w:rFonts w:eastAsia="Arial"/>
          <w:color w:val="000000"/>
        </w:rPr>
        <w:t>Приемка</w:t>
      </w:r>
      <w:r w:rsidRPr="005A6991">
        <w:rPr>
          <w:color w:val="000000"/>
        </w:rPr>
        <w:t xml:space="preserve"> результатов отдельного этапа исполнения Контракта, а также поставленного Товара осуществляется в сроки, установленные пунктом </w:t>
      </w:r>
      <w:r>
        <w:rPr>
          <w:color w:val="000000"/>
        </w:rPr>
        <w:t>4</w:t>
      </w:r>
      <w:r w:rsidRPr="005A6991">
        <w:rPr>
          <w:color w:val="000000"/>
        </w:rPr>
        <w:t xml:space="preserve">.1 Контракта, и оформляется Актом приема-передачи (экспертизы) Товара по форме предложенной заказчиком,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364FD5" w:rsidRPr="005A6991" w:rsidRDefault="00364FD5" w:rsidP="00364FD5">
      <w:pPr>
        <w:ind w:left="-709"/>
        <w:jc w:val="both"/>
        <w:rPr>
          <w:color w:val="000000"/>
        </w:rPr>
      </w:pPr>
      <w:r>
        <w:rPr>
          <w:color w:val="000000"/>
        </w:rPr>
        <w:t>4</w:t>
      </w:r>
      <w:r w:rsidRPr="005A6991">
        <w:rPr>
          <w:color w:val="000000"/>
        </w:rPr>
        <w:t xml:space="preserve">.6. В случаях обнаружения недостачи, скрытых недостатков Товара, несоответствия качества Товара требованиям стандартов или согласованных условий,  а также требованиям по номенклатуре (ассортименту) Товара, Заказчиком составляется акт с указанием выявленных недостатков в 2-х экземплярах (для Заказчика и Поставщика) и в сроки, установленные п.5.1 Контракта, Поставщику направляется в письменной форме мотивированный отказ от подписания Акта приема-передачи (экспертизы) Товара по форме предложенной заказчиком.  </w:t>
      </w:r>
    </w:p>
    <w:p w:rsidR="00364FD5" w:rsidRPr="005A6991" w:rsidRDefault="00364FD5" w:rsidP="00364FD5">
      <w:pPr>
        <w:widowControl w:val="0"/>
        <w:autoSpaceDE w:val="0"/>
        <w:ind w:left="-709"/>
        <w:jc w:val="both"/>
        <w:rPr>
          <w:color w:val="000000"/>
        </w:rPr>
      </w:pPr>
      <w:r>
        <w:rPr>
          <w:color w:val="000000"/>
        </w:rPr>
        <w:t>4</w:t>
      </w:r>
      <w:r w:rsidRPr="005A6991">
        <w:rPr>
          <w:color w:val="000000"/>
        </w:rPr>
        <w:t>.7. Заказчик вправе 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Товара условиям Контракта, если выявленное несоответствие не препятствует приемке этих результатов либо Товара и устранено Поставщиком в течение 5 (рабочих) дней с момента поставки Товара.</w:t>
      </w:r>
    </w:p>
    <w:p w:rsidR="00364FD5" w:rsidRDefault="00364FD5" w:rsidP="00364FD5">
      <w:pPr>
        <w:widowControl w:val="0"/>
        <w:autoSpaceDE w:val="0"/>
        <w:ind w:left="-709"/>
        <w:jc w:val="both"/>
        <w:rPr>
          <w:color w:val="000000"/>
        </w:rPr>
      </w:pPr>
      <w:r>
        <w:rPr>
          <w:color w:val="000000"/>
        </w:rPr>
        <w:t>4</w:t>
      </w:r>
      <w:r w:rsidRPr="005A6991">
        <w:rPr>
          <w:color w:val="000000"/>
        </w:rPr>
        <w:t>.8. Моментом исполнения обязательств Поставщика по поставке Товара считается факт передачи Товара Заказчику, что подтверждается Актом приема-передачи (экспертизы) Товара по форме предложенной заказчиком без претензий.</w:t>
      </w:r>
    </w:p>
    <w:p w:rsidR="00364FD5" w:rsidRPr="005A6991" w:rsidRDefault="00364FD5" w:rsidP="00364FD5">
      <w:pPr>
        <w:widowControl w:val="0"/>
        <w:autoSpaceDE w:val="0"/>
        <w:ind w:left="-709"/>
        <w:jc w:val="both"/>
        <w:rPr>
          <w:color w:val="000000"/>
        </w:rPr>
      </w:pPr>
    </w:p>
    <w:p w:rsidR="00364FD5" w:rsidRDefault="00364FD5" w:rsidP="00364FD5">
      <w:pPr>
        <w:ind w:left="-709" w:right="-426" w:firstLine="720"/>
        <w:jc w:val="center"/>
        <w:rPr>
          <w:rFonts w:eastAsia="Calibri"/>
          <w:b/>
          <w:bCs/>
          <w:vertAlign w:val="superscript"/>
        </w:rPr>
      </w:pPr>
      <w:r>
        <w:rPr>
          <w:b/>
          <w:bCs/>
        </w:rPr>
        <w:t>5. Обеспечение исполнения контракта</w:t>
      </w:r>
      <w:r w:rsidRPr="00CD080B">
        <w:rPr>
          <w:rFonts w:eastAsia="Calibri"/>
          <w:b/>
          <w:bCs/>
          <w:vertAlign w:val="superscript"/>
        </w:rPr>
        <w:footnoteReference w:customMarkFollows="1" w:id="2"/>
        <w:t>[1]</w:t>
      </w:r>
    </w:p>
    <w:p w:rsidR="00364FD5" w:rsidRPr="00A24293" w:rsidRDefault="00364FD5" w:rsidP="00364FD5">
      <w:pPr>
        <w:ind w:left="-709" w:right="-426" w:firstLine="720"/>
        <w:jc w:val="center"/>
        <w:rPr>
          <w:b/>
          <w:bCs/>
        </w:rPr>
      </w:pPr>
    </w:p>
    <w:p w:rsidR="00364FD5" w:rsidRDefault="00364FD5" w:rsidP="00364FD5">
      <w:pPr>
        <w:suppressAutoHyphens w:val="0"/>
        <w:ind w:left="-709"/>
        <w:jc w:val="both"/>
        <w:rPr>
          <w:rFonts w:eastAsia="Calibri"/>
          <w:sz w:val="20"/>
          <w:szCs w:val="20"/>
        </w:rPr>
      </w:pPr>
      <w:r>
        <w:rPr>
          <w:rFonts w:eastAsia="Calibri"/>
        </w:rPr>
        <w:t>5</w:t>
      </w:r>
      <w:r w:rsidRPr="00CD080B">
        <w:rPr>
          <w:rFonts w:eastAsia="Calibri"/>
        </w:rPr>
        <w:t xml:space="preserve">.1. Размер обеспечения исполнения Контракта: </w:t>
      </w:r>
      <w:r>
        <w:rPr>
          <w:rFonts w:eastAsia="Calibri"/>
        </w:rPr>
        <w:t>_______________</w:t>
      </w:r>
      <w:r w:rsidRPr="00CD080B">
        <w:rPr>
          <w:rFonts w:eastAsia="Calibri"/>
        </w:rPr>
        <w:t>рублей</w:t>
      </w:r>
      <w:r w:rsidRPr="00CD080B">
        <w:rPr>
          <w:rFonts w:eastAsia="Calibri"/>
          <w:sz w:val="20"/>
          <w:szCs w:val="20"/>
        </w:rPr>
        <w:t>.</w:t>
      </w:r>
    </w:p>
    <w:p w:rsidR="00364FD5" w:rsidRPr="00CD080B" w:rsidRDefault="00364FD5" w:rsidP="00364FD5">
      <w:pPr>
        <w:suppressAutoHyphens w:val="0"/>
        <w:ind w:left="-709"/>
        <w:jc w:val="both"/>
        <w:rPr>
          <w:rFonts w:eastAsia="Calibri"/>
          <w:i/>
          <w:iCs/>
          <w:color w:val="FF0000"/>
          <w:shd w:val="clear" w:color="auto" w:fill="FFFFFF"/>
        </w:rPr>
      </w:pPr>
      <w:r w:rsidRPr="00D83325">
        <w:rPr>
          <w:shd w:val="clear" w:color="auto" w:fill="FFFFFF"/>
        </w:rPr>
        <w:t xml:space="preserve">Размер обеспечения гарантийных обязательств </w:t>
      </w:r>
      <w:r>
        <w:rPr>
          <w:shd w:val="clear" w:color="auto" w:fill="FFFFFF"/>
        </w:rPr>
        <w:t>5000,00</w:t>
      </w:r>
      <w:r w:rsidRPr="00D83325">
        <w:rPr>
          <w:shd w:val="clear" w:color="auto" w:fill="FFFFFF"/>
        </w:rPr>
        <w:t xml:space="preserve"> рублей. </w:t>
      </w:r>
    </w:p>
    <w:p w:rsidR="00364FD5" w:rsidRPr="00A35BA6" w:rsidRDefault="00364FD5" w:rsidP="00364FD5">
      <w:pPr>
        <w:suppressAutoHyphens w:val="0"/>
        <w:autoSpaceDE w:val="0"/>
        <w:ind w:left="-709"/>
        <w:jc w:val="both"/>
        <w:rPr>
          <w:b/>
          <w:bCs/>
          <w:i/>
          <w:lang w:eastAsia="ru-RU"/>
        </w:rPr>
      </w:pPr>
      <w:r>
        <w:rPr>
          <w:rFonts w:eastAsia="Calibri"/>
        </w:rPr>
        <w:t>5</w:t>
      </w:r>
      <w:r w:rsidRPr="00CD080B">
        <w:rPr>
          <w:rFonts w:eastAsia="Calibri"/>
        </w:rPr>
        <w:t>.2. Исполнение контракта</w:t>
      </w:r>
      <w:r>
        <w:rPr>
          <w:rFonts w:eastAsia="Calibri"/>
        </w:rPr>
        <w:t>, гарантийные обязательства</w:t>
      </w:r>
      <w:r w:rsidRPr="00CD080B">
        <w:rPr>
          <w:rFonts w:eastAsia="Calibri"/>
        </w:rPr>
        <w:t xml:space="preserve"> мо</w:t>
      </w:r>
      <w:r>
        <w:rPr>
          <w:rFonts w:eastAsia="Calibri"/>
        </w:rPr>
        <w:t>гут</w:t>
      </w:r>
      <w:r w:rsidRPr="00CD080B">
        <w:rPr>
          <w:rFonts w:eastAsia="Calibri"/>
        </w:rPr>
        <w:t xml:space="preserve"> обеспечиваться предоставлением банковской гарантии, выданной банком и соответствующей требованиям </w:t>
      </w:r>
      <w:hyperlink w:anchor="sub_45" w:history="1">
        <w:r w:rsidRPr="007759E2">
          <w:rPr>
            <w:rFonts w:eastAsia="Calibri"/>
            <w:u w:val="single"/>
          </w:rPr>
          <w:t>статьи 45</w:t>
        </w:r>
      </w:hyperlink>
      <w:r w:rsidRPr="00CD080B">
        <w:rPr>
          <w:rFonts w:eastAsia="Calibri"/>
        </w:rPr>
        <w:t xml:space="preserve"> Федерального </w:t>
      </w:r>
      <w:r w:rsidRPr="00CD080B">
        <w:rPr>
          <w:rFonts w:eastAsia="Calibri"/>
        </w:rPr>
        <w:lastRenderedPageBreak/>
        <w:t xml:space="preserve">закона от 05.04.2013 44-ФЗ, или внесением денежных средств на указанный заказчиком счет: </w:t>
      </w:r>
      <w:r w:rsidRPr="00A35BA6">
        <w:rPr>
          <w:b/>
          <w:bCs/>
          <w:i/>
          <w:lang w:eastAsia="ru-RU"/>
        </w:rPr>
        <w:t xml:space="preserve">Получатель:  Администрация Булгаковского сельского поселения Духовщинского района Смоленской области </w:t>
      </w:r>
    </w:p>
    <w:p w:rsidR="00364FD5" w:rsidRPr="00A35BA6" w:rsidRDefault="00364FD5" w:rsidP="00364FD5">
      <w:pPr>
        <w:suppressAutoHyphens w:val="0"/>
        <w:autoSpaceDE w:val="0"/>
        <w:ind w:left="-709"/>
        <w:jc w:val="both"/>
        <w:rPr>
          <w:b/>
          <w:bCs/>
          <w:i/>
          <w:lang w:eastAsia="ru-RU"/>
        </w:rPr>
      </w:pPr>
      <w:r w:rsidRPr="00A35BA6">
        <w:rPr>
          <w:b/>
          <w:bCs/>
          <w:i/>
          <w:lang w:eastAsia="ru-RU"/>
        </w:rPr>
        <w:t>ИНН: 6705003876</w:t>
      </w:r>
    </w:p>
    <w:p w:rsidR="00364FD5" w:rsidRPr="00A35BA6" w:rsidRDefault="00364FD5" w:rsidP="00364FD5">
      <w:pPr>
        <w:suppressAutoHyphens w:val="0"/>
        <w:autoSpaceDE w:val="0"/>
        <w:ind w:left="-709"/>
        <w:jc w:val="both"/>
        <w:rPr>
          <w:b/>
          <w:bCs/>
          <w:i/>
          <w:lang w:eastAsia="ru-RU"/>
        </w:rPr>
      </w:pPr>
      <w:r w:rsidRPr="00A35BA6">
        <w:rPr>
          <w:b/>
          <w:bCs/>
          <w:i/>
          <w:lang w:eastAsia="ru-RU"/>
        </w:rPr>
        <w:t>КПП: 670501001</w:t>
      </w:r>
    </w:p>
    <w:p w:rsidR="00364FD5" w:rsidRPr="00A35BA6" w:rsidRDefault="00364FD5" w:rsidP="00364FD5">
      <w:pPr>
        <w:suppressAutoHyphens w:val="0"/>
        <w:autoSpaceDE w:val="0"/>
        <w:ind w:left="-709"/>
        <w:jc w:val="both"/>
        <w:rPr>
          <w:b/>
          <w:bCs/>
          <w:i/>
          <w:lang w:eastAsia="ru-RU"/>
        </w:rPr>
      </w:pPr>
      <w:r w:rsidRPr="00A35BA6">
        <w:rPr>
          <w:b/>
          <w:bCs/>
          <w:i/>
          <w:lang w:eastAsia="ru-RU"/>
        </w:rPr>
        <w:t>ОГРН: 1056715169092</w:t>
      </w:r>
    </w:p>
    <w:p w:rsidR="00364FD5" w:rsidRPr="00A35BA6" w:rsidRDefault="00364FD5" w:rsidP="00364FD5">
      <w:pPr>
        <w:suppressAutoHyphens w:val="0"/>
        <w:autoSpaceDE w:val="0"/>
        <w:ind w:left="-709"/>
        <w:jc w:val="both"/>
        <w:rPr>
          <w:b/>
          <w:bCs/>
          <w:i/>
          <w:lang w:eastAsia="ru-RU"/>
        </w:rPr>
      </w:pPr>
      <w:r w:rsidRPr="00A35BA6">
        <w:rPr>
          <w:b/>
          <w:bCs/>
          <w:i/>
          <w:lang w:eastAsia="ru-RU"/>
        </w:rPr>
        <w:t>ОКТМО: 66616412</w:t>
      </w:r>
    </w:p>
    <w:p w:rsidR="00364FD5" w:rsidRPr="00A35BA6" w:rsidRDefault="00364FD5" w:rsidP="00364FD5">
      <w:pPr>
        <w:suppressAutoHyphens w:val="0"/>
        <w:autoSpaceDE w:val="0"/>
        <w:ind w:left="-709"/>
        <w:jc w:val="both"/>
        <w:rPr>
          <w:b/>
          <w:bCs/>
          <w:i/>
          <w:lang w:eastAsia="ru-RU"/>
        </w:rPr>
      </w:pPr>
      <w:r w:rsidRPr="00A35BA6">
        <w:rPr>
          <w:b/>
          <w:bCs/>
          <w:i/>
          <w:lang w:eastAsia="ru-RU"/>
        </w:rPr>
        <w:t xml:space="preserve">Банковские реквизиты: </w:t>
      </w:r>
    </w:p>
    <w:p w:rsidR="00364FD5" w:rsidRDefault="00364FD5" w:rsidP="00364FD5">
      <w:pPr>
        <w:suppressAutoHyphens w:val="0"/>
        <w:autoSpaceDE w:val="0"/>
        <w:ind w:left="-709"/>
        <w:jc w:val="both"/>
        <w:rPr>
          <w:b/>
          <w:bCs/>
          <w:i/>
          <w:lang w:eastAsia="ru-RU"/>
        </w:rPr>
      </w:pPr>
      <w:r w:rsidRPr="00A35BA6">
        <w:rPr>
          <w:b/>
          <w:bCs/>
          <w:i/>
          <w:lang w:eastAsia="ru-RU"/>
        </w:rPr>
        <w:t>р/с 40302810866143204001 в ОТДЕЛЕНИЕ  СМОЛЕНСК Г. СМОЛЕНСК, БИК 046614001, получатель УФК по Смоленской области  (Администрация Булгаковского сельского поселения л/с №05633013290),  ИНН 6705003876,  КПП 670501001</w:t>
      </w:r>
      <w:r>
        <w:rPr>
          <w:b/>
          <w:bCs/>
          <w:i/>
          <w:lang w:eastAsia="ru-RU"/>
        </w:rPr>
        <w:t>,</w:t>
      </w:r>
    </w:p>
    <w:p w:rsidR="00364FD5" w:rsidRPr="00CD080B" w:rsidRDefault="00364FD5" w:rsidP="00364FD5">
      <w:pPr>
        <w:suppressAutoHyphens w:val="0"/>
        <w:autoSpaceDE w:val="0"/>
        <w:ind w:left="-709"/>
        <w:jc w:val="both"/>
        <w:rPr>
          <w:rFonts w:eastAsia="Calibri"/>
        </w:rPr>
      </w:pPr>
      <w:r w:rsidRPr="00CD080B">
        <w:rPr>
          <w:rFonts w:eastAsia="Calibri"/>
        </w:rPr>
        <w:t xml:space="preserve">на котором в соответствии с законодательством Российской Федерации учитываются операции со средствами, поступающими заказчику. </w:t>
      </w:r>
    </w:p>
    <w:p w:rsidR="00364FD5" w:rsidRPr="00CD080B" w:rsidRDefault="00364FD5" w:rsidP="00364FD5">
      <w:pPr>
        <w:suppressAutoHyphens w:val="0"/>
        <w:autoSpaceDE w:val="0"/>
        <w:ind w:left="-709"/>
        <w:jc w:val="both"/>
        <w:rPr>
          <w:rFonts w:eastAsia="Calibri"/>
        </w:rPr>
      </w:pPr>
      <w:r>
        <w:rPr>
          <w:rFonts w:eastAsia="Calibri"/>
        </w:rPr>
        <w:t>5</w:t>
      </w:r>
      <w:r w:rsidRPr="00CD080B">
        <w:rPr>
          <w:rFonts w:eastAsia="Calibri"/>
        </w:rPr>
        <w:t>.2.1 Способ обеспечения исполнения контракта,</w:t>
      </w:r>
      <w:r>
        <w:rPr>
          <w:rFonts w:eastAsia="Calibri"/>
        </w:rPr>
        <w:t xml:space="preserve"> гарантийных обязательств,</w:t>
      </w:r>
      <w:r w:rsidRPr="00CD080B">
        <w:rPr>
          <w:rFonts w:eastAsia="Calibri"/>
        </w:rPr>
        <w:t xml:space="preserve"> срок действия банковской гарантии определяются в соответствии с требованиями Федерального закона от 05.04.2013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sub_95" w:history="1">
        <w:r w:rsidRPr="000C68F4">
          <w:rPr>
            <w:rFonts w:eastAsia="Calibri"/>
            <w:u w:val="single"/>
          </w:rPr>
          <w:t>статьей 95</w:t>
        </w:r>
      </w:hyperlink>
      <w:r w:rsidRPr="00CD080B">
        <w:rPr>
          <w:rFonts w:eastAsia="Calibri"/>
        </w:rPr>
        <w:t xml:space="preserve"> Федерального закона от 05.04.2013 44-ФЗ.</w:t>
      </w:r>
    </w:p>
    <w:p w:rsidR="00364FD5" w:rsidRPr="00CD080B" w:rsidRDefault="00364FD5" w:rsidP="00364FD5">
      <w:pPr>
        <w:suppressAutoHyphens w:val="0"/>
        <w:autoSpaceDE w:val="0"/>
        <w:ind w:left="-709"/>
        <w:jc w:val="both"/>
        <w:rPr>
          <w:rFonts w:eastAsia="Calibri"/>
        </w:rPr>
      </w:pPr>
      <w:r>
        <w:rPr>
          <w:rFonts w:eastAsia="Calibri"/>
        </w:rPr>
        <w:t>5</w:t>
      </w:r>
      <w:r w:rsidRPr="00CD080B">
        <w:rPr>
          <w:rFonts w:eastAsia="Calibri"/>
        </w:rPr>
        <w:t>.2.2. Срок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w:t>
      </w:r>
      <w:r w:rsidRPr="00CD080B">
        <w:rPr>
          <w:rFonts w:eastAsia="Calibri"/>
        </w:rPr>
        <w:t>и</w:t>
      </w:r>
      <w:r w:rsidRPr="00CD080B">
        <w:rPr>
          <w:rFonts w:eastAsia="Calibri"/>
        </w:rPr>
        <w:t xml:space="preserve">ком, в том числе части этих денежных средств в случае уменьшения размера обеспечения исполнения контракта в соответствии с </w:t>
      </w:r>
      <w:hyperlink w:anchor="sub_967" w:history="1">
        <w:r w:rsidRPr="000C68F4">
          <w:rPr>
            <w:rFonts w:eastAsia="Calibri"/>
            <w:u w:val="single"/>
          </w:rPr>
          <w:t>пунктами 5.4.</w:t>
        </w:r>
      </w:hyperlink>
      <w:r w:rsidRPr="000C68F4">
        <w:rPr>
          <w:rFonts w:eastAsia="Calibri"/>
        </w:rPr>
        <w:t xml:space="preserve">, </w:t>
      </w:r>
      <w:hyperlink w:anchor="sub_9671" w:history="1">
        <w:r w:rsidRPr="000C68F4">
          <w:rPr>
            <w:rFonts w:eastAsia="Calibri"/>
            <w:u w:val="single"/>
          </w:rPr>
          <w:t>5</w:t>
        </w:r>
      </w:hyperlink>
      <w:r w:rsidRPr="000C68F4">
        <w:rPr>
          <w:rFonts w:eastAsia="Calibri"/>
        </w:rPr>
        <w:t>.</w:t>
      </w:r>
      <w:r>
        <w:rPr>
          <w:rFonts w:eastAsia="Calibri"/>
        </w:rPr>
        <w:t>4.1</w:t>
      </w:r>
      <w:r w:rsidRPr="00CD080B">
        <w:rPr>
          <w:rFonts w:eastAsia="Calibri"/>
        </w:rPr>
        <w:t xml:space="preserve"> и </w:t>
      </w:r>
      <w:r>
        <w:rPr>
          <w:rFonts w:eastAsia="Calibri"/>
        </w:rPr>
        <w:t>5</w:t>
      </w:r>
      <w:r w:rsidRPr="00CD080B">
        <w:rPr>
          <w:rFonts w:eastAsia="Calibri"/>
        </w:rPr>
        <w:t>.4.2 настоящего Контракта: 15 дней с даты исполнения Поставщиком обязательств, предусмотренных Контрактом.</w:t>
      </w:r>
    </w:p>
    <w:p w:rsidR="00364FD5" w:rsidRDefault="00364FD5" w:rsidP="00364FD5">
      <w:pPr>
        <w:suppressAutoHyphens w:val="0"/>
        <w:ind w:left="-709"/>
        <w:jc w:val="both"/>
        <w:rPr>
          <w:rFonts w:eastAsia="Calibri"/>
        </w:rPr>
      </w:pPr>
      <w:r>
        <w:rPr>
          <w:rFonts w:eastAsia="Calibri"/>
        </w:rPr>
        <w:t>5</w:t>
      </w:r>
      <w:r w:rsidRPr="00CD080B">
        <w:rPr>
          <w:rFonts w:eastAsia="Calibri"/>
        </w:rPr>
        <w:t>.3. В случае отзыва в соответствии с законодательством Российской Федерации у банка, предост</w:t>
      </w:r>
      <w:r w:rsidRPr="00CD080B">
        <w:rPr>
          <w:rFonts w:eastAsia="Calibri"/>
        </w:rPr>
        <w:t>а</w:t>
      </w:r>
      <w:r w:rsidRPr="00CD080B">
        <w:rPr>
          <w:rFonts w:eastAsia="Calibri"/>
        </w:rPr>
        <w:t>вившего банковскую гарантию в качестве обеспечения исполнения контракта, лицензии на осущест</w:t>
      </w:r>
      <w:r w:rsidRPr="00CD080B">
        <w:rPr>
          <w:rFonts w:eastAsia="Calibri"/>
        </w:rPr>
        <w:t>в</w:t>
      </w:r>
      <w:r w:rsidRPr="00CD080B">
        <w:rPr>
          <w:rFonts w:eastAsia="Calibri"/>
        </w:rPr>
        <w:t xml:space="preserve">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w:t>
      </w:r>
      <w:r>
        <w:rPr>
          <w:rFonts w:eastAsia="Calibri"/>
        </w:rPr>
        <w:t>5</w:t>
      </w:r>
      <w:r w:rsidRPr="00CD080B">
        <w:rPr>
          <w:rFonts w:eastAsia="Calibri"/>
        </w:rPr>
        <w:t xml:space="preserve">.4. </w:t>
      </w:r>
      <w:r>
        <w:rPr>
          <w:rFonts w:eastAsia="Calibri"/>
        </w:rPr>
        <w:t>5</w:t>
      </w:r>
      <w:r w:rsidRPr="00CD080B">
        <w:rPr>
          <w:rFonts w:eastAsia="Calibri"/>
        </w:rPr>
        <w:t xml:space="preserve">.4.1. </w:t>
      </w:r>
      <w:r>
        <w:rPr>
          <w:rFonts w:eastAsia="Calibri"/>
        </w:rPr>
        <w:t>5.4.2. и 5</w:t>
      </w:r>
      <w:r w:rsidRPr="00CD080B">
        <w:rPr>
          <w:rFonts w:eastAsia="Calibri"/>
        </w:rPr>
        <w:t xml:space="preserve">.4.3 настоящего контракта.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пункте </w:t>
      </w:r>
      <w:r>
        <w:rPr>
          <w:rFonts w:eastAsia="Calibri"/>
        </w:rPr>
        <w:t>6</w:t>
      </w:r>
      <w:r w:rsidRPr="00CD080B">
        <w:rPr>
          <w:rFonts w:eastAsia="Calibri"/>
        </w:rPr>
        <w:t>.3. настоящего Контракта.</w:t>
      </w:r>
    </w:p>
    <w:p w:rsidR="00364FD5" w:rsidRPr="00CD080B" w:rsidRDefault="00364FD5" w:rsidP="00364FD5">
      <w:pPr>
        <w:suppressAutoHyphens w:val="0"/>
        <w:ind w:left="-709"/>
        <w:jc w:val="both"/>
        <w:rPr>
          <w:rFonts w:eastAsia="Calibri"/>
        </w:rPr>
      </w:pPr>
      <w:r>
        <w:rPr>
          <w:rFonts w:eastAsia="Calibri"/>
        </w:rPr>
        <w:t>5</w:t>
      </w:r>
      <w:r w:rsidRPr="00CD080B">
        <w:rPr>
          <w:rFonts w:eastAsia="Calibri"/>
        </w:rPr>
        <w:t xml:space="preserve">.4.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sidRPr="000C68F4">
          <w:rPr>
            <w:rFonts w:eastAsia="Calibri"/>
            <w:u w:val="single"/>
          </w:rPr>
          <w:t>пунктами</w:t>
        </w:r>
      </w:hyperlink>
      <w:r>
        <w:rPr>
          <w:rFonts w:eastAsia="Calibri"/>
        </w:rPr>
        <w:t>5</w:t>
      </w:r>
      <w:r w:rsidRPr="00CD080B">
        <w:rPr>
          <w:rFonts w:eastAsia="Calibri"/>
        </w:rPr>
        <w:t xml:space="preserve">.4.2. и </w:t>
      </w:r>
      <w:r>
        <w:rPr>
          <w:rFonts w:eastAsia="Calibri"/>
        </w:rPr>
        <w:t>5</w:t>
      </w:r>
      <w:r w:rsidRPr="00CD080B">
        <w:rPr>
          <w:rFonts w:eastAsia="Calibri"/>
        </w:rPr>
        <w:t xml:space="preserve">.4.3 настоящего Контракта. </w:t>
      </w:r>
    </w:p>
    <w:p w:rsidR="00364FD5" w:rsidRPr="00CD080B" w:rsidRDefault="00364FD5" w:rsidP="00364FD5">
      <w:pPr>
        <w:suppressAutoHyphens w:val="0"/>
        <w:ind w:left="-709"/>
        <w:jc w:val="both"/>
        <w:rPr>
          <w:rFonts w:eastAsia="Calibri"/>
        </w:rPr>
      </w:pPr>
      <w:r>
        <w:rPr>
          <w:rFonts w:eastAsia="Calibri"/>
        </w:rPr>
        <w:t>5</w:t>
      </w:r>
      <w:r w:rsidRPr="00CD080B">
        <w:rPr>
          <w:rFonts w:eastAsia="Calibri"/>
        </w:rPr>
        <w:t xml:space="preserve">.4.1.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w:t>
      </w:r>
      <w:r>
        <w:rPr>
          <w:rFonts w:eastAsia="Calibri"/>
        </w:rPr>
        <w:t>5</w:t>
      </w:r>
      <w:r w:rsidRPr="00CD080B">
        <w:rPr>
          <w:rFonts w:eastAsia="Calibri"/>
        </w:rPr>
        <w:t xml:space="preserve">.4.2. и </w:t>
      </w:r>
      <w:r>
        <w:rPr>
          <w:rFonts w:eastAsia="Calibri"/>
        </w:rPr>
        <w:t>5</w:t>
      </w:r>
      <w:r w:rsidRPr="00CD080B">
        <w:rPr>
          <w:rFonts w:eastAsia="Calibri"/>
        </w:rPr>
        <w:t>.4.3. настоящего Контракта.</w:t>
      </w:r>
    </w:p>
    <w:p w:rsidR="00364FD5" w:rsidRPr="00CD080B" w:rsidRDefault="00364FD5" w:rsidP="00364FD5">
      <w:pPr>
        <w:suppressAutoHyphens w:val="0"/>
        <w:ind w:left="-709"/>
        <w:jc w:val="both"/>
        <w:rPr>
          <w:rFonts w:eastAsia="Calibri"/>
        </w:rPr>
      </w:pPr>
      <w:r>
        <w:rPr>
          <w:rFonts w:eastAsia="Calibri"/>
        </w:rPr>
        <w:t>5</w:t>
      </w:r>
      <w:r w:rsidRPr="00CD080B">
        <w:rPr>
          <w:rFonts w:eastAsia="Calibri"/>
        </w:rPr>
        <w:t xml:space="preserve">.4.2.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sub_103" w:history="1">
        <w:r w:rsidRPr="000C68F4">
          <w:rPr>
            <w:rFonts w:eastAsia="Calibri"/>
            <w:u w:val="single"/>
          </w:rPr>
          <w:t>статьей 103</w:t>
        </w:r>
      </w:hyperlink>
      <w:r w:rsidRPr="00CD080B">
        <w:rPr>
          <w:rFonts w:eastAsia="Calibri"/>
        </w:rPr>
        <w:t xml:space="preserve"> Федерального закона от 05.04.2013 44-ФЗ. Уменьшение размера обеспечения исполнения контракта производится пропорци</w:t>
      </w:r>
      <w:r w:rsidRPr="00CD080B">
        <w:rPr>
          <w:rFonts w:eastAsia="Calibri"/>
        </w:rPr>
        <w:t>о</w:t>
      </w:r>
      <w:r w:rsidRPr="00CD080B">
        <w:rPr>
          <w:rFonts w:eastAsia="Calibri"/>
        </w:rPr>
        <w:t>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w:t>
      </w:r>
      <w:r w:rsidRPr="00CD080B">
        <w:rPr>
          <w:rFonts w:eastAsia="Calibri"/>
        </w:rPr>
        <w:t>к</w:t>
      </w:r>
      <w:r w:rsidRPr="00CD080B">
        <w:rPr>
          <w:rFonts w:eastAsia="Calibri"/>
        </w:rPr>
        <w:t xml:space="preserve">та, размещенной в соответствующем реестре контрактов. В случае, если обеспечение исполнения </w:t>
      </w:r>
      <w:r w:rsidRPr="00CD080B">
        <w:rPr>
          <w:rFonts w:eastAsia="Calibri"/>
        </w:rPr>
        <w:lastRenderedPageBreak/>
        <w:t xml:space="preserve">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w:t>
      </w:r>
      <w:r>
        <w:rPr>
          <w:rFonts w:eastAsia="Calibri"/>
        </w:rPr>
        <w:t>5</w:t>
      </w:r>
      <w:r w:rsidRPr="00CD080B">
        <w:rPr>
          <w:rFonts w:eastAsia="Calibri"/>
        </w:rPr>
        <w:t>.2.2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w:t>
      </w:r>
      <w:r w:rsidRPr="00CD080B">
        <w:rPr>
          <w:rFonts w:eastAsia="Calibri"/>
        </w:rPr>
        <w:t>н</w:t>
      </w:r>
      <w:r w:rsidRPr="00CD080B">
        <w:rPr>
          <w:rFonts w:eastAsia="Calibri"/>
        </w:rPr>
        <w:t>ной в соответствующем реестре контрактов.</w:t>
      </w:r>
    </w:p>
    <w:p w:rsidR="00364FD5" w:rsidRPr="00CD080B" w:rsidRDefault="00364FD5" w:rsidP="00364FD5">
      <w:pPr>
        <w:suppressAutoHyphens w:val="0"/>
        <w:ind w:left="-709"/>
        <w:jc w:val="both"/>
        <w:rPr>
          <w:rFonts w:eastAsia="Calibri"/>
        </w:rPr>
      </w:pPr>
      <w:r>
        <w:rPr>
          <w:rFonts w:eastAsia="Calibri"/>
        </w:rPr>
        <w:t>5</w:t>
      </w:r>
      <w:r w:rsidRPr="00CD080B">
        <w:rPr>
          <w:rFonts w:eastAsia="Calibri"/>
        </w:rPr>
        <w:t xml:space="preserve">.4.3 Предусмотренное пунктами </w:t>
      </w:r>
      <w:r>
        <w:rPr>
          <w:rFonts w:eastAsia="Calibri"/>
        </w:rPr>
        <w:t>5</w:t>
      </w:r>
      <w:r w:rsidRPr="00CD080B">
        <w:rPr>
          <w:rFonts w:eastAsia="Calibri"/>
        </w:rPr>
        <w:t xml:space="preserve">.4 и </w:t>
      </w:r>
      <w:r>
        <w:rPr>
          <w:rFonts w:eastAsia="Calibri"/>
        </w:rPr>
        <w:t>5</w:t>
      </w:r>
      <w:r w:rsidRPr="00CD080B">
        <w:rPr>
          <w:rFonts w:eastAsia="Calibri"/>
        </w:rPr>
        <w:t xml:space="preserve">.4.1 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44-ФЗ,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w:t>
      </w:r>
    </w:p>
    <w:p w:rsidR="00364FD5" w:rsidRPr="00CD080B" w:rsidRDefault="00364FD5" w:rsidP="00364FD5">
      <w:pPr>
        <w:suppressAutoHyphens w:val="0"/>
        <w:ind w:left="-709"/>
        <w:jc w:val="both"/>
        <w:rPr>
          <w:rFonts w:eastAsia="Calibri"/>
          <w:lang w:eastAsia="ru-RU"/>
        </w:rPr>
      </w:pPr>
      <w:r>
        <w:rPr>
          <w:rFonts w:eastAsia="Calibri"/>
        </w:rPr>
        <w:t>5</w:t>
      </w:r>
      <w:r w:rsidRPr="00CD080B">
        <w:rPr>
          <w:rFonts w:eastAsia="Calibri"/>
        </w:rPr>
        <w:t>.5. Если при проведении электронной процедуры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необходимо руководствоваться ст. 37 Федерального закона от 05.04.2013 № 44-ФЗ</w:t>
      </w:r>
    </w:p>
    <w:p w:rsidR="00364FD5" w:rsidRPr="00A47FD6" w:rsidRDefault="00364FD5" w:rsidP="00364FD5">
      <w:pPr>
        <w:suppressAutoHyphens w:val="0"/>
        <w:ind w:left="-709" w:right="-426" w:firstLine="720"/>
        <w:jc w:val="center"/>
        <w:rPr>
          <w:b/>
          <w:lang w:eastAsia="ru-RU"/>
        </w:rPr>
      </w:pPr>
    </w:p>
    <w:p w:rsidR="00364FD5" w:rsidRDefault="00364FD5" w:rsidP="00364FD5">
      <w:pPr>
        <w:suppressAutoHyphens w:val="0"/>
        <w:ind w:left="-709" w:right="-426" w:firstLine="720"/>
        <w:jc w:val="center"/>
        <w:rPr>
          <w:b/>
          <w:lang w:eastAsia="ru-RU"/>
        </w:rPr>
      </w:pPr>
      <w:r>
        <w:rPr>
          <w:b/>
          <w:lang w:eastAsia="ru-RU"/>
        </w:rPr>
        <w:t>6</w:t>
      </w:r>
      <w:r w:rsidRPr="00A47FD6">
        <w:rPr>
          <w:b/>
          <w:lang w:eastAsia="ru-RU"/>
        </w:rPr>
        <w:t xml:space="preserve">. </w:t>
      </w:r>
      <w:r>
        <w:rPr>
          <w:b/>
          <w:lang w:eastAsia="ru-RU"/>
        </w:rPr>
        <w:t>Ответственность сторон</w:t>
      </w:r>
    </w:p>
    <w:p w:rsidR="00364FD5" w:rsidRDefault="00364FD5" w:rsidP="00364FD5">
      <w:pPr>
        <w:suppressAutoHyphens w:val="0"/>
        <w:ind w:left="-709" w:right="-426" w:firstLine="720"/>
        <w:jc w:val="center"/>
      </w:pPr>
    </w:p>
    <w:p w:rsidR="00364FD5" w:rsidRPr="000C68F4" w:rsidRDefault="00364FD5" w:rsidP="00364FD5">
      <w:pPr>
        <w:ind w:left="-709" w:right="-426"/>
        <w:jc w:val="both"/>
        <w:rPr>
          <w:color w:val="000000"/>
          <w:lang w:eastAsia="ru-RU"/>
        </w:rPr>
      </w:pPr>
      <w:r>
        <w:rPr>
          <w:color w:val="000000"/>
          <w:lang w:eastAsia="ru-RU"/>
        </w:rPr>
        <w:t>6</w:t>
      </w:r>
      <w:r w:rsidRPr="000C68F4">
        <w:rPr>
          <w:color w:val="000000"/>
          <w:lang w:eastAsia="ru-RU"/>
        </w:rPr>
        <w:t>.1.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 и условиями настоящего Контракта.</w:t>
      </w:r>
    </w:p>
    <w:p w:rsidR="00364FD5" w:rsidRPr="000C68F4" w:rsidRDefault="00364FD5" w:rsidP="00364FD5">
      <w:pPr>
        <w:ind w:left="-709" w:right="-426"/>
        <w:jc w:val="both"/>
        <w:rPr>
          <w:color w:val="000000"/>
          <w:lang w:eastAsia="ru-RU"/>
        </w:rPr>
      </w:pPr>
      <w:r>
        <w:rPr>
          <w:color w:val="000000"/>
          <w:lang w:eastAsia="ru-RU"/>
        </w:rPr>
        <w:t>6</w:t>
      </w:r>
      <w:r w:rsidRPr="000C68F4">
        <w:rPr>
          <w:color w:val="000000"/>
          <w:lang w:eastAsia="ru-RU"/>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64FD5" w:rsidRPr="000C68F4" w:rsidRDefault="00364FD5" w:rsidP="00364FD5">
      <w:pPr>
        <w:ind w:left="-709" w:right="-426"/>
        <w:jc w:val="both"/>
        <w:rPr>
          <w:color w:val="000000"/>
          <w:lang w:eastAsia="ru-RU"/>
        </w:rPr>
      </w:pPr>
      <w:r w:rsidRPr="000C68F4">
        <w:rPr>
          <w:color w:val="000000"/>
          <w:lang w:eastAsia="ru-RU"/>
        </w:rPr>
        <w:t xml:space="preserve">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4FD5" w:rsidRPr="000C68F4" w:rsidRDefault="00364FD5" w:rsidP="00364FD5">
      <w:pPr>
        <w:ind w:left="-709" w:right="-426"/>
        <w:jc w:val="both"/>
        <w:rPr>
          <w:color w:val="000000"/>
          <w:lang w:eastAsia="ru-RU"/>
        </w:rPr>
      </w:pPr>
      <w:r w:rsidRPr="000C68F4">
        <w:rPr>
          <w:color w:val="000000"/>
          <w:lang w:eastAsia="ru-RU"/>
        </w:rPr>
        <w:t xml:space="preserve">     Размер пени составляет 1/300 действующей на дату уплаты пени ключевой ставки  Центрального банка РФ от не уплаченной в срок суммы.</w:t>
      </w:r>
    </w:p>
    <w:p w:rsidR="00364FD5" w:rsidRPr="000C68F4" w:rsidRDefault="00364FD5" w:rsidP="00364FD5">
      <w:pPr>
        <w:ind w:left="-709" w:right="-426"/>
        <w:jc w:val="both"/>
        <w:rPr>
          <w:color w:val="000000"/>
          <w:lang w:eastAsia="ru-RU"/>
        </w:rPr>
      </w:pPr>
      <w:r w:rsidRPr="000C68F4">
        <w:rPr>
          <w:color w:val="000000"/>
          <w:lang w:eastAsia="ru-RU"/>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364FD5" w:rsidRPr="000C68F4" w:rsidRDefault="00364FD5" w:rsidP="00364FD5">
      <w:pPr>
        <w:ind w:left="-709" w:right="-426"/>
        <w:jc w:val="both"/>
        <w:rPr>
          <w:color w:val="000000"/>
          <w:lang w:eastAsia="ru-RU"/>
        </w:rPr>
      </w:pPr>
      <w:r w:rsidRPr="000C68F4">
        <w:rPr>
          <w:color w:val="000000"/>
          <w:lang w:eastAsia="ru-RU"/>
        </w:rPr>
        <w:t>Размер штрафа за каждый факт неисполнения Заказчиком обязательств, предусмотренных Контрактом определен в соответствии с постановлением Правительства РФ от 30.08.2017 №1042 и составляет _____ руб.*.</w:t>
      </w:r>
    </w:p>
    <w:p w:rsidR="00364FD5" w:rsidRPr="000C68F4" w:rsidRDefault="00364FD5" w:rsidP="00364FD5">
      <w:pPr>
        <w:ind w:left="-709" w:right="-426"/>
        <w:jc w:val="both"/>
        <w:rPr>
          <w:color w:val="000000"/>
          <w:lang w:eastAsia="ru-RU"/>
        </w:rPr>
      </w:pPr>
      <w:r>
        <w:rPr>
          <w:color w:val="000000"/>
          <w:lang w:eastAsia="ru-RU"/>
        </w:rPr>
        <w:t>6</w:t>
      </w:r>
      <w:r w:rsidRPr="000C68F4">
        <w:rPr>
          <w:color w:val="000000"/>
          <w:lang w:eastAsia="ru-RU"/>
        </w:rPr>
        <w:t>.3.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64FD5" w:rsidRPr="000C68F4" w:rsidRDefault="00364FD5" w:rsidP="00364FD5">
      <w:pPr>
        <w:ind w:left="-709" w:right="-426"/>
        <w:jc w:val="both"/>
        <w:rPr>
          <w:color w:val="000000"/>
          <w:lang w:eastAsia="ru-RU"/>
        </w:rPr>
      </w:pPr>
      <w:r w:rsidRPr="000C68F4">
        <w:rPr>
          <w:color w:val="000000"/>
          <w:lang w:eastAsia="ru-RU"/>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4FD5" w:rsidRPr="000C68F4" w:rsidRDefault="00364FD5" w:rsidP="00364FD5">
      <w:pPr>
        <w:ind w:left="-709" w:right="-426"/>
        <w:jc w:val="both"/>
        <w:rPr>
          <w:color w:val="000000"/>
          <w:lang w:eastAsia="ru-RU"/>
        </w:rPr>
      </w:pPr>
      <w:r w:rsidRPr="000C68F4">
        <w:rPr>
          <w:color w:val="000000"/>
          <w:lang w:eastAsia="ru-RU"/>
        </w:rPr>
        <w:t xml:space="preserve">     Размер пени составляет 1/300 действующей на дату уплаты пени ключевой ставки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64FD5" w:rsidRPr="000C68F4" w:rsidRDefault="00364FD5" w:rsidP="00364FD5">
      <w:pPr>
        <w:ind w:left="-709" w:right="-426"/>
        <w:jc w:val="both"/>
        <w:rPr>
          <w:color w:val="000000"/>
          <w:lang w:eastAsia="ru-RU"/>
        </w:rPr>
      </w:pPr>
      <w:r w:rsidRPr="000C68F4">
        <w:rPr>
          <w:color w:val="000000"/>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w:t>
      </w:r>
      <w:r w:rsidRPr="000C68F4">
        <w:rPr>
          <w:color w:val="000000"/>
          <w:lang w:eastAsia="ru-RU"/>
        </w:rPr>
        <w:lastRenderedPageBreak/>
        <w:t>Поставщиком (Подрядчиком, Исполнителем) обязательств (в том числе гарантийного обязательства), предусмотренных Контрактом.</w:t>
      </w:r>
    </w:p>
    <w:p w:rsidR="00364FD5" w:rsidRPr="000C68F4" w:rsidRDefault="00364FD5" w:rsidP="00364FD5">
      <w:pPr>
        <w:ind w:left="-709" w:right="-426"/>
        <w:jc w:val="both"/>
        <w:rPr>
          <w:color w:val="000000"/>
          <w:lang w:eastAsia="ru-RU"/>
        </w:rPr>
      </w:pPr>
      <w:r w:rsidRPr="000C68F4">
        <w:rPr>
          <w:color w:val="000000"/>
          <w:lang w:eastAsia="ru-RU"/>
        </w:rPr>
        <w:t xml:space="preserve">     Размер штрафа за каждый факт неисполнения или ненадлежащее исполнение Поставщиком (Подрядчиком, Исполнителем) обязательств, предусмотренных Контрактом, определен в соответствии с постановлением Правительства РФ от 30.08.2017 № 1042 и составляет _____________ руб.*.</w:t>
      </w:r>
    </w:p>
    <w:p w:rsidR="00364FD5" w:rsidRPr="00C45388" w:rsidRDefault="00364FD5" w:rsidP="00364FD5">
      <w:pPr>
        <w:ind w:left="-709" w:right="-426"/>
        <w:jc w:val="both"/>
        <w:rPr>
          <w:color w:val="000000"/>
          <w:lang w:eastAsia="ru-RU"/>
        </w:rPr>
      </w:pPr>
      <w:r w:rsidRPr="00C45388">
        <w:rPr>
          <w:b/>
          <w:color w:val="000000"/>
          <w:lang w:eastAsia="ru-RU"/>
        </w:rPr>
        <w:t>* Примечание:</w:t>
      </w:r>
      <w:r w:rsidRPr="00C45388">
        <w:rPr>
          <w:color w:val="000000"/>
          <w:lang w:eastAsia="ru-RU"/>
        </w:rPr>
        <w:t xml:space="preserve"> размер штрафа включается в Контракт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на момент заключения Контракта в соответствии с постановлением Правительства РФ от 30.08.2017 № 1042 в следующем порядке:</w:t>
      </w:r>
    </w:p>
    <w:p w:rsidR="00364FD5" w:rsidRPr="00C45388" w:rsidRDefault="00364FD5" w:rsidP="00364FD5">
      <w:pPr>
        <w:ind w:left="-709" w:right="-426"/>
        <w:jc w:val="both"/>
        <w:rPr>
          <w:b/>
          <w:i/>
          <w:color w:val="000000"/>
          <w:lang w:eastAsia="ru-RU"/>
        </w:rPr>
      </w:pPr>
      <w:r w:rsidRPr="00C45388">
        <w:rPr>
          <w:b/>
          <w:i/>
          <w:color w:val="000000"/>
          <w:lang w:eastAsia="ru-RU"/>
        </w:rPr>
        <w:t>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
    <w:p w:rsidR="00364FD5" w:rsidRPr="00C45388" w:rsidRDefault="00364FD5" w:rsidP="00364FD5">
      <w:pPr>
        <w:ind w:left="-709" w:right="-426"/>
        <w:jc w:val="both"/>
        <w:rPr>
          <w:color w:val="000000"/>
          <w:lang w:eastAsia="ru-RU"/>
        </w:rPr>
      </w:pPr>
      <w:r w:rsidRPr="00C45388">
        <w:rPr>
          <w:color w:val="000000"/>
          <w:lang w:eastAsia="ru-RU"/>
        </w:rPr>
        <w:t>а) 1000 рублей, если цена контракта не превышает 3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б) 5000 рублей, если цена контракта составляет от 3 млн. рублей до 50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в) 10000 рублей, если цена контракта составляет от 50 млн. рублей до 100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г) 100000 рублей, если цена контракта превышает 100 млн. рублей.</w:t>
      </w:r>
    </w:p>
    <w:p w:rsidR="00364FD5" w:rsidRPr="00C45388" w:rsidRDefault="00364FD5" w:rsidP="00364FD5">
      <w:pPr>
        <w:ind w:left="-709" w:right="-426"/>
        <w:jc w:val="both"/>
        <w:rPr>
          <w:b/>
          <w:i/>
          <w:color w:val="000000"/>
          <w:lang w:eastAsia="ru-RU"/>
        </w:rPr>
      </w:pPr>
      <w:r w:rsidRPr="00C45388">
        <w:rPr>
          <w:b/>
          <w:i/>
          <w:color w:val="000000"/>
          <w:lang w:eastAsia="ru-RU"/>
        </w:rPr>
        <w:t xml:space="preserve">2. За каждый факт неисполнения или ненадлежащего исполнения Поставщиком (Подрядчиком, Исполнителем) обязательств, </w:t>
      </w:r>
      <w:r w:rsidRPr="00C45388">
        <w:rPr>
          <w:color w:val="000000"/>
          <w:lang w:eastAsia="ru-RU"/>
        </w:rPr>
        <w:t>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(за исключением случаев, предусмотренных пунктами 3 - 4 настоящего Примечания):</w:t>
      </w:r>
    </w:p>
    <w:p w:rsidR="00364FD5" w:rsidRPr="00C45388" w:rsidRDefault="00364FD5" w:rsidP="00364FD5">
      <w:pPr>
        <w:ind w:left="-709" w:right="-426"/>
        <w:jc w:val="both"/>
        <w:rPr>
          <w:color w:val="000000"/>
          <w:lang w:eastAsia="ru-RU"/>
        </w:rPr>
      </w:pPr>
      <w:r w:rsidRPr="00C45388">
        <w:rPr>
          <w:color w:val="000000"/>
          <w:lang w:eastAsia="ru-RU"/>
        </w:rPr>
        <w:t>а) 10 процентов цены контракта (этапа) в случае, если цена контракта (этапа) не превышает 3 млн. рублей;</w:t>
      </w:r>
    </w:p>
    <w:p w:rsidR="00364FD5" w:rsidRPr="00C45388" w:rsidRDefault="00364FD5" w:rsidP="00364FD5">
      <w:pPr>
        <w:ind w:left="-709" w:right="-426"/>
        <w:jc w:val="both"/>
        <w:rPr>
          <w:color w:val="000000"/>
          <w:lang w:eastAsia="ru-RU"/>
        </w:rPr>
      </w:pPr>
      <w:r w:rsidRPr="00C45388">
        <w:rPr>
          <w:color w:val="000000"/>
          <w:lang w:eastAsia="ru-RU"/>
        </w:rPr>
        <w:t>б) 5 процентов цены контракта (этапа) в случае, если цена контракта (этапа) составляет от 3 млн. рублей до 50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в) 1 процент цены контракта (этапа) в случае, если цена контракта (этапа) составляет от 50 млн. рублей до 100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г) 0,5 процента цены контракта (этапа) в случае, если цена контракта (этапа) составляет от 100 млн. рублей до 500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д) 0,4 процента цены контракта (этапа) в случае, если цена контракта (этапа) составляет от 500 млн. рублей до 1 млрд.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е) 0,3 процента цены контракта (этапа) в случае, если цена контракта (этапа) составляет от 1 млрд. рублей до 2 млрд.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ж) 0,25 процента цены контракта (этапа) в случае, если цена контракта (этапа) составляет от 2 млрд. рублей до 5 млрд.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з) 0,2 процента цены контракта (этапа) в случае, если цена контракта (этапа) составляет от 5 млрд. рублей до 10 млрд.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и) 0,1 процента цены контракта (этапа) в случае, если цена контракта (этапа) превышает 10 млрд. рублей.</w:t>
      </w:r>
    </w:p>
    <w:p w:rsidR="00364FD5" w:rsidRPr="00C45388" w:rsidRDefault="00364FD5" w:rsidP="00364FD5">
      <w:pPr>
        <w:ind w:left="-709" w:right="-426"/>
        <w:jc w:val="both"/>
        <w:rPr>
          <w:b/>
          <w:i/>
          <w:color w:val="000000"/>
          <w:lang w:eastAsia="ru-RU"/>
        </w:rPr>
      </w:pPr>
      <w:r w:rsidRPr="00C45388">
        <w:rPr>
          <w:b/>
          <w:i/>
          <w:color w:val="000000"/>
          <w:lang w:eastAsia="ru-RU"/>
        </w:rPr>
        <w:t xml:space="preserve">3. За каждый факт неисполнения или ненадлежащего исполнения Поставщиком (Подрядчиком, Исполнителем) обязательств, </w:t>
      </w:r>
      <w:r w:rsidRPr="00C45388">
        <w:rPr>
          <w:color w:val="000000"/>
          <w:lang w:eastAsia="ru-RU"/>
        </w:rPr>
        <w:t>предусмотренных Контрактом, в случае если Контракт заключен по результатам определения Поставщика (Подрядчика, Исполнителя) в соответствии с пунктом 1 части 1 статьи 30 Федерального закона от 05.04.2013 №44-ФЗ, за исключением просрочки исполнения обязательств (в том числе гарантийного обязательства), предусмотренных Контрактом,размер штрафа составляет 1 процент цены контракта (этапа), но не более 5 тыс. рублей и не менее 1 тыс. рублей (за исключением случаев, предусмотренных пунктами 2, 4 настоящего Примечания).</w:t>
      </w:r>
    </w:p>
    <w:p w:rsidR="00364FD5" w:rsidRPr="00C45388" w:rsidRDefault="00364FD5" w:rsidP="00364FD5">
      <w:pPr>
        <w:ind w:left="-709" w:right="-426"/>
        <w:jc w:val="both"/>
        <w:rPr>
          <w:b/>
          <w:i/>
          <w:color w:val="000000"/>
          <w:lang w:eastAsia="ru-RU"/>
        </w:rPr>
      </w:pPr>
      <w:r w:rsidRPr="00C45388">
        <w:rPr>
          <w:b/>
          <w:i/>
          <w:color w:val="000000"/>
          <w:lang w:eastAsia="ru-RU"/>
        </w:rPr>
        <w:t xml:space="preserve">4. За каждый факт неисполнения или ненадлежащего исполнения Поставщиком (Подрядчиком, Исполнителем) обязательств, </w:t>
      </w:r>
      <w:r w:rsidRPr="00C45388">
        <w:rPr>
          <w:color w:val="000000"/>
          <w:lang w:eastAsia="ru-RU"/>
        </w:rPr>
        <w:t>предусмотренных Контрактом, в случае если Контракт заключен с победителем закупки (или с иным участником закупки в случаях, установленных Федеральным законом от 05.04.2013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 (за исключением случаев, предусмотренных пунктами 2 - 3 настоящего Примечания):</w:t>
      </w:r>
    </w:p>
    <w:p w:rsidR="00364FD5" w:rsidRPr="00C45388" w:rsidRDefault="00364FD5" w:rsidP="00364FD5">
      <w:pPr>
        <w:ind w:left="-709" w:right="-426"/>
        <w:jc w:val="both"/>
        <w:rPr>
          <w:color w:val="000000"/>
          <w:lang w:eastAsia="ru-RU"/>
        </w:rPr>
      </w:pPr>
      <w:r w:rsidRPr="00C45388">
        <w:rPr>
          <w:color w:val="000000"/>
          <w:lang w:eastAsia="ru-RU"/>
        </w:rPr>
        <w:t>а) в случае, если цена контракта не превышает начальную (максимальную) цену контракта:</w:t>
      </w:r>
    </w:p>
    <w:p w:rsidR="00364FD5" w:rsidRPr="00C45388" w:rsidRDefault="00364FD5" w:rsidP="00364FD5">
      <w:pPr>
        <w:ind w:left="-709" w:right="-426"/>
        <w:jc w:val="both"/>
        <w:rPr>
          <w:color w:val="000000"/>
          <w:lang w:eastAsia="ru-RU"/>
        </w:rPr>
      </w:pPr>
      <w:r w:rsidRPr="00C45388">
        <w:rPr>
          <w:color w:val="000000"/>
          <w:lang w:eastAsia="ru-RU"/>
        </w:rPr>
        <w:lastRenderedPageBreak/>
        <w:t>10 процентов начальной (максимальной) цены контракта, если цена контракта не превышает 3 млн. рублей;</w:t>
      </w:r>
    </w:p>
    <w:p w:rsidR="00364FD5" w:rsidRPr="00C45388" w:rsidRDefault="00364FD5" w:rsidP="00364FD5">
      <w:pPr>
        <w:ind w:left="-709" w:right="-426"/>
        <w:jc w:val="both"/>
        <w:rPr>
          <w:color w:val="000000"/>
          <w:lang w:eastAsia="ru-RU"/>
        </w:rPr>
      </w:pPr>
      <w:r w:rsidRPr="00C45388">
        <w:rPr>
          <w:color w:val="000000"/>
          <w:lang w:eastAsia="ru-RU"/>
        </w:rPr>
        <w:t>5 процентов начальной (максимальной) цены контракта, если цена контракта составляет от 3 млн. рублей до 50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1 процент начальной (максимальной) цены контракта, если цена контракта составляет от 50 млн. рублей до 100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б) в случае, если цена контракта превышает начальную (максимальную) цену контракта:</w:t>
      </w:r>
    </w:p>
    <w:p w:rsidR="00364FD5" w:rsidRPr="00C45388" w:rsidRDefault="00364FD5" w:rsidP="00364FD5">
      <w:pPr>
        <w:ind w:left="-709" w:right="-426"/>
        <w:jc w:val="both"/>
        <w:rPr>
          <w:color w:val="000000"/>
          <w:lang w:eastAsia="ru-RU"/>
        </w:rPr>
      </w:pPr>
      <w:r w:rsidRPr="00C45388">
        <w:rPr>
          <w:color w:val="000000"/>
          <w:lang w:eastAsia="ru-RU"/>
        </w:rPr>
        <w:t>10 процентов цены контракта, если цена контракта не превышает 3 млн. рублей;</w:t>
      </w:r>
    </w:p>
    <w:p w:rsidR="00364FD5" w:rsidRPr="00C45388" w:rsidRDefault="00364FD5" w:rsidP="00364FD5">
      <w:pPr>
        <w:ind w:left="-709" w:right="-426"/>
        <w:jc w:val="both"/>
        <w:rPr>
          <w:color w:val="000000"/>
          <w:lang w:eastAsia="ru-RU"/>
        </w:rPr>
      </w:pPr>
      <w:r w:rsidRPr="00C45388">
        <w:rPr>
          <w:color w:val="000000"/>
          <w:lang w:eastAsia="ru-RU"/>
        </w:rPr>
        <w:t>5 процентов цены контракта, если цена контракта составляет от 3 млн. рублей до 50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1 процент цены контракта, если цена контракта составляет от 50 млн. рублей до 100 млн. рублей (включительно).</w:t>
      </w:r>
    </w:p>
    <w:p w:rsidR="00364FD5" w:rsidRPr="00C45388" w:rsidRDefault="00364FD5" w:rsidP="00364FD5">
      <w:pPr>
        <w:ind w:left="-709" w:right="-426"/>
        <w:jc w:val="both"/>
        <w:rPr>
          <w:b/>
          <w:i/>
          <w:color w:val="000000"/>
          <w:lang w:eastAsia="ru-RU"/>
        </w:rPr>
      </w:pPr>
      <w:r w:rsidRPr="00C45388">
        <w:rPr>
          <w:b/>
          <w:i/>
          <w:color w:val="000000"/>
          <w:lang w:eastAsia="ru-RU"/>
        </w:rPr>
        <w:t xml:space="preserve">5. За каждый факт неисполнения или ненадлежащего исполнения Поставщиком (Подрядчиком, Исполнителем) обязательства, </w:t>
      </w:r>
      <w:r w:rsidRPr="00C45388">
        <w:rPr>
          <w:color w:val="000000"/>
          <w:lang w:eastAsia="ru-RU"/>
        </w:rPr>
        <w:t>предусмотренного Контрактом, которое не имеет стоимостного выражения, в случае если Контрактом предусмотрено наличие обязательств, которые не имеют стоимостного выражения, размер штрафа составляет (за исключением случаев, предусмотренных пунктами 2 - 4 настоящего Примечания):</w:t>
      </w:r>
    </w:p>
    <w:p w:rsidR="00364FD5" w:rsidRPr="00C45388" w:rsidRDefault="00364FD5" w:rsidP="00364FD5">
      <w:pPr>
        <w:ind w:left="-709" w:right="-426"/>
        <w:jc w:val="both"/>
        <w:rPr>
          <w:color w:val="000000"/>
          <w:lang w:eastAsia="ru-RU"/>
        </w:rPr>
      </w:pPr>
      <w:r w:rsidRPr="00C45388">
        <w:rPr>
          <w:color w:val="000000"/>
          <w:lang w:eastAsia="ru-RU"/>
        </w:rPr>
        <w:t>а) 1000 рублей, если цена контракта не превышает 3 млн. рублей;</w:t>
      </w:r>
    </w:p>
    <w:p w:rsidR="00364FD5" w:rsidRPr="00C45388" w:rsidRDefault="00364FD5" w:rsidP="00364FD5">
      <w:pPr>
        <w:ind w:left="-709" w:right="-426"/>
        <w:jc w:val="both"/>
        <w:rPr>
          <w:color w:val="000000"/>
          <w:lang w:eastAsia="ru-RU"/>
        </w:rPr>
      </w:pPr>
      <w:r w:rsidRPr="00C45388">
        <w:rPr>
          <w:color w:val="000000"/>
          <w:lang w:eastAsia="ru-RU"/>
        </w:rPr>
        <w:t>б) 5000 рублей, если цена контракта составляет от 3 млн. рублей до 50 млн. рублей (включительно);</w:t>
      </w:r>
    </w:p>
    <w:p w:rsidR="00364FD5" w:rsidRPr="00C45388" w:rsidRDefault="00364FD5" w:rsidP="00364FD5">
      <w:pPr>
        <w:ind w:left="-709" w:right="-426"/>
        <w:jc w:val="both"/>
        <w:rPr>
          <w:color w:val="000000"/>
          <w:lang w:eastAsia="ru-RU"/>
        </w:rPr>
      </w:pPr>
      <w:r w:rsidRPr="00C45388">
        <w:rPr>
          <w:color w:val="000000"/>
          <w:lang w:eastAsia="ru-RU"/>
        </w:rPr>
        <w:t>в) 10000 рублей, если цена контракта составляет от 50 млн. рублей до 100 млн. рублей (включительно);</w:t>
      </w:r>
    </w:p>
    <w:p w:rsidR="00364FD5" w:rsidRPr="000C68F4" w:rsidRDefault="00364FD5" w:rsidP="00364FD5">
      <w:pPr>
        <w:ind w:left="-709" w:right="-426"/>
        <w:jc w:val="both"/>
        <w:rPr>
          <w:color w:val="000000"/>
          <w:sz w:val="22"/>
          <w:szCs w:val="22"/>
          <w:lang w:eastAsia="ru-RU"/>
        </w:rPr>
      </w:pPr>
      <w:r w:rsidRPr="00C45388">
        <w:rPr>
          <w:color w:val="000000"/>
          <w:lang w:eastAsia="ru-RU"/>
        </w:rPr>
        <w:t>г) 100000 рублей, если цена контракта превышает 100 млн. рублей.</w:t>
      </w:r>
    </w:p>
    <w:p w:rsidR="00364FD5" w:rsidRDefault="00364FD5" w:rsidP="00364FD5">
      <w:pPr>
        <w:ind w:left="-709" w:right="-426"/>
        <w:jc w:val="both"/>
        <w:rPr>
          <w:color w:val="000000"/>
          <w:lang w:eastAsia="ru-RU"/>
        </w:rPr>
      </w:pPr>
      <w:r>
        <w:rPr>
          <w:color w:val="000000"/>
          <w:lang w:eastAsia="ru-RU"/>
        </w:rPr>
        <w:t>6.4</w:t>
      </w:r>
      <w:r w:rsidRPr="000C68F4">
        <w:rPr>
          <w:color w:val="000000"/>
          <w:lang w:eastAsia="ru-RU"/>
        </w:rPr>
        <w:t>. Сторона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364FD5" w:rsidRPr="00880D41" w:rsidRDefault="00364FD5" w:rsidP="00364FD5">
      <w:pPr>
        <w:ind w:left="-709" w:right="-426"/>
        <w:jc w:val="both"/>
      </w:pPr>
    </w:p>
    <w:p w:rsidR="00364FD5" w:rsidRPr="009C0DFA" w:rsidRDefault="00364FD5" w:rsidP="00364FD5">
      <w:pPr>
        <w:spacing w:line="360" w:lineRule="auto"/>
        <w:ind w:left="-709" w:right="-426"/>
        <w:jc w:val="center"/>
        <w:outlineLvl w:val="0"/>
        <w:rPr>
          <w:b/>
        </w:rPr>
      </w:pPr>
      <w:bookmarkStart w:id="51" w:name="_Toc196100807"/>
      <w:r>
        <w:rPr>
          <w:b/>
        </w:rPr>
        <w:t>7</w:t>
      </w:r>
      <w:r w:rsidRPr="009C0DFA">
        <w:rPr>
          <w:b/>
        </w:rPr>
        <w:t xml:space="preserve">. </w:t>
      </w:r>
      <w:r>
        <w:rPr>
          <w:b/>
        </w:rPr>
        <w:t>Обстоятельства непреодолимой силы</w:t>
      </w:r>
    </w:p>
    <w:p w:rsidR="00364FD5" w:rsidRPr="009C0DFA" w:rsidRDefault="00364FD5" w:rsidP="00364FD5">
      <w:pPr>
        <w:tabs>
          <w:tab w:val="left" w:pos="540"/>
        </w:tabs>
        <w:ind w:left="-709" w:right="-426"/>
        <w:jc w:val="both"/>
      </w:pPr>
      <w:r>
        <w:t>7</w:t>
      </w:r>
      <w:r w:rsidRPr="009C0DFA">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обстоятельства, которые стороны были не в состоянии предвидеть и предотвратить.</w:t>
      </w:r>
    </w:p>
    <w:p w:rsidR="00364FD5" w:rsidRPr="009C0DFA" w:rsidRDefault="00364FD5" w:rsidP="00364FD5">
      <w:pPr>
        <w:tabs>
          <w:tab w:val="left" w:pos="540"/>
        </w:tabs>
        <w:ind w:left="-709" w:right="-426"/>
        <w:jc w:val="both"/>
      </w:pPr>
      <w:r>
        <w:t>7</w:t>
      </w:r>
      <w:r w:rsidRPr="009C0DFA">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364FD5" w:rsidRPr="009C0DFA" w:rsidRDefault="00364FD5" w:rsidP="00364FD5">
      <w:pPr>
        <w:tabs>
          <w:tab w:val="left" w:pos="540"/>
        </w:tabs>
        <w:ind w:left="-709" w:right="-426"/>
        <w:jc w:val="both"/>
      </w:pPr>
      <w:r>
        <w:t>7</w:t>
      </w:r>
      <w:r w:rsidRPr="009C0DFA">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w:t>
      </w:r>
      <w:r>
        <w:t>сти действия.</w:t>
      </w:r>
    </w:p>
    <w:p w:rsidR="00364FD5" w:rsidRPr="009C0DFA" w:rsidRDefault="00364FD5" w:rsidP="00364FD5">
      <w:pPr>
        <w:spacing w:line="360" w:lineRule="auto"/>
        <w:ind w:left="-709" w:right="-426"/>
      </w:pPr>
    </w:p>
    <w:p w:rsidR="00364FD5" w:rsidRDefault="00364FD5" w:rsidP="00364FD5">
      <w:pPr>
        <w:suppressAutoHyphens w:val="0"/>
        <w:autoSpaceDE w:val="0"/>
        <w:autoSpaceDN w:val="0"/>
        <w:adjustRightInd w:val="0"/>
        <w:spacing w:after="60"/>
        <w:ind w:left="-709" w:right="-426"/>
        <w:jc w:val="center"/>
        <w:rPr>
          <w:b/>
          <w:bCs/>
          <w:lang w:eastAsia="ru-RU"/>
        </w:rPr>
      </w:pPr>
      <w:r>
        <w:rPr>
          <w:b/>
          <w:bCs/>
          <w:lang w:eastAsia="ru-RU"/>
        </w:rPr>
        <w:t>8</w:t>
      </w:r>
      <w:r w:rsidRPr="00BA44C2">
        <w:rPr>
          <w:b/>
          <w:bCs/>
          <w:lang w:eastAsia="ru-RU"/>
        </w:rPr>
        <w:t>.</w:t>
      </w:r>
      <w:r w:rsidRPr="00BA44C2">
        <w:rPr>
          <w:b/>
          <w:bCs/>
          <w:lang w:val="en-US" w:eastAsia="ru-RU"/>
        </w:rPr>
        <w:t> </w:t>
      </w:r>
      <w:r>
        <w:rPr>
          <w:b/>
          <w:bCs/>
          <w:lang w:eastAsia="ru-RU"/>
        </w:rPr>
        <w:t>Порядок разрешения споров, претензии сторон</w:t>
      </w:r>
    </w:p>
    <w:p w:rsidR="00364FD5" w:rsidRPr="00BA44C2" w:rsidRDefault="00364FD5" w:rsidP="00364FD5">
      <w:pPr>
        <w:suppressAutoHyphens w:val="0"/>
        <w:autoSpaceDE w:val="0"/>
        <w:autoSpaceDN w:val="0"/>
        <w:adjustRightInd w:val="0"/>
        <w:spacing w:after="60"/>
        <w:ind w:left="-709" w:right="-426"/>
        <w:jc w:val="center"/>
        <w:rPr>
          <w:rFonts w:ascii="Times New Roman CYR" w:hAnsi="Times New Roman CYR" w:cs="Times New Roman CYR"/>
          <w:b/>
          <w:bCs/>
          <w:lang w:eastAsia="ru-RU"/>
        </w:rPr>
      </w:pP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8</w:t>
      </w:r>
      <w:r w:rsidRPr="00BA44C2">
        <w:rPr>
          <w:lang w:eastAsia="ru-RU"/>
        </w:rPr>
        <w:t>.1.</w:t>
      </w:r>
      <w:r w:rsidRPr="00BA44C2">
        <w:rPr>
          <w:lang w:val="en-US" w:eastAsia="ru-RU"/>
        </w:rPr>
        <w:t> </w:t>
      </w:r>
      <w:r w:rsidRPr="00BA44C2">
        <w:rPr>
          <w:rFonts w:ascii="Times New Roman CYR" w:hAnsi="Times New Roman CYR" w:cs="Times New Roman CYR"/>
          <w:lang w:eastAsia="ru-RU"/>
        </w:rPr>
        <w:t>Все споры и разногласия, которые могут возникнуть из настоящего Контракта между Сторонами, будут разрешаться путем переговоров.</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8</w:t>
      </w:r>
      <w:r w:rsidRPr="00BA44C2">
        <w:rPr>
          <w:lang w:eastAsia="ru-RU"/>
        </w:rPr>
        <w:t>.2.</w:t>
      </w:r>
      <w:r w:rsidRPr="00BA44C2">
        <w:rPr>
          <w:lang w:val="en-US" w:eastAsia="ru-RU"/>
        </w:rPr>
        <w:t> </w:t>
      </w:r>
      <w:r w:rsidRPr="00BA44C2">
        <w:rPr>
          <w:rFonts w:ascii="Times New Roman CYR" w:hAnsi="Times New Roman CYR" w:cs="Times New Roman CYR"/>
          <w:lang w:eastAsia="ru-RU"/>
        </w:rPr>
        <w:t xml:space="preserve">Срок рассмотрения писем, претензий, уведомлений не может превышать 10 (десяти) дней с момента их получения, если иные сроки рассмотрения не предусмотрены настоящим Контрактом. </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8</w:t>
      </w:r>
      <w:r w:rsidRPr="00BA44C2">
        <w:rPr>
          <w:lang w:eastAsia="ru-RU"/>
        </w:rPr>
        <w:t xml:space="preserve">.3. </w:t>
      </w:r>
      <w:r w:rsidRPr="00BA44C2">
        <w:rPr>
          <w:rFonts w:ascii="Times New Roman CYR" w:hAnsi="Times New Roman CYR" w:cs="Times New Roman CYR"/>
          <w:lang w:eastAsia="ru-RU"/>
        </w:rPr>
        <w:t>Переписка Сторон может осуществляться любым из следующих способов: в виде письма или телеграммы, посредством телекса, факса, иного электронного сообщения, а также путем направления документов по электронной почте, указанной в настоящем Контракте:</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sidRPr="00BA44C2">
        <w:rPr>
          <w:rFonts w:ascii="Times New Roman CYR" w:hAnsi="Times New Roman CYR" w:cs="Times New Roman CYR"/>
          <w:lang w:eastAsia="ru-RU"/>
        </w:rPr>
        <w:t xml:space="preserve">адрес электронной почты Заказчика: </w:t>
      </w:r>
      <w:r w:rsidRPr="00A35BA6">
        <w:rPr>
          <w:rFonts w:ascii="Times New Roman CYR" w:hAnsi="Times New Roman CYR" w:cs="Times New Roman CYR"/>
          <w:lang w:val="en-US" w:eastAsia="ru-RU"/>
        </w:rPr>
        <w:t>bulgakovskoe</w:t>
      </w:r>
      <w:r w:rsidRPr="00A35BA6">
        <w:rPr>
          <w:rFonts w:ascii="Times New Roman CYR" w:hAnsi="Times New Roman CYR" w:cs="Times New Roman CYR"/>
          <w:lang w:eastAsia="ru-RU"/>
        </w:rPr>
        <w:t>@</w:t>
      </w:r>
      <w:r w:rsidRPr="00A35BA6">
        <w:rPr>
          <w:rFonts w:ascii="Times New Roman CYR" w:hAnsi="Times New Roman CYR" w:cs="Times New Roman CYR"/>
          <w:lang w:val="en-US" w:eastAsia="ru-RU"/>
        </w:rPr>
        <w:t>admin</w:t>
      </w:r>
      <w:r w:rsidRPr="00A35BA6">
        <w:rPr>
          <w:rFonts w:ascii="Times New Roman CYR" w:hAnsi="Times New Roman CYR" w:cs="Times New Roman CYR"/>
          <w:lang w:eastAsia="ru-RU"/>
        </w:rPr>
        <w:t>-</w:t>
      </w:r>
      <w:r w:rsidRPr="00A35BA6">
        <w:rPr>
          <w:rFonts w:ascii="Times New Roman CYR" w:hAnsi="Times New Roman CYR" w:cs="Times New Roman CYR"/>
          <w:lang w:val="en-US" w:eastAsia="ru-RU"/>
        </w:rPr>
        <w:t>smolensk</w:t>
      </w:r>
      <w:r w:rsidRPr="00A35BA6">
        <w:rPr>
          <w:rFonts w:ascii="Times New Roman CYR" w:hAnsi="Times New Roman CYR" w:cs="Times New Roman CYR"/>
          <w:lang w:eastAsia="ru-RU"/>
        </w:rPr>
        <w:t>.</w:t>
      </w:r>
      <w:r w:rsidRPr="00A35BA6">
        <w:rPr>
          <w:rFonts w:ascii="Times New Roman CYR" w:hAnsi="Times New Roman CYR" w:cs="Times New Roman CYR"/>
          <w:lang w:val="en-US" w:eastAsia="ru-RU"/>
        </w:rPr>
        <w:t>ru</w:t>
      </w:r>
      <w:r w:rsidRPr="00BA44C2">
        <w:rPr>
          <w:rFonts w:ascii="Times New Roman CYR" w:hAnsi="Times New Roman CYR" w:cs="Times New Roman CYR"/>
          <w:lang w:eastAsia="ru-RU"/>
        </w:rPr>
        <w:t>;</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sidRPr="00BA44C2">
        <w:rPr>
          <w:rFonts w:ascii="Times New Roman CYR" w:hAnsi="Times New Roman CYR" w:cs="Times New Roman CYR"/>
          <w:lang w:eastAsia="ru-RU"/>
        </w:rPr>
        <w:lastRenderedPageBreak/>
        <w:t xml:space="preserve">адрес электронной почты </w:t>
      </w:r>
      <w:r>
        <w:rPr>
          <w:rFonts w:ascii="Times New Roman CYR" w:hAnsi="Times New Roman CYR" w:cs="Times New Roman CYR"/>
          <w:lang w:eastAsia="ru-RU"/>
        </w:rPr>
        <w:t>Поставщи</w:t>
      </w:r>
      <w:r w:rsidRPr="00BA44C2">
        <w:rPr>
          <w:rFonts w:ascii="Times New Roman CYR" w:hAnsi="Times New Roman CYR" w:cs="Times New Roman CYR"/>
          <w:lang w:eastAsia="ru-RU"/>
        </w:rPr>
        <w:t>ка: __________________;</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sidRPr="00BA44C2">
        <w:rPr>
          <w:rFonts w:ascii="Times New Roman CYR" w:hAnsi="Times New Roman CYR" w:cs="Times New Roman CYR"/>
          <w:lang w:eastAsia="ru-RU"/>
        </w:rPr>
        <w:t xml:space="preserve">тел./факс Заказчика: </w:t>
      </w:r>
      <w:r>
        <w:rPr>
          <w:rFonts w:ascii="Times New Roman CYR" w:hAnsi="Times New Roman CYR" w:cs="Times New Roman CYR"/>
          <w:lang w:eastAsia="ru-RU"/>
        </w:rPr>
        <w:t>8 (481 66)2-51-54</w:t>
      </w:r>
      <w:r w:rsidRPr="00BA44C2">
        <w:rPr>
          <w:rFonts w:ascii="Times New Roman CYR" w:hAnsi="Times New Roman CYR" w:cs="Times New Roman CYR"/>
          <w:lang w:eastAsia="ru-RU"/>
        </w:rPr>
        <w:t>;</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rFonts w:ascii="Times New Roman CYR" w:hAnsi="Times New Roman CYR" w:cs="Times New Roman CYR"/>
          <w:lang w:eastAsia="ru-RU"/>
        </w:rPr>
        <w:t>тел./факс Поставщи</w:t>
      </w:r>
      <w:r w:rsidRPr="00BA44C2">
        <w:rPr>
          <w:rFonts w:ascii="Times New Roman CYR" w:hAnsi="Times New Roman CYR" w:cs="Times New Roman CYR"/>
          <w:lang w:eastAsia="ru-RU"/>
        </w:rPr>
        <w:t>ка: ___________________.</w:t>
      </w:r>
    </w:p>
    <w:p w:rsidR="00364FD5" w:rsidRPr="00BA44C2"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8</w:t>
      </w:r>
      <w:r w:rsidRPr="00BA44C2">
        <w:rPr>
          <w:lang w:eastAsia="ru-RU"/>
        </w:rPr>
        <w:t>.4.</w:t>
      </w:r>
      <w:r w:rsidRPr="00BA44C2">
        <w:rPr>
          <w:lang w:val="en-US" w:eastAsia="ru-RU"/>
        </w:rPr>
        <w:t> </w:t>
      </w:r>
      <w:r w:rsidRPr="00BA44C2">
        <w:rPr>
          <w:rFonts w:ascii="Times New Roman CYR" w:hAnsi="Times New Roman CYR" w:cs="Times New Roman CYR"/>
          <w:lang w:eastAsia="ru-RU"/>
        </w:rPr>
        <w:t xml:space="preserve">При не урегулировании Сторонами спора в досудебном порядке спор передается на разрешение в Арбитражный суд </w:t>
      </w:r>
      <w:r>
        <w:rPr>
          <w:rFonts w:ascii="Times New Roman CYR" w:hAnsi="Times New Roman CYR" w:cs="Times New Roman CYR"/>
          <w:lang w:eastAsia="ru-RU"/>
        </w:rPr>
        <w:t>Смоленской</w:t>
      </w:r>
      <w:r w:rsidRPr="00BA44C2">
        <w:rPr>
          <w:rFonts w:ascii="Times New Roman CYR" w:hAnsi="Times New Roman CYR" w:cs="Times New Roman CYR"/>
          <w:lang w:eastAsia="ru-RU"/>
        </w:rPr>
        <w:t xml:space="preserve"> области.</w:t>
      </w:r>
    </w:p>
    <w:p w:rsidR="00364FD5" w:rsidRPr="009C0DFA" w:rsidRDefault="00364FD5" w:rsidP="00364FD5">
      <w:pPr>
        <w:spacing w:line="360" w:lineRule="auto"/>
        <w:ind w:left="-709" w:right="-426"/>
      </w:pPr>
    </w:p>
    <w:bookmarkEnd w:id="51"/>
    <w:p w:rsidR="00364FD5" w:rsidRPr="00456C76" w:rsidRDefault="00364FD5" w:rsidP="00364FD5">
      <w:pPr>
        <w:suppressAutoHyphens w:val="0"/>
        <w:autoSpaceDE w:val="0"/>
        <w:autoSpaceDN w:val="0"/>
        <w:adjustRightInd w:val="0"/>
        <w:spacing w:after="60"/>
        <w:ind w:left="-709" w:right="-426"/>
        <w:jc w:val="center"/>
        <w:rPr>
          <w:rFonts w:ascii="Times New Roman CYR" w:hAnsi="Times New Roman CYR" w:cs="Times New Roman CYR"/>
          <w:b/>
          <w:bCs/>
          <w:lang w:eastAsia="ru-RU"/>
        </w:rPr>
      </w:pPr>
      <w:r>
        <w:rPr>
          <w:b/>
          <w:bCs/>
          <w:lang w:eastAsia="ru-RU"/>
        </w:rPr>
        <w:t>9</w:t>
      </w:r>
      <w:r w:rsidRPr="00456C76">
        <w:rPr>
          <w:b/>
          <w:bCs/>
          <w:lang w:eastAsia="ru-RU"/>
        </w:rPr>
        <w:t>.</w:t>
      </w:r>
      <w:r>
        <w:rPr>
          <w:b/>
          <w:bCs/>
          <w:lang w:eastAsia="ru-RU"/>
        </w:rPr>
        <w:t xml:space="preserve"> Расторжение контракта</w:t>
      </w:r>
    </w:p>
    <w:p w:rsidR="00364FD5" w:rsidRPr="00456C76"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p>
    <w:p w:rsidR="00364FD5" w:rsidRPr="00456C76"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9</w:t>
      </w:r>
      <w:r w:rsidRPr="00456C76">
        <w:rPr>
          <w:lang w:eastAsia="ru-RU"/>
        </w:rPr>
        <w:t>.</w:t>
      </w:r>
      <w:r>
        <w:rPr>
          <w:lang w:eastAsia="ru-RU"/>
        </w:rPr>
        <w:t>1</w:t>
      </w:r>
      <w:r w:rsidRPr="00456C76">
        <w:rPr>
          <w:lang w:eastAsia="ru-RU"/>
        </w:rPr>
        <w:t xml:space="preserve">. </w:t>
      </w:r>
      <w:r w:rsidRPr="00456C76">
        <w:rPr>
          <w:rFonts w:ascii="Times New Roman CYR" w:hAnsi="Times New Roman CYR" w:cs="Times New Roman CYR"/>
          <w:lang w:eastAsia="ru-RU"/>
        </w:rPr>
        <w:t>Расторжение контракта допускается по соглашению сторон, по решению суда, в случае односторонн</w:t>
      </w:r>
      <w:r w:rsidRPr="00456C76">
        <w:rPr>
          <w:rFonts w:ascii="Times New Roman CYR" w:hAnsi="Times New Roman CYR" w:cs="Times New Roman CYR"/>
          <w:lang w:eastAsia="ru-RU"/>
        </w:rPr>
        <w:t>е</w:t>
      </w:r>
      <w:r w:rsidRPr="00456C76">
        <w:rPr>
          <w:rFonts w:ascii="Times New Roman CYR" w:hAnsi="Times New Roman CYR" w:cs="Times New Roman CYR"/>
          <w:lang w:eastAsia="ru-RU"/>
        </w:rPr>
        <w:t>го отказа Стороны от исполнения настоящего контракта в соответствии с действующим законодательс</w:t>
      </w:r>
      <w:r w:rsidRPr="00456C76">
        <w:rPr>
          <w:rFonts w:ascii="Times New Roman CYR" w:hAnsi="Times New Roman CYR" w:cs="Times New Roman CYR"/>
          <w:lang w:eastAsia="ru-RU"/>
        </w:rPr>
        <w:t>т</w:t>
      </w:r>
      <w:r w:rsidRPr="00456C76">
        <w:rPr>
          <w:rFonts w:ascii="Times New Roman CYR" w:hAnsi="Times New Roman CYR" w:cs="Times New Roman CYR"/>
          <w:lang w:eastAsia="ru-RU"/>
        </w:rPr>
        <w:t>вом.</w:t>
      </w:r>
    </w:p>
    <w:p w:rsidR="00364FD5" w:rsidRPr="00456C76"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9.2</w:t>
      </w:r>
      <w:r w:rsidRPr="00456C76">
        <w:rPr>
          <w:lang w:eastAsia="ru-RU"/>
        </w:rPr>
        <w:t xml:space="preserve">. </w:t>
      </w:r>
      <w:r w:rsidRPr="00456C76">
        <w:rPr>
          <w:rFonts w:ascii="Times New Roman CYR" w:hAnsi="Times New Roman CYR" w:cs="Times New Roman CYR"/>
          <w:lang w:eastAsia="ru-RU"/>
        </w:rPr>
        <w:t>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настоящим контрактом.</w:t>
      </w:r>
    </w:p>
    <w:p w:rsidR="00364FD5" w:rsidRPr="00456C76"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9</w:t>
      </w:r>
      <w:r w:rsidRPr="00456C76">
        <w:rPr>
          <w:lang w:eastAsia="ru-RU"/>
        </w:rPr>
        <w:t>.</w:t>
      </w:r>
      <w:r>
        <w:rPr>
          <w:lang w:eastAsia="ru-RU"/>
        </w:rPr>
        <w:t>3</w:t>
      </w:r>
      <w:r w:rsidRPr="00456C76">
        <w:rPr>
          <w:lang w:eastAsia="ru-RU"/>
        </w:rPr>
        <w:t xml:space="preserve">. </w:t>
      </w:r>
      <w:r w:rsidRPr="00456C76">
        <w:rPr>
          <w:rFonts w:ascii="Times New Roman CYR" w:hAnsi="Times New Roman CYR" w:cs="Times New Roman CYR"/>
          <w:lang w:eastAsia="ru-RU"/>
        </w:rPr>
        <w:t xml:space="preserve">Заказчик обязан принять решение об одностороннем отказе от исполнения настоящего контракта, если в ходе исполнения Контракта установлено, что </w:t>
      </w:r>
      <w:r>
        <w:rPr>
          <w:rFonts w:ascii="Times New Roman CYR" w:hAnsi="Times New Roman CYR" w:cs="Times New Roman CYR"/>
          <w:lang w:eastAsia="ru-RU"/>
        </w:rPr>
        <w:t>Поставщик</w:t>
      </w:r>
      <w:r w:rsidRPr="00456C76">
        <w:rPr>
          <w:rFonts w:ascii="Times New Roman CYR" w:hAnsi="Times New Roman CYR" w:cs="Times New Roman CYR"/>
          <w:lang w:eastAsia="ru-RU"/>
        </w:rPr>
        <w:t xml:space="preserve"> не соответствует установленным документац</w:t>
      </w:r>
      <w:r w:rsidRPr="00456C76">
        <w:rPr>
          <w:rFonts w:ascii="Times New Roman CYR" w:hAnsi="Times New Roman CYR" w:cs="Times New Roman CYR"/>
          <w:lang w:eastAsia="ru-RU"/>
        </w:rPr>
        <w:t>и</w:t>
      </w:r>
      <w:r w:rsidRPr="00456C76">
        <w:rPr>
          <w:rFonts w:ascii="Times New Roman CYR" w:hAnsi="Times New Roman CYR" w:cs="Times New Roman CYR"/>
          <w:lang w:eastAsia="ru-RU"/>
        </w:rPr>
        <w:t xml:space="preserve">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CYR" w:hAnsi="Times New Roman CYR" w:cs="Times New Roman CYR"/>
          <w:lang w:eastAsia="ru-RU"/>
        </w:rPr>
        <w:t>Поставщика</w:t>
      </w:r>
      <w:r w:rsidRPr="00456C76">
        <w:rPr>
          <w:rFonts w:ascii="Times New Roman CYR" w:hAnsi="Times New Roman CYR" w:cs="Times New Roman CYR"/>
          <w:lang w:eastAsia="ru-RU"/>
        </w:rPr>
        <w:t>.</w:t>
      </w:r>
    </w:p>
    <w:p w:rsidR="00364FD5" w:rsidRPr="00456C76"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9</w:t>
      </w:r>
      <w:r w:rsidRPr="00456C76">
        <w:rPr>
          <w:lang w:eastAsia="ru-RU"/>
        </w:rPr>
        <w:t>.</w:t>
      </w:r>
      <w:r>
        <w:rPr>
          <w:lang w:eastAsia="ru-RU"/>
        </w:rPr>
        <w:t>4</w:t>
      </w:r>
      <w:r w:rsidRPr="00456C76">
        <w:rPr>
          <w:lang w:eastAsia="ru-RU"/>
        </w:rPr>
        <w:t xml:space="preserve">. </w:t>
      </w:r>
      <w:r>
        <w:rPr>
          <w:rFonts w:ascii="Times New Roman CYR" w:hAnsi="Times New Roman CYR" w:cs="Times New Roman CYR"/>
          <w:lang w:eastAsia="ru-RU"/>
        </w:rPr>
        <w:t>Поставщик</w:t>
      </w:r>
      <w:r w:rsidRPr="00456C76">
        <w:rPr>
          <w:rFonts w:ascii="Times New Roman CYR" w:hAnsi="Times New Roman CYR" w:cs="Times New Roman CYR"/>
          <w:lang w:eastAsia="ru-RU"/>
        </w:rPr>
        <w:t xml:space="preserve">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64FD5" w:rsidRPr="00456C76" w:rsidRDefault="00364FD5" w:rsidP="00364FD5">
      <w:pPr>
        <w:suppressAutoHyphens w:val="0"/>
        <w:autoSpaceDE w:val="0"/>
        <w:autoSpaceDN w:val="0"/>
        <w:adjustRightInd w:val="0"/>
        <w:ind w:left="-709" w:right="-426"/>
        <w:jc w:val="both"/>
        <w:rPr>
          <w:lang w:eastAsia="ru-RU"/>
        </w:rPr>
      </w:pPr>
      <w:r>
        <w:rPr>
          <w:lang w:eastAsia="ru-RU"/>
        </w:rPr>
        <w:t>9</w:t>
      </w:r>
      <w:r w:rsidRPr="00456C76">
        <w:rPr>
          <w:lang w:eastAsia="ru-RU"/>
        </w:rPr>
        <w:t>.</w:t>
      </w:r>
      <w:r>
        <w:rPr>
          <w:lang w:eastAsia="ru-RU"/>
        </w:rPr>
        <w:t>5</w:t>
      </w:r>
      <w:r w:rsidRPr="00456C76">
        <w:rPr>
          <w:lang w:eastAsia="ru-RU"/>
        </w:rPr>
        <w:t xml:space="preserve">. </w:t>
      </w:r>
      <w:r w:rsidRPr="00456C76">
        <w:rPr>
          <w:rFonts w:ascii="Times New Roman CYR" w:hAnsi="Times New Roman CYR" w:cs="Times New Roman CYR"/>
          <w:lang w:eastAsia="ru-RU"/>
        </w:rPr>
        <w:t>Расторжение контракта в случае одностороннего отказа Стороны от исполнения контракта осущест</w:t>
      </w:r>
      <w:r w:rsidRPr="00456C76">
        <w:rPr>
          <w:rFonts w:ascii="Times New Roman CYR" w:hAnsi="Times New Roman CYR" w:cs="Times New Roman CYR"/>
          <w:lang w:eastAsia="ru-RU"/>
        </w:rPr>
        <w:t>в</w:t>
      </w:r>
      <w:r w:rsidRPr="00456C76">
        <w:rPr>
          <w:rFonts w:ascii="Times New Roman CYR" w:hAnsi="Times New Roman CYR" w:cs="Times New Roman CYR"/>
          <w:lang w:eastAsia="ru-RU"/>
        </w:rPr>
        <w:t xml:space="preserve">ляется в порядке, предусмотренном ч. 8–26 ст.95 Федерального закона от 05.04.2013 № 44-ФЗ </w:t>
      </w:r>
      <w:r w:rsidRPr="00456C76">
        <w:rPr>
          <w:lang w:eastAsia="ru-RU"/>
        </w:rPr>
        <w:t>«</w:t>
      </w:r>
      <w:r w:rsidRPr="00456C76">
        <w:rPr>
          <w:rFonts w:ascii="Times New Roman CYR" w:hAnsi="Times New Roman CYR" w:cs="Times New Roman CYR"/>
          <w:lang w:eastAsia="ru-RU"/>
        </w:rPr>
        <w:t>О контрактной системе в сфере закупок товаров, работ, услуг для обеспечения государственных и муниц</w:t>
      </w:r>
      <w:r w:rsidRPr="00456C76">
        <w:rPr>
          <w:rFonts w:ascii="Times New Roman CYR" w:hAnsi="Times New Roman CYR" w:cs="Times New Roman CYR"/>
          <w:lang w:eastAsia="ru-RU"/>
        </w:rPr>
        <w:t>и</w:t>
      </w:r>
      <w:r w:rsidRPr="00456C76">
        <w:rPr>
          <w:rFonts w:ascii="Times New Roman CYR" w:hAnsi="Times New Roman CYR" w:cs="Times New Roman CYR"/>
          <w:lang w:eastAsia="ru-RU"/>
        </w:rPr>
        <w:t>пальных нужд</w:t>
      </w:r>
      <w:r w:rsidRPr="00456C76">
        <w:rPr>
          <w:lang w:eastAsia="ru-RU"/>
        </w:rPr>
        <w:t>».</w:t>
      </w:r>
    </w:p>
    <w:p w:rsidR="00364FD5"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r>
        <w:rPr>
          <w:lang w:eastAsia="ru-RU"/>
        </w:rPr>
        <w:t>9</w:t>
      </w:r>
      <w:r w:rsidRPr="00456C76">
        <w:rPr>
          <w:lang w:eastAsia="ru-RU"/>
        </w:rPr>
        <w:t>.</w:t>
      </w:r>
      <w:r>
        <w:rPr>
          <w:lang w:eastAsia="ru-RU"/>
        </w:rPr>
        <w:t>6</w:t>
      </w:r>
      <w:r w:rsidRPr="00456C76">
        <w:rPr>
          <w:lang w:eastAsia="ru-RU"/>
        </w:rPr>
        <w:t xml:space="preserve">. </w:t>
      </w:r>
      <w:r w:rsidRPr="00456C76">
        <w:rPr>
          <w:rFonts w:ascii="Times New Roman CYR" w:hAnsi="Times New Roman CYR" w:cs="Times New Roman CYR"/>
          <w:lang w:eastAsia="ru-RU"/>
        </w:rPr>
        <w:t>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4FD5" w:rsidRPr="00456C76" w:rsidRDefault="00364FD5" w:rsidP="00364FD5">
      <w:pPr>
        <w:suppressAutoHyphens w:val="0"/>
        <w:autoSpaceDE w:val="0"/>
        <w:autoSpaceDN w:val="0"/>
        <w:adjustRightInd w:val="0"/>
        <w:ind w:left="-709" w:right="-426"/>
        <w:jc w:val="both"/>
        <w:rPr>
          <w:rFonts w:ascii="Times New Roman CYR" w:hAnsi="Times New Roman CYR" w:cs="Times New Roman CYR"/>
          <w:lang w:eastAsia="ru-RU"/>
        </w:rPr>
      </w:pPr>
    </w:p>
    <w:p w:rsidR="00364FD5" w:rsidRDefault="00364FD5" w:rsidP="00364FD5">
      <w:pPr>
        <w:suppressAutoHyphens w:val="0"/>
        <w:autoSpaceDE w:val="0"/>
        <w:autoSpaceDN w:val="0"/>
        <w:adjustRightInd w:val="0"/>
        <w:spacing w:after="60"/>
        <w:ind w:left="-709" w:right="-426"/>
        <w:jc w:val="center"/>
        <w:rPr>
          <w:rFonts w:ascii="Times New Roman CYR" w:hAnsi="Times New Roman CYR" w:cs="Times New Roman CYR"/>
          <w:b/>
          <w:bCs/>
          <w:lang w:eastAsia="ru-RU"/>
        </w:rPr>
      </w:pPr>
      <w:r>
        <w:rPr>
          <w:b/>
          <w:bCs/>
          <w:lang w:eastAsia="ru-RU"/>
        </w:rPr>
        <w:t xml:space="preserve">10. </w:t>
      </w:r>
      <w:r>
        <w:rPr>
          <w:rFonts w:ascii="Times New Roman CYR" w:hAnsi="Times New Roman CYR" w:cs="Times New Roman CYR"/>
          <w:b/>
          <w:bCs/>
          <w:lang w:eastAsia="ru-RU"/>
        </w:rPr>
        <w:t>Заключительные положения</w:t>
      </w:r>
    </w:p>
    <w:p w:rsidR="00364FD5" w:rsidRPr="00456C76" w:rsidRDefault="00364FD5" w:rsidP="00364FD5">
      <w:pPr>
        <w:suppressAutoHyphens w:val="0"/>
        <w:autoSpaceDE w:val="0"/>
        <w:autoSpaceDN w:val="0"/>
        <w:adjustRightInd w:val="0"/>
        <w:spacing w:after="60"/>
        <w:ind w:left="-709" w:right="-426"/>
        <w:jc w:val="center"/>
        <w:rPr>
          <w:rFonts w:ascii="Times New Roman CYR" w:hAnsi="Times New Roman CYR" w:cs="Times New Roman CYR"/>
          <w:b/>
          <w:bCs/>
          <w:lang w:eastAsia="ru-RU"/>
        </w:rPr>
      </w:pPr>
    </w:p>
    <w:p w:rsidR="00364FD5"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sidRPr="00456C76">
        <w:rPr>
          <w:lang w:eastAsia="ru-RU"/>
        </w:rPr>
        <w:t>1</w:t>
      </w:r>
      <w:r>
        <w:rPr>
          <w:lang w:eastAsia="ru-RU"/>
        </w:rPr>
        <w:t>0</w:t>
      </w:r>
      <w:r w:rsidRPr="00456C76">
        <w:rPr>
          <w:lang w:eastAsia="ru-RU"/>
        </w:rPr>
        <w:t xml:space="preserve">.1. </w:t>
      </w:r>
      <w:r w:rsidRPr="00456C76">
        <w:rPr>
          <w:rFonts w:ascii="Times New Roman CYR" w:hAnsi="Times New Roman CYR" w:cs="Times New Roman CYR"/>
          <w:lang w:eastAsia="ru-RU"/>
        </w:rPr>
        <w:t xml:space="preserve">Настоящий Контракт, вступает в силу со дня его подписания Сторонами, </w:t>
      </w:r>
      <w:r>
        <w:rPr>
          <w:rFonts w:ascii="Times New Roman CYR" w:hAnsi="Times New Roman CYR" w:cs="Times New Roman CYR"/>
          <w:lang w:eastAsia="ru-RU"/>
        </w:rPr>
        <w:t xml:space="preserve">и действует до </w:t>
      </w:r>
      <w:r w:rsidRPr="00456C76">
        <w:rPr>
          <w:rFonts w:ascii="Times New Roman CYR" w:hAnsi="Times New Roman CYR" w:cs="Times New Roman CYR"/>
          <w:lang w:eastAsia="ru-RU"/>
        </w:rPr>
        <w:t>полного исполнения принятых по нему Сторонами обязательств</w:t>
      </w:r>
      <w:r>
        <w:rPr>
          <w:rFonts w:ascii="Times New Roman CYR" w:hAnsi="Times New Roman CYR" w:cs="Times New Roman CYR"/>
          <w:lang w:eastAsia="ru-RU"/>
        </w:rPr>
        <w:t>.</w:t>
      </w:r>
    </w:p>
    <w:p w:rsidR="00364FD5" w:rsidRPr="00456C76"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sidRPr="00456C76">
        <w:rPr>
          <w:lang w:eastAsia="ru-RU"/>
        </w:rPr>
        <w:t>1</w:t>
      </w:r>
      <w:r>
        <w:rPr>
          <w:lang w:eastAsia="ru-RU"/>
        </w:rPr>
        <w:t>0</w:t>
      </w:r>
      <w:r w:rsidRPr="00456C76">
        <w:rPr>
          <w:lang w:eastAsia="ru-RU"/>
        </w:rPr>
        <w:t xml:space="preserve">.2. </w:t>
      </w:r>
      <w:r w:rsidRPr="00456C76">
        <w:rPr>
          <w:rFonts w:ascii="Times New Roman CYR" w:hAnsi="Times New Roman CYR" w:cs="Times New Roman CYR"/>
          <w:lang w:eastAsia="ru-RU"/>
        </w:rPr>
        <w:t xml:space="preserve">При исполнении настоящего контракта не допускается перемена </w:t>
      </w:r>
      <w:r>
        <w:rPr>
          <w:rFonts w:ascii="Times New Roman CYR" w:hAnsi="Times New Roman CYR" w:cs="Times New Roman CYR"/>
          <w:lang w:eastAsia="ru-RU"/>
        </w:rPr>
        <w:t>Поставщик</w:t>
      </w:r>
      <w:r w:rsidRPr="00456C76">
        <w:rPr>
          <w:rFonts w:ascii="Times New Roman CYR" w:hAnsi="Times New Roman CYR" w:cs="Times New Roman CYR"/>
          <w:lang w:eastAsia="ru-RU"/>
        </w:rPr>
        <w:t xml:space="preserve">а, за </w:t>
      </w:r>
      <w:r>
        <w:rPr>
          <w:rFonts w:ascii="Times New Roman CYR" w:hAnsi="Times New Roman CYR" w:cs="Times New Roman CYR"/>
          <w:lang w:eastAsia="ru-RU"/>
        </w:rPr>
        <w:t xml:space="preserve">исключением случая, если новый </w:t>
      </w:r>
      <w:r w:rsidRPr="00692F2D">
        <w:rPr>
          <w:rFonts w:ascii="Times New Roman CYR" w:hAnsi="Times New Roman CYR" w:cs="Times New Roman CYR"/>
          <w:lang w:eastAsia="ru-RU"/>
        </w:rPr>
        <w:t>Поставщик</w:t>
      </w:r>
      <w:r w:rsidRPr="00456C76">
        <w:rPr>
          <w:rFonts w:ascii="Times New Roman CYR" w:hAnsi="Times New Roman CYR" w:cs="Times New Roman CYR"/>
          <w:lang w:eastAsia="ru-RU"/>
        </w:rPr>
        <w:t xml:space="preserve"> является правопреемником </w:t>
      </w:r>
      <w:r>
        <w:rPr>
          <w:rFonts w:ascii="Times New Roman CYR" w:hAnsi="Times New Roman CYR" w:cs="Times New Roman CYR"/>
          <w:lang w:eastAsia="ru-RU"/>
        </w:rPr>
        <w:t>Поставщик</w:t>
      </w:r>
      <w:r w:rsidRPr="00456C76">
        <w:rPr>
          <w:rFonts w:ascii="Times New Roman CYR" w:hAnsi="Times New Roman CYR" w:cs="Times New Roman CYR"/>
          <w:lang w:eastAsia="ru-RU"/>
        </w:rPr>
        <w:t>а по настоящему Контракту вследствие реорганизации юридического лица в форме преобразования, слияния или присоединения.</w:t>
      </w:r>
    </w:p>
    <w:p w:rsidR="00364FD5" w:rsidRPr="00456C76"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sidRPr="00456C76">
        <w:rPr>
          <w:lang w:eastAsia="ru-RU"/>
        </w:rPr>
        <w:t>1</w:t>
      </w:r>
      <w:r>
        <w:rPr>
          <w:lang w:eastAsia="ru-RU"/>
        </w:rPr>
        <w:t>0</w:t>
      </w:r>
      <w:r w:rsidRPr="00456C76">
        <w:rPr>
          <w:lang w:eastAsia="ru-RU"/>
        </w:rPr>
        <w:t xml:space="preserve">.3. </w:t>
      </w:r>
      <w:r w:rsidRPr="00456C76">
        <w:rPr>
          <w:rFonts w:ascii="Times New Roman CYR" w:hAnsi="Times New Roman CYR" w:cs="Times New Roman CYR"/>
          <w:lang w:eastAsia="ru-RU"/>
        </w:rPr>
        <w:t>В случае перемены Заказчика права и обязанности Заказчика, предусмотренные настоящим Контрактом, переходят к новому Заказчику.</w:t>
      </w:r>
    </w:p>
    <w:p w:rsidR="00364FD5" w:rsidRPr="00456C76"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sidRPr="00456C76">
        <w:rPr>
          <w:lang w:eastAsia="ru-RU"/>
        </w:rPr>
        <w:t>1</w:t>
      </w:r>
      <w:r>
        <w:rPr>
          <w:lang w:eastAsia="ru-RU"/>
        </w:rPr>
        <w:t>0</w:t>
      </w:r>
      <w:r w:rsidRPr="00456C76">
        <w:rPr>
          <w:lang w:eastAsia="ru-RU"/>
        </w:rPr>
        <w:t xml:space="preserve">.4. </w:t>
      </w:r>
      <w:r w:rsidRPr="00456C76">
        <w:rPr>
          <w:rFonts w:ascii="Times New Roman CYR" w:hAnsi="Times New Roman CYR" w:cs="Times New Roman CYR"/>
          <w:lang w:eastAsia="ru-RU"/>
        </w:rPr>
        <w:t>Все извещения, уведомления, требования, запросы и (или) иные соглашения между Сторонами должны быть совершены в письменной форме и надлежащим образом переданы по последнему известн</w:t>
      </w:r>
      <w:r w:rsidRPr="00456C76">
        <w:rPr>
          <w:rFonts w:ascii="Times New Roman CYR" w:hAnsi="Times New Roman CYR" w:cs="Times New Roman CYR"/>
          <w:lang w:eastAsia="ru-RU"/>
        </w:rPr>
        <w:t>о</w:t>
      </w:r>
      <w:r w:rsidRPr="00456C76">
        <w:rPr>
          <w:rFonts w:ascii="Times New Roman CYR" w:hAnsi="Times New Roman CYR" w:cs="Times New Roman CYR"/>
          <w:lang w:eastAsia="ru-RU"/>
        </w:rPr>
        <w:t xml:space="preserve">му адресу Стороны (юридическому адресу или адресу местонахождения), которой адресуется данное извещение, уведомление, требование, запрос или соглашение, а также в порядке, предусмотренном п. </w:t>
      </w:r>
      <w:r>
        <w:rPr>
          <w:rFonts w:ascii="Times New Roman CYR" w:hAnsi="Times New Roman CYR" w:cs="Times New Roman CYR"/>
          <w:lang w:eastAsia="ru-RU"/>
        </w:rPr>
        <w:t>8</w:t>
      </w:r>
      <w:r w:rsidRPr="00456C76">
        <w:rPr>
          <w:rFonts w:ascii="Times New Roman CYR" w:hAnsi="Times New Roman CYR" w:cs="Times New Roman CYR"/>
          <w:lang w:eastAsia="ru-RU"/>
        </w:rPr>
        <w:t>.3 Контракта.</w:t>
      </w:r>
    </w:p>
    <w:p w:rsidR="00364FD5" w:rsidRPr="00456C76"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sidRPr="00456C76">
        <w:rPr>
          <w:lang w:eastAsia="ru-RU"/>
        </w:rPr>
        <w:t>1</w:t>
      </w:r>
      <w:r>
        <w:rPr>
          <w:lang w:eastAsia="ru-RU"/>
        </w:rPr>
        <w:t>0</w:t>
      </w:r>
      <w:r w:rsidRPr="00456C76">
        <w:rPr>
          <w:lang w:eastAsia="ru-RU"/>
        </w:rPr>
        <w:t xml:space="preserve">.5. </w:t>
      </w:r>
      <w:r w:rsidRPr="00456C76">
        <w:rPr>
          <w:rFonts w:ascii="Times New Roman CYR" w:hAnsi="Times New Roman CYR" w:cs="Times New Roman CYR"/>
          <w:lang w:eastAsia="ru-RU"/>
        </w:rPr>
        <w:t>При изменении адреса, реквизитов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p>
    <w:p w:rsidR="00364FD5" w:rsidRPr="00456C76"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Pr>
          <w:lang w:eastAsia="ru-RU"/>
        </w:rPr>
        <w:t>10</w:t>
      </w:r>
      <w:r w:rsidRPr="00456C76">
        <w:rPr>
          <w:lang w:eastAsia="ru-RU"/>
        </w:rPr>
        <w:t xml:space="preserve">.6. </w:t>
      </w:r>
      <w:r w:rsidRPr="00456C76">
        <w:rPr>
          <w:rFonts w:ascii="Times New Roman CYR" w:hAnsi="Times New Roman CYR" w:cs="Times New Roman CYR"/>
          <w:lang w:eastAsia="ru-RU"/>
        </w:rPr>
        <w:t>Приложения к настоящему Контракту составляют его неотъемлемую часть.</w:t>
      </w:r>
    </w:p>
    <w:p w:rsidR="00364FD5" w:rsidRPr="00456C76" w:rsidRDefault="00364FD5" w:rsidP="00364FD5">
      <w:pPr>
        <w:tabs>
          <w:tab w:val="left" w:pos="567"/>
        </w:tabs>
        <w:suppressAutoHyphens w:val="0"/>
        <w:autoSpaceDE w:val="0"/>
        <w:autoSpaceDN w:val="0"/>
        <w:adjustRightInd w:val="0"/>
        <w:ind w:left="-709" w:right="-426"/>
        <w:jc w:val="both"/>
        <w:rPr>
          <w:rFonts w:ascii="Times New Roman CYR" w:hAnsi="Times New Roman CYR" w:cs="Times New Roman CYR"/>
          <w:lang w:eastAsia="ru-RU"/>
        </w:rPr>
      </w:pPr>
      <w:r w:rsidRPr="00456C76">
        <w:rPr>
          <w:lang w:eastAsia="ru-RU"/>
        </w:rPr>
        <w:t>1</w:t>
      </w:r>
      <w:r>
        <w:rPr>
          <w:lang w:eastAsia="ru-RU"/>
        </w:rPr>
        <w:t>0</w:t>
      </w:r>
      <w:r w:rsidRPr="00456C76">
        <w:rPr>
          <w:lang w:eastAsia="ru-RU"/>
        </w:rPr>
        <w:t xml:space="preserve">.7. </w:t>
      </w:r>
      <w:r w:rsidRPr="00456C76">
        <w:rPr>
          <w:rFonts w:ascii="Times New Roman CYR" w:hAnsi="Times New Roman CYR" w:cs="Times New Roman CYR"/>
          <w:lang w:eastAsia="ru-RU"/>
        </w:rPr>
        <w:t>К настоящему контракту прилагаются:</w:t>
      </w:r>
    </w:p>
    <w:p w:rsidR="00364FD5" w:rsidRDefault="00364FD5" w:rsidP="00364FD5">
      <w:pPr>
        <w:suppressAutoHyphens w:val="0"/>
        <w:autoSpaceDE w:val="0"/>
        <w:autoSpaceDN w:val="0"/>
        <w:adjustRightInd w:val="0"/>
        <w:ind w:left="-709" w:right="-426"/>
        <w:jc w:val="both"/>
        <w:rPr>
          <w:rFonts w:ascii="Times New Roman CYR" w:hAnsi="Times New Roman CYR" w:cs="Times New Roman CYR"/>
          <w:highlight w:val="white"/>
          <w:lang w:eastAsia="ru-RU"/>
        </w:rPr>
      </w:pPr>
      <w:r w:rsidRPr="00456C76">
        <w:rPr>
          <w:rFonts w:ascii="Times New Roman CYR" w:hAnsi="Times New Roman CYR" w:cs="Times New Roman CYR"/>
          <w:bCs/>
          <w:highlight w:val="white"/>
          <w:lang w:eastAsia="ru-RU"/>
        </w:rPr>
        <w:t>Приложение № 1</w:t>
      </w:r>
      <w:r w:rsidRPr="00456C76">
        <w:rPr>
          <w:rFonts w:ascii="Times New Roman CYR" w:hAnsi="Times New Roman CYR" w:cs="Times New Roman CYR"/>
          <w:highlight w:val="white"/>
          <w:lang w:eastAsia="ru-RU"/>
        </w:rPr>
        <w:t xml:space="preserve"> –</w:t>
      </w:r>
      <w:r>
        <w:rPr>
          <w:rFonts w:ascii="Times New Roman CYR" w:hAnsi="Times New Roman CYR" w:cs="Times New Roman CYR"/>
          <w:highlight w:val="white"/>
          <w:lang w:eastAsia="ru-RU"/>
        </w:rPr>
        <w:t xml:space="preserve"> Спецификация;</w:t>
      </w:r>
    </w:p>
    <w:p w:rsidR="00364FD5" w:rsidRPr="00880D41" w:rsidRDefault="00364FD5" w:rsidP="00364FD5">
      <w:pPr>
        <w:suppressAutoHyphens w:val="0"/>
        <w:autoSpaceDE w:val="0"/>
        <w:autoSpaceDN w:val="0"/>
        <w:adjustRightInd w:val="0"/>
        <w:ind w:left="-709" w:right="-426"/>
        <w:jc w:val="both"/>
      </w:pPr>
      <w:r>
        <w:rPr>
          <w:rFonts w:ascii="Times New Roman CYR" w:hAnsi="Times New Roman CYR" w:cs="Times New Roman CYR"/>
          <w:highlight w:val="white"/>
          <w:lang w:eastAsia="ru-RU"/>
        </w:rPr>
        <w:lastRenderedPageBreak/>
        <w:t>Приложение № 2 – Техническое задание</w:t>
      </w:r>
      <w:r w:rsidRPr="00456C76">
        <w:rPr>
          <w:rFonts w:ascii="Times New Roman CYR" w:hAnsi="Times New Roman CYR" w:cs="Times New Roman CYR"/>
          <w:highlight w:val="white"/>
          <w:lang w:eastAsia="ru-RU"/>
        </w:rPr>
        <w:t>.</w:t>
      </w:r>
    </w:p>
    <w:p w:rsidR="00364FD5" w:rsidRDefault="00364FD5" w:rsidP="00364FD5">
      <w:pPr>
        <w:ind w:left="-709" w:right="-426"/>
        <w:jc w:val="center"/>
        <w:rPr>
          <w:b/>
        </w:rPr>
      </w:pPr>
    </w:p>
    <w:p w:rsidR="00364FD5" w:rsidRPr="00880D41" w:rsidRDefault="00364FD5" w:rsidP="00364FD5">
      <w:pPr>
        <w:ind w:left="-709" w:right="-426"/>
        <w:jc w:val="center"/>
        <w:rPr>
          <w:b/>
        </w:rPr>
      </w:pPr>
      <w:r w:rsidRPr="00880D41">
        <w:rPr>
          <w:b/>
        </w:rPr>
        <w:t>1</w:t>
      </w:r>
      <w:r>
        <w:rPr>
          <w:b/>
        </w:rPr>
        <w:t>1</w:t>
      </w:r>
      <w:r w:rsidRPr="00880D41">
        <w:rPr>
          <w:b/>
        </w:rPr>
        <w:t xml:space="preserve">. </w:t>
      </w:r>
      <w:r>
        <w:rPr>
          <w:b/>
        </w:rPr>
        <w:t>Адреса и реквизиты сторон</w:t>
      </w:r>
    </w:p>
    <w:p w:rsidR="00364FD5" w:rsidRPr="00275176" w:rsidRDefault="00364FD5" w:rsidP="00364FD5">
      <w:pPr>
        <w:tabs>
          <w:tab w:val="left" w:pos="6840"/>
        </w:tabs>
        <w:ind w:left="-709" w:right="-426" w:hanging="708"/>
        <w:rPr>
          <w:b/>
          <w:sz w:val="28"/>
          <w:szCs w:val="22"/>
        </w:rPr>
      </w:pPr>
    </w:p>
    <w:tbl>
      <w:tblPr>
        <w:tblW w:w="10243"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245"/>
        <w:gridCol w:w="4998"/>
      </w:tblGrid>
      <w:tr w:rsidR="00364FD5" w:rsidRPr="00F951A9" w:rsidTr="00183530">
        <w:trPr>
          <w:trHeight w:val="3784"/>
          <w:tblCellSpacing w:w="20" w:type="dxa"/>
        </w:trPr>
        <w:tc>
          <w:tcPr>
            <w:tcW w:w="5185" w:type="dxa"/>
          </w:tcPr>
          <w:p w:rsidR="00364FD5" w:rsidRDefault="00364FD5" w:rsidP="00183530">
            <w:pPr>
              <w:ind w:left="-709" w:right="-426"/>
              <w:jc w:val="center"/>
              <w:rPr>
                <w:b/>
                <w:sz w:val="22"/>
                <w:szCs w:val="22"/>
              </w:rPr>
            </w:pPr>
            <w:r w:rsidRPr="00F951A9">
              <w:rPr>
                <w:b/>
                <w:sz w:val="22"/>
                <w:szCs w:val="22"/>
              </w:rPr>
              <w:t>ЗАКАЗЧИК</w:t>
            </w:r>
          </w:p>
          <w:p w:rsidR="00364FD5" w:rsidRPr="00A35BA6" w:rsidRDefault="00364FD5" w:rsidP="00183530">
            <w:pPr>
              <w:suppressAutoHyphens w:val="0"/>
              <w:autoSpaceDE w:val="0"/>
              <w:autoSpaceDN w:val="0"/>
              <w:adjustRightInd w:val="0"/>
              <w:jc w:val="both"/>
              <w:rPr>
                <w:b/>
                <w:lang w:eastAsia="ru-RU"/>
              </w:rPr>
            </w:pPr>
            <w:r w:rsidRPr="00A35BA6">
              <w:rPr>
                <w:b/>
                <w:lang w:eastAsia="ru-RU"/>
              </w:rPr>
              <w:t>Администрация Булгаковского сельского поселения Духовщинского района   Смоле</w:t>
            </w:r>
            <w:r w:rsidRPr="00A35BA6">
              <w:rPr>
                <w:b/>
                <w:lang w:eastAsia="ru-RU"/>
              </w:rPr>
              <w:t>н</w:t>
            </w:r>
            <w:r w:rsidRPr="00A35BA6">
              <w:rPr>
                <w:b/>
                <w:lang w:eastAsia="ru-RU"/>
              </w:rPr>
              <w:t>ской области</w:t>
            </w:r>
          </w:p>
          <w:p w:rsidR="00364FD5" w:rsidRDefault="00364FD5" w:rsidP="00183530">
            <w:pPr>
              <w:suppressAutoHyphens w:val="0"/>
              <w:autoSpaceDE w:val="0"/>
              <w:autoSpaceDN w:val="0"/>
              <w:adjustRightInd w:val="0"/>
              <w:jc w:val="both"/>
              <w:rPr>
                <w:lang w:eastAsia="ru-RU"/>
              </w:rPr>
            </w:pPr>
            <w:r>
              <w:rPr>
                <w:lang w:eastAsia="ru-RU"/>
              </w:rPr>
              <w:t>216210, Смоленская область, Духовщинский  район, д. Зимец, ул. Центральная, д. 25</w:t>
            </w:r>
          </w:p>
          <w:p w:rsidR="00364FD5" w:rsidRDefault="00364FD5" w:rsidP="00183530">
            <w:pPr>
              <w:suppressAutoHyphens w:val="0"/>
              <w:autoSpaceDE w:val="0"/>
              <w:autoSpaceDN w:val="0"/>
              <w:adjustRightInd w:val="0"/>
              <w:jc w:val="both"/>
              <w:rPr>
                <w:lang w:eastAsia="ru-RU"/>
              </w:rPr>
            </w:pPr>
            <w:r>
              <w:rPr>
                <w:lang w:eastAsia="ru-RU"/>
              </w:rPr>
              <w:t>Тел.: +7(48166) 2-77-43</w:t>
            </w:r>
          </w:p>
          <w:p w:rsidR="00364FD5" w:rsidRDefault="00364FD5" w:rsidP="00183530">
            <w:pPr>
              <w:suppressAutoHyphens w:val="0"/>
              <w:autoSpaceDE w:val="0"/>
              <w:autoSpaceDN w:val="0"/>
              <w:adjustRightInd w:val="0"/>
              <w:jc w:val="both"/>
              <w:rPr>
                <w:lang w:eastAsia="ru-RU"/>
              </w:rPr>
            </w:pPr>
            <w:r>
              <w:rPr>
                <w:lang w:eastAsia="ru-RU"/>
              </w:rPr>
              <w:t>Email: bulgakovskoe@admin-smolensk.ru</w:t>
            </w:r>
          </w:p>
          <w:p w:rsidR="00364FD5" w:rsidRDefault="00364FD5" w:rsidP="00183530">
            <w:pPr>
              <w:suppressAutoHyphens w:val="0"/>
              <w:autoSpaceDE w:val="0"/>
              <w:autoSpaceDN w:val="0"/>
              <w:adjustRightInd w:val="0"/>
              <w:jc w:val="both"/>
              <w:rPr>
                <w:lang w:eastAsia="ru-RU"/>
              </w:rPr>
            </w:pPr>
            <w:r>
              <w:rPr>
                <w:lang w:eastAsia="ru-RU"/>
              </w:rPr>
              <w:t>ИНН 6705003876; КПП 670501001               ОГРН 1056715169092</w:t>
            </w:r>
          </w:p>
          <w:p w:rsidR="00364FD5" w:rsidRDefault="00364FD5" w:rsidP="00183530">
            <w:pPr>
              <w:suppressAutoHyphens w:val="0"/>
              <w:autoSpaceDE w:val="0"/>
              <w:autoSpaceDN w:val="0"/>
              <w:adjustRightInd w:val="0"/>
              <w:jc w:val="both"/>
              <w:rPr>
                <w:lang w:eastAsia="ru-RU"/>
              </w:rPr>
            </w:pPr>
            <w:r>
              <w:rPr>
                <w:lang w:eastAsia="ru-RU"/>
              </w:rPr>
              <w:t>ОКТМО 66616412, ОКПО 79916009</w:t>
            </w:r>
          </w:p>
          <w:p w:rsidR="00364FD5" w:rsidRDefault="00364FD5" w:rsidP="00183530">
            <w:pPr>
              <w:suppressAutoHyphens w:val="0"/>
              <w:autoSpaceDE w:val="0"/>
              <w:autoSpaceDN w:val="0"/>
              <w:adjustRightInd w:val="0"/>
              <w:jc w:val="both"/>
              <w:rPr>
                <w:lang w:eastAsia="ru-RU"/>
              </w:rPr>
            </w:pPr>
            <w:r>
              <w:rPr>
                <w:lang w:eastAsia="ru-RU"/>
              </w:rPr>
              <w:t>Банковские реквизиты:</w:t>
            </w:r>
          </w:p>
          <w:p w:rsidR="00364FD5" w:rsidRDefault="00364FD5" w:rsidP="00183530">
            <w:pPr>
              <w:suppressAutoHyphens w:val="0"/>
              <w:autoSpaceDE w:val="0"/>
              <w:autoSpaceDN w:val="0"/>
              <w:adjustRightInd w:val="0"/>
              <w:jc w:val="both"/>
              <w:rPr>
                <w:lang w:eastAsia="ru-RU"/>
              </w:rPr>
            </w:pPr>
            <w:r>
              <w:rPr>
                <w:lang w:eastAsia="ru-RU"/>
              </w:rPr>
              <w:t>р/сч. 40204810900000204001  в ОТДЕЛЕНИИ  СМОЛЕНСК   Г. СМОЛЕНСК, БИК  046614001</w:t>
            </w:r>
          </w:p>
          <w:p w:rsidR="00364FD5" w:rsidRDefault="00364FD5" w:rsidP="00183530">
            <w:pPr>
              <w:suppressAutoHyphens w:val="0"/>
              <w:autoSpaceDE w:val="0"/>
              <w:autoSpaceDN w:val="0"/>
              <w:adjustRightInd w:val="0"/>
              <w:jc w:val="both"/>
              <w:rPr>
                <w:lang w:eastAsia="ru-RU"/>
              </w:rPr>
            </w:pPr>
          </w:p>
          <w:p w:rsidR="00364FD5" w:rsidRPr="00A35BA6" w:rsidRDefault="00364FD5" w:rsidP="00183530">
            <w:pPr>
              <w:suppressAutoHyphens w:val="0"/>
              <w:autoSpaceDE w:val="0"/>
              <w:autoSpaceDN w:val="0"/>
              <w:adjustRightInd w:val="0"/>
              <w:jc w:val="both"/>
              <w:rPr>
                <w:b/>
                <w:lang w:eastAsia="ru-RU"/>
              </w:rPr>
            </w:pPr>
            <w:r w:rsidRPr="00A35BA6">
              <w:rPr>
                <w:b/>
                <w:lang w:eastAsia="ru-RU"/>
              </w:rPr>
              <w:t>Глава муниципального образования</w:t>
            </w:r>
          </w:p>
          <w:p w:rsidR="00364FD5" w:rsidRPr="00A35BA6" w:rsidRDefault="00364FD5" w:rsidP="00183530">
            <w:pPr>
              <w:suppressAutoHyphens w:val="0"/>
              <w:autoSpaceDE w:val="0"/>
              <w:autoSpaceDN w:val="0"/>
              <w:adjustRightInd w:val="0"/>
              <w:jc w:val="both"/>
              <w:rPr>
                <w:b/>
                <w:lang w:eastAsia="ru-RU"/>
              </w:rPr>
            </w:pPr>
            <w:r w:rsidRPr="00A35BA6">
              <w:rPr>
                <w:b/>
                <w:lang w:eastAsia="ru-RU"/>
              </w:rPr>
              <w:t>Булгаковского сельского поселения</w:t>
            </w:r>
          </w:p>
          <w:p w:rsidR="00364FD5" w:rsidRPr="00A35BA6" w:rsidRDefault="00364FD5" w:rsidP="00183530">
            <w:pPr>
              <w:suppressAutoHyphens w:val="0"/>
              <w:autoSpaceDE w:val="0"/>
              <w:autoSpaceDN w:val="0"/>
              <w:adjustRightInd w:val="0"/>
              <w:jc w:val="both"/>
              <w:rPr>
                <w:b/>
                <w:lang w:eastAsia="ru-RU"/>
              </w:rPr>
            </w:pPr>
            <w:r w:rsidRPr="00A35BA6">
              <w:rPr>
                <w:b/>
                <w:lang w:eastAsia="ru-RU"/>
              </w:rPr>
              <w:t>Духовщинского  района Смоленской области</w:t>
            </w:r>
          </w:p>
          <w:p w:rsidR="00364FD5" w:rsidRPr="00A35BA6" w:rsidRDefault="00364FD5" w:rsidP="00183530">
            <w:pPr>
              <w:suppressAutoHyphens w:val="0"/>
              <w:autoSpaceDE w:val="0"/>
              <w:autoSpaceDN w:val="0"/>
              <w:adjustRightInd w:val="0"/>
              <w:jc w:val="both"/>
              <w:rPr>
                <w:b/>
                <w:lang w:eastAsia="ru-RU"/>
              </w:rPr>
            </w:pPr>
            <w:r w:rsidRPr="00A35BA6">
              <w:rPr>
                <w:b/>
                <w:lang w:eastAsia="ru-RU"/>
              </w:rPr>
              <w:t>______________/    Т.И. Сазанкова</w:t>
            </w:r>
          </w:p>
          <w:p w:rsidR="00364FD5" w:rsidRPr="00F951A9" w:rsidRDefault="00364FD5" w:rsidP="00183530">
            <w:pPr>
              <w:ind w:right="-426"/>
              <w:jc w:val="both"/>
              <w:rPr>
                <w:sz w:val="22"/>
                <w:szCs w:val="22"/>
              </w:rPr>
            </w:pPr>
            <w:r>
              <w:rPr>
                <w:lang w:eastAsia="ru-RU"/>
              </w:rPr>
              <w:t>м.п.</w:t>
            </w:r>
          </w:p>
        </w:tc>
        <w:tc>
          <w:tcPr>
            <w:tcW w:w="4938" w:type="dxa"/>
          </w:tcPr>
          <w:p w:rsidR="00364FD5" w:rsidRPr="00F951A9" w:rsidRDefault="00364FD5" w:rsidP="00183530">
            <w:pPr>
              <w:ind w:left="-709" w:right="-426"/>
              <w:jc w:val="center"/>
              <w:rPr>
                <w:b/>
                <w:sz w:val="22"/>
                <w:szCs w:val="22"/>
              </w:rPr>
            </w:pPr>
            <w:r w:rsidRPr="00F951A9">
              <w:rPr>
                <w:b/>
                <w:sz w:val="22"/>
                <w:szCs w:val="22"/>
              </w:rPr>
              <w:t>ПОСТАВЩИК</w:t>
            </w: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p w:rsidR="00364FD5" w:rsidRPr="00F951A9" w:rsidRDefault="00364FD5" w:rsidP="00183530">
            <w:pPr>
              <w:ind w:left="-709" w:right="-426"/>
              <w:jc w:val="center"/>
              <w:rPr>
                <w:b/>
                <w:sz w:val="22"/>
                <w:szCs w:val="22"/>
              </w:rPr>
            </w:pPr>
          </w:p>
        </w:tc>
      </w:tr>
    </w:tbl>
    <w:p w:rsidR="00364FD5" w:rsidRPr="00596CDF" w:rsidRDefault="00364FD5" w:rsidP="00364FD5">
      <w:pPr>
        <w:ind w:left="-709" w:right="-426"/>
        <w:jc w:val="center"/>
        <w:rPr>
          <w:sz w:val="22"/>
          <w:szCs w:val="22"/>
        </w:rPr>
      </w:pPr>
    </w:p>
    <w:p w:rsidR="00364FD5" w:rsidRDefault="00364FD5" w:rsidP="00364FD5">
      <w:pPr>
        <w:ind w:left="-709" w:right="-426"/>
        <w:outlineLvl w:val="0"/>
        <w:rPr>
          <w:b/>
        </w:rPr>
      </w:pPr>
    </w:p>
    <w:p w:rsidR="00364FD5" w:rsidRDefault="00364FD5" w:rsidP="00364FD5">
      <w:pPr>
        <w:ind w:left="-709" w:right="-426"/>
        <w:jc w:val="right"/>
        <w:outlineLvl w:val="0"/>
        <w:rPr>
          <w:b/>
        </w:rPr>
      </w:pPr>
    </w:p>
    <w:p w:rsidR="00364FD5" w:rsidRDefault="00364FD5" w:rsidP="00364FD5">
      <w:pPr>
        <w:ind w:left="-709" w:right="-426"/>
        <w:jc w:val="right"/>
        <w:outlineLvl w:val="0"/>
        <w:rPr>
          <w:b/>
        </w:rPr>
      </w:pPr>
    </w:p>
    <w:p w:rsidR="00364FD5" w:rsidRDefault="00364FD5" w:rsidP="00364FD5">
      <w:pPr>
        <w:ind w:left="-709" w:right="-426"/>
        <w:jc w:val="right"/>
        <w:outlineLvl w:val="0"/>
        <w:rPr>
          <w:b/>
        </w:rPr>
      </w:pPr>
    </w:p>
    <w:p w:rsidR="00364FD5" w:rsidRDefault="00364FD5" w:rsidP="00364FD5">
      <w:pPr>
        <w:ind w:left="-709" w:right="-426"/>
        <w:jc w:val="right"/>
        <w:outlineLvl w:val="0"/>
        <w:rPr>
          <w:b/>
        </w:rPr>
      </w:pPr>
    </w:p>
    <w:p w:rsidR="00364FD5" w:rsidRDefault="00364FD5" w:rsidP="00364FD5">
      <w:pPr>
        <w:ind w:left="-709" w:right="-426"/>
        <w:jc w:val="right"/>
        <w:outlineLvl w:val="0"/>
        <w:rPr>
          <w:b/>
        </w:rPr>
      </w:pPr>
    </w:p>
    <w:p w:rsidR="00364FD5" w:rsidRPr="00D006B0" w:rsidRDefault="00364FD5" w:rsidP="00364FD5">
      <w:pPr>
        <w:ind w:left="-709" w:right="-426"/>
        <w:jc w:val="right"/>
        <w:outlineLvl w:val="0"/>
      </w:pPr>
      <w:r w:rsidRPr="00D006B0">
        <w:t xml:space="preserve">Приложение №1 </w:t>
      </w:r>
    </w:p>
    <w:p w:rsidR="00364FD5" w:rsidRPr="00D006B0" w:rsidRDefault="00364FD5" w:rsidP="00364FD5">
      <w:pPr>
        <w:ind w:left="-709" w:right="-426"/>
        <w:jc w:val="right"/>
      </w:pPr>
      <w:r w:rsidRPr="00D006B0">
        <w:t xml:space="preserve">к  муниципальному контракту№ ______ </w:t>
      </w:r>
    </w:p>
    <w:p w:rsidR="00364FD5" w:rsidRPr="00D006B0" w:rsidRDefault="00364FD5" w:rsidP="00364FD5">
      <w:pPr>
        <w:ind w:left="-709" w:right="-426"/>
        <w:jc w:val="right"/>
      </w:pPr>
      <w:r w:rsidRPr="00D006B0">
        <w:t>от «____» ______________ 20</w:t>
      </w:r>
      <w:r>
        <w:t>20</w:t>
      </w:r>
      <w:r w:rsidRPr="00D006B0">
        <w:t xml:space="preserve"> г.</w:t>
      </w:r>
    </w:p>
    <w:p w:rsidR="00364FD5" w:rsidRDefault="00364FD5" w:rsidP="00364FD5">
      <w:pPr>
        <w:ind w:left="-709" w:right="-426"/>
        <w:jc w:val="center"/>
        <w:rPr>
          <w:b/>
        </w:rPr>
      </w:pPr>
    </w:p>
    <w:p w:rsidR="00364FD5" w:rsidRDefault="00364FD5" w:rsidP="00364FD5">
      <w:pPr>
        <w:ind w:left="-709" w:right="-426"/>
        <w:jc w:val="center"/>
        <w:rPr>
          <w:b/>
        </w:rPr>
      </w:pPr>
      <w:r w:rsidRPr="00F260A8">
        <w:rPr>
          <w:b/>
        </w:rPr>
        <w:t xml:space="preserve">Спецификация </w:t>
      </w:r>
    </w:p>
    <w:p w:rsidR="00364FD5" w:rsidRDefault="00364FD5" w:rsidP="00364FD5">
      <w:pPr>
        <w:ind w:left="-709" w:right="-426"/>
        <w:jc w:val="center"/>
        <w:rPr>
          <w:b/>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694"/>
        <w:gridCol w:w="1134"/>
        <w:gridCol w:w="1417"/>
        <w:gridCol w:w="1276"/>
        <w:gridCol w:w="1417"/>
        <w:gridCol w:w="1985"/>
      </w:tblGrid>
      <w:tr w:rsidR="00364FD5" w:rsidRPr="00F951A9" w:rsidTr="00183530">
        <w:tc>
          <w:tcPr>
            <w:tcW w:w="851" w:type="dxa"/>
          </w:tcPr>
          <w:p w:rsidR="00364FD5" w:rsidRPr="00F951A9" w:rsidRDefault="00364FD5" w:rsidP="00183530">
            <w:pPr>
              <w:ind w:left="-709" w:right="-426"/>
              <w:jc w:val="center"/>
              <w:rPr>
                <w:b/>
                <w:bCs/>
              </w:rPr>
            </w:pPr>
            <w:r w:rsidRPr="00F951A9">
              <w:rPr>
                <w:b/>
                <w:bCs/>
              </w:rPr>
              <w:t>№ п/п</w:t>
            </w:r>
          </w:p>
        </w:tc>
        <w:tc>
          <w:tcPr>
            <w:tcW w:w="2694" w:type="dxa"/>
          </w:tcPr>
          <w:p w:rsidR="00364FD5" w:rsidRPr="00F951A9" w:rsidRDefault="00364FD5" w:rsidP="00183530">
            <w:pPr>
              <w:ind w:left="-709" w:right="-426"/>
              <w:jc w:val="center"/>
              <w:rPr>
                <w:b/>
                <w:bCs/>
              </w:rPr>
            </w:pPr>
            <w:r w:rsidRPr="00F951A9">
              <w:rPr>
                <w:b/>
                <w:bCs/>
              </w:rPr>
              <w:t>Наименования товара</w:t>
            </w:r>
          </w:p>
        </w:tc>
        <w:tc>
          <w:tcPr>
            <w:tcW w:w="1134" w:type="dxa"/>
          </w:tcPr>
          <w:p w:rsidR="00364FD5" w:rsidRPr="00F951A9" w:rsidRDefault="00364FD5" w:rsidP="00183530">
            <w:pPr>
              <w:ind w:left="-709" w:right="-426"/>
              <w:jc w:val="center"/>
              <w:rPr>
                <w:b/>
                <w:bCs/>
              </w:rPr>
            </w:pPr>
            <w:r w:rsidRPr="00F951A9">
              <w:rPr>
                <w:b/>
                <w:bCs/>
              </w:rPr>
              <w:t>Ед. изм.</w:t>
            </w:r>
          </w:p>
        </w:tc>
        <w:tc>
          <w:tcPr>
            <w:tcW w:w="1417" w:type="dxa"/>
          </w:tcPr>
          <w:p w:rsidR="00364FD5" w:rsidRPr="00F951A9" w:rsidRDefault="00364FD5" w:rsidP="00183530">
            <w:pPr>
              <w:ind w:left="-709" w:right="-426"/>
              <w:jc w:val="center"/>
              <w:rPr>
                <w:b/>
                <w:bCs/>
              </w:rPr>
            </w:pPr>
            <w:r w:rsidRPr="00F951A9">
              <w:rPr>
                <w:b/>
                <w:bCs/>
              </w:rPr>
              <w:t>Количество</w:t>
            </w:r>
          </w:p>
        </w:tc>
        <w:tc>
          <w:tcPr>
            <w:tcW w:w="1276" w:type="dxa"/>
          </w:tcPr>
          <w:p w:rsidR="00364FD5" w:rsidRPr="00F951A9" w:rsidRDefault="00364FD5" w:rsidP="00183530">
            <w:pPr>
              <w:ind w:left="-709" w:right="-426"/>
              <w:jc w:val="center"/>
              <w:rPr>
                <w:b/>
                <w:bCs/>
              </w:rPr>
            </w:pPr>
            <w:r w:rsidRPr="00F951A9">
              <w:rPr>
                <w:b/>
                <w:bCs/>
              </w:rPr>
              <w:t>Цена, руб.</w:t>
            </w:r>
          </w:p>
        </w:tc>
        <w:tc>
          <w:tcPr>
            <w:tcW w:w="1417" w:type="dxa"/>
          </w:tcPr>
          <w:p w:rsidR="00364FD5" w:rsidRPr="00F951A9" w:rsidRDefault="00364FD5" w:rsidP="00183530">
            <w:pPr>
              <w:ind w:left="-108" w:right="-108"/>
              <w:jc w:val="center"/>
              <w:rPr>
                <w:b/>
                <w:bCs/>
              </w:rPr>
            </w:pPr>
            <w:r w:rsidRPr="00F951A9">
              <w:rPr>
                <w:b/>
                <w:bCs/>
              </w:rPr>
              <w:t>Сумма, руб.</w:t>
            </w:r>
          </w:p>
        </w:tc>
        <w:tc>
          <w:tcPr>
            <w:tcW w:w="1985" w:type="dxa"/>
          </w:tcPr>
          <w:p w:rsidR="00364FD5" w:rsidRDefault="00364FD5" w:rsidP="00183530">
            <w:pPr>
              <w:ind w:left="-709" w:right="-426"/>
              <w:jc w:val="center"/>
              <w:rPr>
                <w:b/>
                <w:bCs/>
              </w:rPr>
            </w:pPr>
            <w:r>
              <w:rPr>
                <w:b/>
                <w:bCs/>
              </w:rPr>
              <w:t xml:space="preserve">Страна </w:t>
            </w:r>
          </w:p>
          <w:p w:rsidR="00364FD5" w:rsidRPr="00F951A9" w:rsidRDefault="00364FD5" w:rsidP="00183530">
            <w:pPr>
              <w:ind w:left="-709" w:right="-426"/>
              <w:jc w:val="center"/>
              <w:rPr>
                <w:b/>
                <w:bCs/>
              </w:rPr>
            </w:pPr>
            <w:r>
              <w:rPr>
                <w:b/>
                <w:bCs/>
              </w:rPr>
              <w:t>происхождения</w:t>
            </w:r>
          </w:p>
        </w:tc>
      </w:tr>
      <w:tr w:rsidR="00364FD5" w:rsidRPr="00F951A9" w:rsidTr="00183530">
        <w:tc>
          <w:tcPr>
            <w:tcW w:w="851" w:type="dxa"/>
          </w:tcPr>
          <w:p w:rsidR="00364FD5" w:rsidRPr="00F951A9" w:rsidRDefault="00364FD5" w:rsidP="00183530">
            <w:pPr>
              <w:ind w:left="-709" w:right="-426"/>
              <w:jc w:val="center"/>
              <w:rPr>
                <w:bCs/>
              </w:rPr>
            </w:pPr>
            <w:r w:rsidRPr="00F951A9">
              <w:rPr>
                <w:bCs/>
              </w:rPr>
              <w:t>1</w:t>
            </w:r>
          </w:p>
        </w:tc>
        <w:tc>
          <w:tcPr>
            <w:tcW w:w="2694" w:type="dxa"/>
          </w:tcPr>
          <w:p w:rsidR="00364FD5" w:rsidRPr="00412883" w:rsidRDefault="00364FD5" w:rsidP="00183530">
            <w:pPr>
              <w:ind w:left="-709" w:right="-426"/>
              <w:jc w:val="center"/>
              <w:rPr>
                <w:bCs/>
              </w:rPr>
            </w:pPr>
            <w:r>
              <w:rPr>
                <w:bCs/>
              </w:rPr>
              <w:t>Л</w:t>
            </w:r>
            <w:r w:rsidRPr="00DF6DB6">
              <w:rPr>
                <w:bCs/>
              </w:rPr>
              <w:t>егково</w:t>
            </w:r>
            <w:r>
              <w:rPr>
                <w:bCs/>
              </w:rPr>
              <w:t>й</w:t>
            </w:r>
            <w:r w:rsidRPr="00DF6DB6">
              <w:rPr>
                <w:bCs/>
              </w:rPr>
              <w:t xml:space="preserve"> автомобил</w:t>
            </w:r>
            <w:r>
              <w:rPr>
                <w:bCs/>
              </w:rPr>
              <w:t>ь</w:t>
            </w:r>
          </w:p>
          <w:p w:rsidR="00364FD5" w:rsidRDefault="00364FD5" w:rsidP="00183530">
            <w:pPr>
              <w:ind w:left="-709" w:right="-426"/>
              <w:jc w:val="center"/>
              <w:rPr>
                <w:bCs/>
              </w:rPr>
            </w:pPr>
            <w:r>
              <w:rPr>
                <w:bCs/>
                <w:lang w:val="en-US"/>
              </w:rPr>
              <w:t>LADAGRANTA</w:t>
            </w:r>
          </w:p>
          <w:p w:rsidR="00364FD5" w:rsidRPr="00412883" w:rsidRDefault="00364FD5" w:rsidP="00183530">
            <w:pPr>
              <w:ind w:left="-709" w:right="-426"/>
              <w:jc w:val="center"/>
              <w:rPr>
                <w:bCs/>
              </w:rPr>
            </w:pPr>
            <w:r>
              <w:rPr>
                <w:bCs/>
              </w:rPr>
              <w:t>(или эквивалент)</w:t>
            </w:r>
          </w:p>
        </w:tc>
        <w:tc>
          <w:tcPr>
            <w:tcW w:w="1134" w:type="dxa"/>
          </w:tcPr>
          <w:p w:rsidR="00364FD5" w:rsidRPr="00F951A9" w:rsidRDefault="00364FD5" w:rsidP="00183530">
            <w:pPr>
              <w:ind w:left="-709" w:right="-426"/>
              <w:jc w:val="center"/>
              <w:rPr>
                <w:bCs/>
              </w:rPr>
            </w:pPr>
            <w:r w:rsidRPr="00F951A9">
              <w:rPr>
                <w:bCs/>
              </w:rPr>
              <w:t>штука</w:t>
            </w:r>
          </w:p>
        </w:tc>
        <w:tc>
          <w:tcPr>
            <w:tcW w:w="1417" w:type="dxa"/>
          </w:tcPr>
          <w:p w:rsidR="00364FD5" w:rsidRPr="00F951A9" w:rsidRDefault="00364FD5" w:rsidP="00183530">
            <w:pPr>
              <w:ind w:left="-709" w:right="-426"/>
              <w:jc w:val="center"/>
              <w:rPr>
                <w:bCs/>
              </w:rPr>
            </w:pPr>
            <w:r w:rsidRPr="00F951A9">
              <w:rPr>
                <w:bCs/>
              </w:rPr>
              <w:t>1</w:t>
            </w:r>
          </w:p>
        </w:tc>
        <w:tc>
          <w:tcPr>
            <w:tcW w:w="1276" w:type="dxa"/>
          </w:tcPr>
          <w:p w:rsidR="00364FD5" w:rsidRPr="00F951A9" w:rsidRDefault="00364FD5" w:rsidP="00183530">
            <w:pPr>
              <w:ind w:left="-709" w:right="-426"/>
              <w:jc w:val="center"/>
              <w:rPr>
                <w:bCs/>
              </w:rPr>
            </w:pPr>
          </w:p>
        </w:tc>
        <w:tc>
          <w:tcPr>
            <w:tcW w:w="1417" w:type="dxa"/>
          </w:tcPr>
          <w:p w:rsidR="00364FD5" w:rsidRPr="00F951A9" w:rsidRDefault="00364FD5" w:rsidP="00183530">
            <w:pPr>
              <w:ind w:left="-709" w:right="-426"/>
              <w:jc w:val="center"/>
              <w:rPr>
                <w:bCs/>
              </w:rPr>
            </w:pPr>
          </w:p>
        </w:tc>
        <w:tc>
          <w:tcPr>
            <w:tcW w:w="1985" w:type="dxa"/>
          </w:tcPr>
          <w:p w:rsidR="00364FD5" w:rsidRPr="00F951A9" w:rsidRDefault="00364FD5" w:rsidP="00183530">
            <w:pPr>
              <w:ind w:left="-709" w:right="-426"/>
              <w:jc w:val="center"/>
              <w:rPr>
                <w:bCs/>
              </w:rPr>
            </w:pPr>
          </w:p>
        </w:tc>
      </w:tr>
      <w:tr w:rsidR="00364FD5" w:rsidRPr="00F951A9" w:rsidTr="00183530">
        <w:tc>
          <w:tcPr>
            <w:tcW w:w="851" w:type="dxa"/>
          </w:tcPr>
          <w:p w:rsidR="00364FD5" w:rsidRPr="00F951A9" w:rsidRDefault="00364FD5" w:rsidP="00183530">
            <w:pPr>
              <w:ind w:left="-709" w:right="-426"/>
              <w:jc w:val="center"/>
              <w:rPr>
                <w:bCs/>
              </w:rPr>
            </w:pPr>
            <w:r w:rsidRPr="00F951A9">
              <w:rPr>
                <w:bCs/>
              </w:rPr>
              <w:t>Итого</w:t>
            </w:r>
          </w:p>
        </w:tc>
        <w:tc>
          <w:tcPr>
            <w:tcW w:w="2694" w:type="dxa"/>
          </w:tcPr>
          <w:p w:rsidR="00364FD5" w:rsidRPr="00F951A9" w:rsidRDefault="00364FD5" w:rsidP="00183530">
            <w:pPr>
              <w:ind w:left="-709" w:right="-426"/>
              <w:jc w:val="center"/>
              <w:rPr>
                <w:bCs/>
              </w:rPr>
            </w:pPr>
          </w:p>
        </w:tc>
        <w:tc>
          <w:tcPr>
            <w:tcW w:w="1134" w:type="dxa"/>
          </w:tcPr>
          <w:p w:rsidR="00364FD5" w:rsidRPr="00F951A9" w:rsidRDefault="00364FD5" w:rsidP="00183530">
            <w:pPr>
              <w:ind w:left="-709" w:right="-426"/>
              <w:jc w:val="center"/>
              <w:rPr>
                <w:bCs/>
              </w:rPr>
            </w:pPr>
          </w:p>
        </w:tc>
        <w:tc>
          <w:tcPr>
            <w:tcW w:w="1417" w:type="dxa"/>
          </w:tcPr>
          <w:p w:rsidR="00364FD5" w:rsidRPr="00F951A9" w:rsidRDefault="00364FD5" w:rsidP="00183530">
            <w:pPr>
              <w:ind w:left="-709" w:right="-426"/>
              <w:jc w:val="center"/>
              <w:rPr>
                <w:bCs/>
              </w:rPr>
            </w:pPr>
          </w:p>
        </w:tc>
        <w:tc>
          <w:tcPr>
            <w:tcW w:w="1276" w:type="dxa"/>
          </w:tcPr>
          <w:p w:rsidR="00364FD5" w:rsidRPr="00F951A9" w:rsidRDefault="00364FD5" w:rsidP="00183530">
            <w:pPr>
              <w:ind w:left="-709" w:right="-426"/>
              <w:jc w:val="center"/>
              <w:rPr>
                <w:bCs/>
              </w:rPr>
            </w:pPr>
          </w:p>
        </w:tc>
        <w:tc>
          <w:tcPr>
            <w:tcW w:w="1417" w:type="dxa"/>
          </w:tcPr>
          <w:p w:rsidR="00364FD5" w:rsidRPr="00F951A9" w:rsidRDefault="00364FD5" w:rsidP="00183530">
            <w:pPr>
              <w:ind w:left="-709" w:right="-426"/>
              <w:jc w:val="center"/>
              <w:rPr>
                <w:bCs/>
              </w:rPr>
            </w:pPr>
          </w:p>
        </w:tc>
        <w:tc>
          <w:tcPr>
            <w:tcW w:w="1985" w:type="dxa"/>
          </w:tcPr>
          <w:p w:rsidR="00364FD5" w:rsidRPr="00F951A9" w:rsidRDefault="00364FD5" w:rsidP="00183530">
            <w:pPr>
              <w:ind w:left="-709" w:right="-426"/>
              <w:jc w:val="center"/>
              <w:rPr>
                <w:bCs/>
              </w:rPr>
            </w:pPr>
          </w:p>
        </w:tc>
      </w:tr>
    </w:tbl>
    <w:p w:rsidR="00364FD5" w:rsidRDefault="00364FD5" w:rsidP="00364FD5">
      <w:pPr>
        <w:ind w:left="-709" w:right="-426" w:firstLine="540"/>
        <w:jc w:val="both"/>
        <w:rPr>
          <w:bCs/>
        </w:rPr>
      </w:pPr>
    </w:p>
    <w:p w:rsidR="00364FD5" w:rsidRPr="0001342C" w:rsidRDefault="00364FD5" w:rsidP="00364FD5">
      <w:pPr>
        <w:ind w:left="-709" w:right="-426"/>
        <w:jc w:val="both"/>
      </w:pPr>
      <w:r w:rsidRPr="0001342C">
        <w:rPr>
          <w:i/>
          <w:iCs/>
        </w:rPr>
        <w:t xml:space="preserve">В соответствии со ст.66 Федерального закона от 05.04.2013 № 44-ФЗ в установленных данной статьей случаях первая часть заявки на участие в электронном аукционе должна содержать наименование </w:t>
      </w:r>
      <w:r w:rsidRPr="0001342C">
        <w:rPr>
          <w:b/>
          <w:bCs/>
          <w:i/>
          <w:iCs/>
          <w:u w:val="single"/>
        </w:rPr>
        <w:t>страны происхождения товара</w:t>
      </w:r>
      <w:r>
        <w:rPr>
          <w:b/>
          <w:bCs/>
          <w:i/>
          <w:iCs/>
          <w:u w:val="single"/>
        </w:rPr>
        <w:t>.</w:t>
      </w: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tbl>
      <w:tblPr>
        <w:tblW w:w="10385"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387"/>
        <w:gridCol w:w="4998"/>
      </w:tblGrid>
      <w:tr w:rsidR="00364FD5" w:rsidTr="00183530">
        <w:trPr>
          <w:trHeight w:val="3687"/>
          <w:tblCellSpacing w:w="20" w:type="dxa"/>
        </w:trPr>
        <w:tc>
          <w:tcPr>
            <w:tcW w:w="5327" w:type="dxa"/>
          </w:tcPr>
          <w:p w:rsidR="00364FD5" w:rsidRDefault="00364FD5" w:rsidP="00183530">
            <w:pPr>
              <w:ind w:left="-709" w:right="-426"/>
              <w:jc w:val="center"/>
              <w:rPr>
                <w:b/>
              </w:rPr>
            </w:pPr>
            <w:r w:rsidRPr="00F951A9">
              <w:rPr>
                <w:b/>
              </w:rPr>
              <w:lastRenderedPageBreak/>
              <w:t>ЗАКАЗЧИК</w:t>
            </w:r>
          </w:p>
          <w:p w:rsidR="00364FD5" w:rsidRPr="00A35BA6" w:rsidRDefault="00364FD5" w:rsidP="00183530">
            <w:pPr>
              <w:suppressAutoHyphens w:val="0"/>
              <w:autoSpaceDE w:val="0"/>
              <w:autoSpaceDN w:val="0"/>
              <w:adjustRightInd w:val="0"/>
              <w:jc w:val="both"/>
              <w:rPr>
                <w:b/>
                <w:lang w:eastAsia="ru-RU"/>
              </w:rPr>
            </w:pPr>
            <w:r w:rsidRPr="00A35BA6">
              <w:rPr>
                <w:b/>
                <w:lang w:eastAsia="ru-RU"/>
              </w:rPr>
              <w:t>Администрация Булгаковского сельского п</w:t>
            </w:r>
            <w:r w:rsidRPr="00A35BA6">
              <w:rPr>
                <w:b/>
                <w:lang w:eastAsia="ru-RU"/>
              </w:rPr>
              <w:t>о</w:t>
            </w:r>
            <w:r w:rsidRPr="00A35BA6">
              <w:rPr>
                <w:b/>
                <w:lang w:eastAsia="ru-RU"/>
              </w:rPr>
              <w:t>селения Духовщинского района   Смоленской области</w:t>
            </w:r>
          </w:p>
          <w:p w:rsidR="00364FD5" w:rsidRDefault="00364FD5" w:rsidP="00183530">
            <w:pPr>
              <w:suppressAutoHyphens w:val="0"/>
              <w:autoSpaceDE w:val="0"/>
              <w:autoSpaceDN w:val="0"/>
              <w:adjustRightInd w:val="0"/>
              <w:jc w:val="both"/>
              <w:rPr>
                <w:lang w:eastAsia="ru-RU"/>
              </w:rPr>
            </w:pPr>
            <w:r>
              <w:rPr>
                <w:lang w:eastAsia="ru-RU"/>
              </w:rPr>
              <w:t>216210, Смоленская область, Духовщинский  район, д. Зимец, ул. Центральная, д. 25</w:t>
            </w:r>
          </w:p>
          <w:p w:rsidR="00364FD5" w:rsidRDefault="00364FD5" w:rsidP="00183530">
            <w:pPr>
              <w:suppressAutoHyphens w:val="0"/>
              <w:autoSpaceDE w:val="0"/>
              <w:autoSpaceDN w:val="0"/>
              <w:adjustRightInd w:val="0"/>
              <w:jc w:val="both"/>
              <w:rPr>
                <w:lang w:eastAsia="ru-RU"/>
              </w:rPr>
            </w:pPr>
            <w:r>
              <w:rPr>
                <w:lang w:eastAsia="ru-RU"/>
              </w:rPr>
              <w:t>Тел.: +7(48166) 2-77-43</w:t>
            </w:r>
          </w:p>
          <w:p w:rsidR="00364FD5" w:rsidRDefault="00364FD5" w:rsidP="00183530">
            <w:pPr>
              <w:suppressAutoHyphens w:val="0"/>
              <w:autoSpaceDE w:val="0"/>
              <w:autoSpaceDN w:val="0"/>
              <w:adjustRightInd w:val="0"/>
              <w:jc w:val="both"/>
              <w:rPr>
                <w:lang w:eastAsia="ru-RU"/>
              </w:rPr>
            </w:pPr>
            <w:r>
              <w:rPr>
                <w:lang w:eastAsia="ru-RU"/>
              </w:rPr>
              <w:t>Email: bulgakovskoe@admin-smolensk.ru</w:t>
            </w:r>
          </w:p>
          <w:p w:rsidR="00364FD5" w:rsidRDefault="00364FD5" w:rsidP="00183530">
            <w:pPr>
              <w:suppressAutoHyphens w:val="0"/>
              <w:autoSpaceDE w:val="0"/>
              <w:autoSpaceDN w:val="0"/>
              <w:adjustRightInd w:val="0"/>
              <w:jc w:val="both"/>
              <w:rPr>
                <w:lang w:eastAsia="ru-RU"/>
              </w:rPr>
            </w:pPr>
            <w:r>
              <w:rPr>
                <w:lang w:eastAsia="ru-RU"/>
              </w:rPr>
              <w:t>ИНН 6705003876; КПП 670501001               ОГРН 1056715169092</w:t>
            </w:r>
          </w:p>
          <w:p w:rsidR="00364FD5" w:rsidRDefault="00364FD5" w:rsidP="00183530">
            <w:pPr>
              <w:suppressAutoHyphens w:val="0"/>
              <w:autoSpaceDE w:val="0"/>
              <w:autoSpaceDN w:val="0"/>
              <w:adjustRightInd w:val="0"/>
              <w:jc w:val="both"/>
              <w:rPr>
                <w:lang w:eastAsia="ru-RU"/>
              </w:rPr>
            </w:pPr>
            <w:r>
              <w:rPr>
                <w:lang w:eastAsia="ru-RU"/>
              </w:rPr>
              <w:t>ОКТМО 66616412, ОКПО 79916009</w:t>
            </w:r>
          </w:p>
          <w:p w:rsidR="00364FD5" w:rsidRDefault="00364FD5" w:rsidP="00183530">
            <w:pPr>
              <w:suppressAutoHyphens w:val="0"/>
              <w:autoSpaceDE w:val="0"/>
              <w:autoSpaceDN w:val="0"/>
              <w:adjustRightInd w:val="0"/>
              <w:jc w:val="both"/>
              <w:rPr>
                <w:lang w:eastAsia="ru-RU"/>
              </w:rPr>
            </w:pPr>
            <w:r>
              <w:rPr>
                <w:lang w:eastAsia="ru-RU"/>
              </w:rPr>
              <w:t>Банковские реквизиты:</w:t>
            </w:r>
          </w:p>
          <w:p w:rsidR="00364FD5" w:rsidRDefault="00364FD5" w:rsidP="00183530">
            <w:pPr>
              <w:suppressAutoHyphens w:val="0"/>
              <w:autoSpaceDE w:val="0"/>
              <w:autoSpaceDN w:val="0"/>
              <w:adjustRightInd w:val="0"/>
              <w:jc w:val="both"/>
              <w:rPr>
                <w:lang w:eastAsia="ru-RU"/>
              </w:rPr>
            </w:pPr>
            <w:r>
              <w:rPr>
                <w:lang w:eastAsia="ru-RU"/>
              </w:rPr>
              <w:t>р/сч. 40204810900000204001  в ОТДЕЛЕНИИ  СМОЛЕНСК   Г. СМОЛЕНСК, БИК  046614001</w:t>
            </w:r>
          </w:p>
          <w:p w:rsidR="00364FD5" w:rsidRDefault="00364FD5" w:rsidP="00183530">
            <w:pPr>
              <w:suppressAutoHyphens w:val="0"/>
              <w:autoSpaceDE w:val="0"/>
              <w:autoSpaceDN w:val="0"/>
              <w:adjustRightInd w:val="0"/>
              <w:jc w:val="both"/>
              <w:rPr>
                <w:lang w:eastAsia="ru-RU"/>
              </w:rPr>
            </w:pPr>
          </w:p>
          <w:p w:rsidR="00364FD5" w:rsidRDefault="00364FD5" w:rsidP="00183530">
            <w:pPr>
              <w:suppressAutoHyphens w:val="0"/>
              <w:autoSpaceDE w:val="0"/>
              <w:autoSpaceDN w:val="0"/>
              <w:adjustRightInd w:val="0"/>
              <w:jc w:val="both"/>
              <w:rPr>
                <w:lang w:eastAsia="ru-RU"/>
              </w:rPr>
            </w:pPr>
            <w:r>
              <w:rPr>
                <w:lang w:eastAsia="ru-RU"/>
              </w:rPr>
              <w:t>Глава муниципального образования</w:t>
            </w:r>
          </w:p>
          <w:p w:rsidR="00364FD5" w:rsidRDefault="00364FD5" w:rsidP="00183530">
            <w:pPr>
              <w:suppressAutoHyphens w:val="0"/>
              <w:autoSpaceDE w:val="0"/>
              <w:autoSpaceDN w:val="0"/>
              <w:adjustRightInd w:val="0"/>
              <w:jc w:val="both"/>
              <w:rPr>
                <w:lang w:eastAsia="ru-RU"/>
              </w:rPr>
            </w:pPr>
            <w:r>
              <w:rPr>
                <w:lang w:eastAsia="ru-RU"/>
              </w:rPr>
              <w:t>Булгаковского сельского поселения</w:t>
            </w:r>
          </w:p>
          <w:p w:rsidR="00364FD5" w:rsidRDefault="00364FD5" w:rsidP="00183530">
            <w:pPr>
              <w:suppressAutoHyphens w:val="0"/>
              <w:autoSpaceDE w:val="0"/>
              <w:autoSpaceDN w:val="0"/>
              <w:adjustRightInd w:val="0"/>
              <w:jc w:val="both"/>
              <w:rPr>
                <w:lang w:eastAsia="ru-RU"/>
              </w:rPr>
            </w:pPr>
            <w:r>
              <w:rPr>
                <w:lang w:eastAsia="ru-RU"/>
              </w:rPr>
              <w:t>Духовщинского  района Смоленской области</w:t>
            </w:r>
          </w:p>
          <w:p w:rsidR="00364FD5" w:rsidRDefault="00364FD5" w:rsidP="00183530">
            <w:pPr>
              <w:suppressAutoHyphens w:val="0"/>
              <w:autoSpaceDE w:val="0"/>
              <w:autoSpaceDN w:val="0"/>
              <w:adjustRightInd w:val="0"/>
              <w:jc w:val="both"/>
              <w:rPr>
                <w:lang w:eastAsia="ru-RU"/>
              </w:rPr>
            </w:pPr>
            <w:r>
              <w:rPr>
                <w:lang w:eastAsia="ru-RU"/>
              </w:rPr>
              <w:t>______________/    Т.И. Сазанкова</w:t>
            </w:r>
          </w:p>
          <w:p w:rsidR="00364FD5" w:rsidRPr="009A4690" w:rsidRDefault="00364FD5" w:rsidP="00183530">
            <w:pPr>
              <w:ind w:left="-709" w:right="-426"/>
              <w:jc w:val="both"/>
            </w:pPr>
            <w:r>
              <w:rPr>
                <w:lang w:eastAsia="ru-RU"/>
              </w:rPr>
              <w:t>м.п.</w:t>
            </w:r>
          </w:p>
        </w:tc>
        <w:tc>
          <w:tcPr>
            <w:tcW w:w="4938" w:type="dxa"/>
          </w:tcPr>
          <w:p w:rsidR="00364FD5" w:rsidRPr="00F951A9" w:rsidRDefault="00364FD5" w:rsidP="00183530">
            <w:pPr>
              <w:ind w:left="-709" w:right="-426"/>
              <w:jc w:val="center"/>
              <w:rPr>
                <w:b/>
              </w:rPr>
            </w:pPr>
            <w:r w:rsidRPr="00F951A9">
              <w:rPr>
                <w:b/>
              </w:rPr>
              <w:t>ПОСТАВЩИК</w:t>
            </w:r>
          </w:p>
        </w:tc>
      </w:tr>
    </w:tbl>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Default="00364FD5" w:rsidP="00364FD5">
      <w:pPr>
        <w:ind w:left="-709" w:right="-426"/>
        <w:jc w:val="right"/>
        <w:outlineLvl w:val="0"/>
      </w:pPr>
    </w:p>
    <w:p w:rsidR="00364FD5" w:rsidRPr="00763383" w:rsidRDefault="00364FD5" w:rsidP="00364FD5">
      <w:pPr>
        <w:ind w:left="-709" w:right="-426"/>
        <w:jc w:val="right"/>
        <w:outlineLvl w:val="0"/>
      </w:pPr>
      <w:r w:rsidRPr="00763383">
        <w:t xml:space="preserve">Приложение №2 </w:t>
      </w:r>
    </w:p>
    <w:p w:rsidR="00364FD5" w:rsidRDefault="00364FD5" w:rsidP="00364FD5">
      <w:pPr>
        <w:ind w:left="-709" w:right="-426"/>
        <w:jc w:val="right"/>
      </w:pPr>
      <w:r w:rsidRPr="00763383">
        <w:t xml:space="preserve">к </w:t>
      </w:r>
      <w:r>
        <w:t xml:space="preserve">муниципальному </w:t>
      </w:r>
      <w:r w:rsidRPr="00763383">
        <w:t xml:space="preserve">контракту№ ______ </w:t>
      </w:r>
    </w:p>
    <w:p w:rsidR="00364FD5" w:rsidRDefault="00364FD5" w:rsidP="00364FD5">
      <w:pPr>
        <w:ind w:left="-709" w:right="-426"/>
        <w:jc w:val="right"/>
      </w:pPr>
      <w:r>
        <w:t>от «____» ______________ 2020</w:t>
      </w:r>
      <w:r w:rsidRPr="00763383">
        <w:t xml:space="preserve"> г.</w:t>
      </w:r>
    </w:p>
    <w:p w:rsidR="00364FD5" w:rsidRDefault="00364FD5" w:rsidP="00364FD5">
      <w:pPr>
        <w:ind w:left="-709" w:right="-426"/>
        <w:jc w:val="right"/>
      </w:pPr>
    </w:p>
    <w:p w:rsidR="00364FD5" w:rsidRPr="00DC7F1F" w:rsidRDefault="00364FD5" w:rsidP="00364FD5">
      <w:pPr>
        <w:jc w:val="center"/>
        <w:rPr>
          <w:b/>
        </w:rPr>
      </w:pPr>
      <w:r w:rsidRPr="00DC7F1F">
        <w:rPr>
          <w:b/>
        </w:rPr>
        <w:t>Техническое задание*</w:t>
      </w:r>
    </w:p>
    <w:p w:rsidR="00364FD5" w:rsidRPr="001038E0" w:rsidRDefault="00364FD5" w:rsidP="00364FD5">
      <w:pPr>
        <w:shd w:val="clear" w:color="auto" w:fill="FFFFFF"/>
        <w:jc w:val="center"/>
        <w:rPr>
          <w:b/>
          <w:bCs/>
          <w:kern w:val="32"/>
        </w:rPr>
      </w:pPr>
      <w:r w:rsidRPr="001038E0">
        <w:rPr>
          <w:bCs/>
          <w:kern w:val="32"/>
        </w:rPr>
        <w:t>на поставку автомобиля легкового</w:t>
      </w:r>
      <w:r w:rsidRPr="001038E0">
        <w:rPr>
          <w:lang w:val="en-US"/>
        </w:rPr>
        <w:t>LADAGRANTA</w:t>
      </w:r>
      <w:r w:rsidRPr="001038E0">
        <w:t xml:space="preserve"> (или эквивалент)</w:t>
      </w:r>
    </w:p>
    <w:p w:rsidR="00364FD5" w:rsidRPr="00763383" w:rsidRDefault="00364FD5" w:rsidP="00364FD5">
      <w:pPr>
        <w:ind w:left="-709" w:right="-426"/>
        <w:jc w:val="right"/>
      </w:pPr>
    </w:p>
    <w:p w:rsidR="00364FD5" w:rsidRPr="008A0099" w:rsidRDefault="00364FD5" w:rsidP="00364FD5">
      <w:pPr>
        <w:jc w:val="center"/>
        <w:rPr>
          <w:b/>
          <w:sz w:val="20"/>
          <w:szCs w:val="20"/>
        </w:rPr>
      </w:pPr>
      <w:r w:rsidRPr="008A0099">
        <w:rPr>
          <w:b/>
          <w:sz w:val="20"/>
          <w:szCs w:val="20"/>
        </w:rPr>
        <w:t>Описание объекта закупки</w:t>
      </w:r>
    </w:p>
    <w:p w:rsidR="00364FD5" w:rsidRPr="008F06E9" w:rsidRDefault="00364FD5" w:rsidP="00364FD5">
      <w:pPr>
        <w:jc w:val="center"/>
        <w:rPr>
          <w:b/>
          <w:i/>
          <w:sz w:val="20"/>
          <w:szCs w:val="20"/>
        </w:rPr>
      </w:pPr>
      <w:r w:rsidRPr="00DF3EC6">
        <w:rPr>
          <w:b/>
          <w:i/>
          <w:sz w:val="20"/>
          <w:szCs w:val="20"/>
        </w:rPr>
        <w:t xml:space="preserve">Объект закупки: Поставка </w:t>
      </w:r>
      <w:r w:rsidRPr="008F06E9">
        <w:rPr>
          <w:b/>
          <w:i/>
          <w:sz w:val="20"/>
          <w:szCs w:val="20"/>
        </w:rPr>
        <w:t>автомобиля (</w:t>
      </w:r>
      <w:r w:rsidRPr="008F06E9">
        <w:rPr>
          <w:b/>
          <w:i/>
          <w:sz w:val="20"/>
          <w:szCs w:val="20"/>
          <w:lang w:val="en-US"/>
        </w:rPr>
        <w:t>LadaGranta</w:t>
      </w:r>
      <w:r w:rsidRPr="008F06E9">
        <w:rPr>
          <w:b/>
          <w:i/>
          <w:sz w:val="20"/>
          <w:szCs w:val="20"/>
        </w:rPr>
        <w:t xml:space="preserve"> (или эквивалент)</w:t>
      </w:r>
    </w:p>
    <w:p w:rsidR="00364FD5" w:rsidRPr="008F06E9" w:rsidRDefault="00364FD5" w:rsidP="00364FD5">
      <w:pPr>
        <w:jc w:val="center"/>
        <w:rPr>
          <w:b/>
          <w:i/>
          <w:sz w:val="20"/>
          <w:szCs w:val="20"/>
        </w:rPr>
      </w:pPr>
      <w:r w:rsidRPr="008F06E9">
        <w:rPr>
          <w:b/>
          <w:i/>
          <w:sz w:val="20"/>
          <w:szCs w:val="20"/>
        </w:rPr>
        <w:t>для нужд Администрации Булгаковского сельского поселения Духовщинского района Смоленской области</w:t>
      </w:r>
    </w:p>
    <w:p w:rsidR="00364FD5" w:rsidRPr="008F06E9" w:rsidRDefault="00364FD5" w:rsidP="00364FD5">
      <w:pPr>
        <w:jc w:val="center"/>
        <w:rPr>
          <w:i/>
          <w:sz w:val="20"/>
          <w:szCs w:val="20"/>
        </w:rPr>
      </w:pPr>
    </w:p>
    <w:p w:rsidR="00364FD5" w:rsidRPr="007B35FE" w:rsidRDefault="00364FD5" w:rsidP="00364FD5">
      <w:pPr>
        <w:jc w:val="both"/>
        <w:rPr>
          <w:b/>
          <w:bCs/>
          <w:i/>
          <w:sz w:val="20"/>
          <w:szCs w:val="20"/>
        </w:rPr>
      </w:pPr>
      <w:r w:rsidRPr="007B35FE">
        <w:rPr>
          <w:b/>
          <w:bCs/>
          <w:i/>
          <w:sz w:val="20"/>
          <w:szCs w:val="20"/>
        </w:rPr>
        <w:t>Количество товара: 1 шт.</w:t>
      </w:r>
    </w:p>
    <w:p w:rsidR="00364FD5" w:rsidRPr="00471C19" w:rsidRDefault="00364FD5" w:rsidP="00364FD5">
      <w:pPr>
        <w:tabs>
          <w:tab w:val="left" w:pos="142"/>
        </w:tabs>
        <w:ind w:firstLine="567"/>
        <w:jc w:val="both"/>
        <w:rPr>
          <w:sz w:val="20"/>
          <w:szCs w:val="20"/>
        </w:rPr>
      </w:pPr>
      <w:r w:rsidRPr="00471C19">
        <w:rPr>
          <w:sz w:val="20"/>
          <w:szCs w:val="20"/>
        </w:rPr>
        <w:t>Товар должен отвечать требованиям качества, безопасности жизни и здоровья, а также иным требованиям, установленным законодательством РФ (в случаях предусмотренных действующим законодательством). Товар должен иметь необходимые маркировки, наклейки и пломбы в соответствии с законодательством РФ. Товар должен соответствовать всем характеристикам завода-изготовителя.</w:t>
      </w:r>
    </w:p>
    <w:p w:rsidR="00364FD5" w:rsidRPr="00471C19" w:rsidRDefault="00364FD5" w:rsidP="00364FD5">
      <w:pPr>
        <w:tabs>
          <w:tab w:val="left" w:pos="142"/>
        </w:tabs>
        <w:ind w:firstLine="567"/>
        <w:jc w:val="both"/>
        <w:rPr>
          <w:sz w:val="20"/>
          <w:szCs w:val="20"/>
        </w:rPr>
      </w:pPr>
      <w:r w:rsidRPr="00471C19">
        <w:rPr>
          <w:sz w:val="20"/>
          <w:szCs w:val="20"/>
        </w:rPr>
        <w:t>Качество товара должно соответствовать ГОСТ (ТУ)   на данный вид товара.</w:t>
      </w:r>
    </w:p>
    <w:p w:rsidR="00364FD5" w:rsidRPr="00471C19" w:rsidRDefault="00364FD5" w:rsidP="00364FD5">
      <w:pPr>
        <w:tabs>
          <w:tab w:val="left" w:pos="142"/>
        </w:tabs>
        <w:ind w:firstLine="567"/>
        <w:jc w:val="both"/>
        <w:rPr>
          <w:sz w:val="20"/>
          <w:szCs w:val="20"/>
        </w:rPr>
      </w:pPr>
      <w:r w:rsidRPr="00471C19">
        <w:rPr>
          <w:sz w:val="20"/>
          <w:szCs w:val="20"/>
        </w:rPr>
        <w:t xml:space="preserve">Поставляемый Товар должен быть новым, не бывшим в эксплуатации, </w:t>
      </w:r>
      <w:r w:rsidRPr="008F06E9">
        <w:rPr>
          <w:sz w:val="20"/>
          <w:szCs w:val="20"/>
        </w:rPr>
        <w:t>2020 года выпуска</w:t>
      </w:r>
      <w:r w:rsidRPr="00471C19">
        <w:rPr>
          <w:sz w:val="20"/>
          <w:szCs w:val="20"/>
        </w:rPr>
        <w:t>.</w:t>
      </w:r>
    </w:p>
    <w:p w:rsidR="00364FD5" w:rsidRPr="00471C19" w:rsidRDefault="00364FD5" w:rsidP="00364FD5">
      <w:pPr>
        <w:tabs>
          <w:tab w:val="left" w:pos="142"/>
        </w:tabs>
        <w:ind w:firstLine="567"/>
        <w:jc w:val="both"/>
        <w:rPr>
          <w:sz w:val="20"/>
          <w:szCs w:val="20"/>
        </w:rPr>
      </w:pPr>
      <w:r w:rsidRPr="00471C19">
        <w:rPr>
          <w:sz w:val="20"/>
          <w:szCs w:val="20"/>
        </w:rPr>
        <w:t>Товаром ненадлежащего качества (несоответствующим, дефектным, забракованным) считается Товар, у которого хотя бы один из параметров не соответствует требованиям завода-изготовителя, требованиям ГОСТ.</w:t>
      </w:r>
    </w:p>
    <w:p w:rsidR="00364FD5" w:rsidRPr="00471C19" w:rsidRDefault="00364FD5" w:rsidP="00364FD5">
      <w:pPr>
        <w:tabs>
          <w:tab w:val="left" w:pos="142"/>
        </w:tabs>
        <w:ind w:firstLine="567"/>
        <w:jc w:val="both"/>
        <w:rPr>
          <w:sz w:val="20"/>
          <w:szCs w:val="20"/>
        </w:rPr>
      </w:pPr>
      <w:r w:rsidRPr="00471C19">
        <w:rPr>
          <w:sz w:val="20"/>
          <w:szCs w:val="20"/>
        </w:rPr>
        <w:t>При наличии неустранимых дефектов, а также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недостатках Заказчик вправе потребовать замены Товара.</w:t>
      </w:r>
    </w:p>
    <w:p w:rsidR="00364FD5" w:rsidRPr="00471C19" w:rsidRDefault="00364FD5" w:rsidP="00364FD5">
      <w:pPr>
        <w:tabs>
          <w:tab w:val="left" w:pos="142"/>
        </w:tabs>
        <w:ind w:firstLine="567"/>
        <w:jc w:val="both"/>
        <w:rPr>
          <w:sz w:val="20"/>
          <w:szCs w:val="20"/>
        </w:rPr>
      </w:pPr>
      <w:r w:rsidRPr="00471C19">
        <w:rPr>
          <w:sz w:val="20"/>
          <w:szCs w:val="20"/>
        </w:rPr>
        <w:t>Товар, не соответствующий требованиям настоящего Описания объекта закупки, считается не поставленным.</w:t>
      </w:r>
    </w:p>
    <w:p w:rsidR="00364FD5" w:rsidRPr="00471C19" w:rsidRDefault="00364FD5" w:rsidP="00364FD5">
      <w:pPr>
        <w:overflowPunct w:val="0"/>
        <w:autoSpaceDE w:val="0"/>
        <w:autoSpaceDN w:val="0"/>
        <w:adjustRightInd w:val="0"/>
        <w:ind w:firstLine="567"/>
        <w:contextualSpacing/>
        <w:jc w:val="both"/>
        <w:textAlignment w:val="baseline"/>
        <w:rPr>
          <w:sz w:val="20"/>
          <w:szCs w:val="20"/>
        </w:rPr>
      </w:pPr>
      <w:r w:rsidRPr="00471C19">
        <w:rPr>
          <w:sz w:val="20"/>
          <w:szCs w:val="20"/>
        </w:rPr>
        <w:t xml:space="preserve">Гарантийный срок товара,  предоставляемый производителем должен быть: </w:t>
      </w:r>
    </w:p>
    <w:p w:rsidR="00364FD5" w:rsidRPr="00471C19" w:rsidRDefault="00364FD5" w:rsidP="00364FD5">
      <w:pPr>
        <w:overflowPunct w:val="0"/>
        <w:autoSpaceDE w:val="0"/>
        <w:autoSpaceDN w:val="0"/>
        <w:adjustRightInd w:val="0"/>
        <w:ind w:firstLine="567"/>
        <w:contextualSpacing/>
        <w:jc w:val="both"/>
        <w:textAlignment w:val="baseline"/>
        <w:rPr>
          <w:sz w:val="20"/>
          <w:szCs w:val="20"/>
        </w:rPr>
      </w:pPr>
      <w:r w:rsidRPr="00471C19">
        <w:rPr>
          <w:sz w:val="20"/>
          <w:szCs w:val="20"/>
        </w:rPr>
        <w:t xml:space="preserve">- не менее 36 месяцев с даты подписания акта приема-передачи или не менее </w:t>
      </w:r>
      <w:smartTag w:uri="urn:schemas-microsoft-com:office:smarttags" w:element="metricconverter">
        <w:smartTagPr>
          <w:attr w:name="ProductID" w:val="100 000 км"/>
        </w:smartTagPr>
        <w:r w:rsidRPr="00471C19">
          <w:rPr>
            <w:sz w:val="20"/>
            <w:szCs w:val="20"/>
          </w:rPr>
          <w:t>100 000 км</w:t>
        </w:r>
      </w:smartTag>
      <w:r w:rsidRPr="00471C19">
        <w:rPr>
          <w:sz w:val="20"/>
          <w:szCs w:val="20"/>
        </w:rPr>
        <w:t xml:space="preserve"> пробега (в зависимости от того, что наступит ранее); при этом предоставление такой гарантии осуществляется вместе  с товаром.</w:t>
      </w:r>
    </w:p>
    <w:p w:rsidR="00364FD5" w:rsidRPr="00471C19" w:rsidRDefault="00364FD5" w:rsidP="00364FD5">
      <w:pPr>
        <w:tabs>
          <w:tab w:val="left" w:pos="142"/>
        </w:tabs>
        <w:ind w:firstLine="567"/>
        <w:contextualSpacing/>
        <w:jc w:val="both"/>
        <w:rPr>
          <w:sz w:val="20"/>
          <w:szCs w:val="20"/>
        </w:rPr>
      </w:pPr>
      <w:r w:rsidRPr="00471C19">
        <w:rPr>
          <w:sz w:val="20"/>
          <w:szCs w:val="20"/>
        </w:rPr>
        <w:t>Срок  действия гарантии поставщика на товар должен быть не менее чем срок действия гарантии производителя данного товара, при этом предоставление такой гарантии осуществляется вместе с товаром.</w:t>
      </w:r>
    </w:p>
    <w:p w:rsidR="00364FD5" w:rsidRPr="00471C19" w:rsidRDefault="00364FD5" w:rsidP="00364FD5">
      <w:pPr>
        <w:overflowPunct w:val="0"/>
        <w:autoSpaceDE w:val="0"/>
        <w:autoSpaceDN w:val="0"/>
        <w:adjustRightInd w:val="0"/>
        <w:ind w:firstLine="567"/>
        <w:contextualSpacing/>
        <w:jc w:val="both"/>
        <w:textAlignment w:val="baseline"/>
        <w:rPr>
          <w:sz w:val="20"/>
          <w:szCs w:val="20"/>
        </w:rPr>
      </w:pPr>
      <w:r w:rsidRPr="00471C19">
        <w:rPr>
          <w:sz w:val="20"/>
          <w:szCs w:val="20"/>
        </w:rPr>
        <w:t>В случае устранения дефектов Товара в течение гарантийного срока, гарантийный срок продлевается на срок ремонта.</w:t>
      </w:r>
    </w:p>
    <w:p w:rsidR="00364FD5" w:rsidRPr="00471C19" w:rsidRDefault="00364FD5" w:rsidP="00364FD5">
      <w:pPr>
        <w:tabs>
          <w:tab w:val="left" w:pos="142"/>
        </w:tabs>
        <w:ind w:firstLine="567"/>
        <w:contextualSpacing/>
        <w:jc w:val="both"/>
        <w:rPr>
          <w:sz w:val="20"/>
          <w:szCs w:val="20"/>
        </w:rPr>
      </w:pPr>
      <w:r w:rsidRPr="00471C19">
        <w:rPr>
          <w:sz w:val="20"/>
          <w:szCs w:val="20"/>
        </w:rPr>
        <w:t>Срок действия гарантии Поставщика продлевается на время, в течение которого Товар не мог быть использован из-за обнаруженных недостатков, возникших по вине Поставщика.</w:t>
      </w:r>
    </w:p>
    <w:p w:rsidR="00364FD5" w:rsidRPr="00471C19" w:rsidRDefault="00364FD5" w:rsidP="00364FD5">
      <w:pPr>
        <w:overflowPunct w:val="0"/>
        <w:autoSpaceDE w:val="0"/>
        <w:autoSpaceDN w:val="0"/>
        <w:adjustRightInd w:val="0"/>
        <w:ind w:firstLine="567"/>
        <w:contextualSpacing/>
        <w:jc w:val="both"/>
        <w:textAlignment w:val="baseline"/>
        <w:rPr>
          <w:sz w:val="20"/>
          <w:szCs w:val="20"/>
        </w:rPr>
      </w:pPr>
      <w:r w:rsidRPr="00471C19">
        <w:rPr>
          <w:sz w:val="20"/>
          <w:szCs w:val="20"/>
        </w:rPr>
        <w:t xml:space="preserve">В течение  гарантийного срока Товара  Поставщик обеспечивает гарантийное обслуживание Товара за счет собственных средств. Расходы на техническое обслуживание товара  в период гарантийного срока несет Заказчик. </w:t>
      </w:r>
    </w:p>
    <w:p w:rsidR="00364FD5" w:rsidRPr="00471C19" w:rsidRDefault="00364FD5" w:rsidP="00364FD5">
      <w:pPr>
        <w:overflowPunct w:val="0"/>
        <w:autoSpaceDE w:val="0"/>
        <w:autoSpaceDN w:val="0"/>
        <w:adjustRightInd w:val="0"/>
        <w:ind w:firstLine="567"/>
        <w:contextualSpacing/>
        <w:jc w:val="both"/>
        <w:textAlignment w:val="baseline"/>
        <w:rPr>
          <w:sz w:val="20"/>
          <w:szCs w:val="20"/>
        </w:rPr>
      </w:pPr>
      <w:r w:rsidRPr="00471C19">
        <w:rPr>
          <w:sz w:val="20"/>
          <w:szCs w:val="20"/>
        </w:rPr>
        <w:t>При обнаружении в течение гарантийного срока некомплектности, повреждения либо несоответствия качества поставляемого Товара, Заказчик обязан в течение 10 рабочих дней составить двухсторонний акт и направить его Поставщику. Поставщик обязан в течение 30 дней с момента получения двухстороннего акта за свой счет доукомплектовать недоукомплектованный или заменить поврежденный или некачественный  Товар.</w:t>
      </w:r>
    </w:p>
    <w:p w:rsidR="00364FD5" w:rsidRDefault="00364FD5" w:rsidP="00364FD5">
      <w:pPr>
        <w:tabs>
          <w:tab w:val="left" w:pos="142"/>
        </w:tabs>
        <w:ind w:firstLine="567"/>
        <w:contextualSpacing/>
        <w:jc w:val="both"/>
        <w:rPr>
          <w:bCs/>
          <w:snapToGrid w:val="0"/>
          <w:sz w:val="20"/>
          <w:szCs w:val="20"/>
        </w:rPr>
      </w:pPr>
      <w:r w:rsidRPr="00471C19">
        <w:rPr>
          <w:sz w:val="20"/>
          <w:szCs w:val="20"/>
        </w:rPr>
        <w:t>Расходы по возврату Товара или отправке его в ремонт в период действия гарантийного срока производятся за счет Поставщика</w:t>
      </w:r>
      <w:r w:rsidRPr="00471C19">
        <w:rPr>
          <w:bCs/>
          <w:snapToGrid w:val="0"/>
          <w:sz w:val="20"/>
          <w:szCs w:val="20"/>
        </w:rPr>
        <w:t>.</w:t>
      </w:r>
    </w:p>
    <w:p w:rsidR="00364FD5" w:rsidRPr="00471C19" w:rsidRDefault="00364FD5" w:rsidP="00364FD5">
      <w:pPr>
        <w:tabs>
          <w:tab w:val="left" w:pos="142"/>
        </w:tabs>
        <w:ind w:firstLine="567"/>
        <w:contextualSpacing/>
        <w:jc w:val="both"/>
        <w:rPr>
          <w:sz w:val="20"/>
          <w:szCs w:val="20"/>
        </w:rPr>
      </w:pPr>
    </w:p>
    <w:tbl>
      <w:tblPr>
        <w:tblW w:w="9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2747"/>
      </w:tblGrid>
      <w:tr w:rsidR="00364FD5" w:rsidRPr="008A0099" w:rsidTr="00183530">
        <w:trPr>
          <w:trHeight w:val="20"/>
        </w:trPr>
        <w:tc>
          <w:tcPr>
            <w:tcW w:w="9410" w:type="dxa"/>
            <w:gridSpan w:val="2"/>
          </w:tcPr>
          <w:p w:rsidR="00364FD5" w:rsidRPr="008A0099" w:rsidRDefault="00364FD5" w:rsidP="00183530">
            <w:pPr>
              <w:jc w:val="center"/>
              <w:rPr>
                <w:b/>
                <w:sz w:val="20"/>
                <w:szCs w:val="20"/>
                <w:lang w:eastAsia="ru-RU"/>
              </w:rPr>
            </w:pPr>
            <w:r w:rsidRPr="008A0099">
              <w:rPr>
                <w:b/>
                <w:sz w:val="20"/>
                <w:szCs w:val="20"/>
                <w:lang w:eastAsia="ru-RU"/>
              </w:rPr>
              <w:t>Функциональные, технические и качественные характеристики товара</w:t>
            </w:r>
          </w:p>
        </w:tc>
      </w:tr>
      <w:tr w:rsidR="00364FD5" w:rsidRPr="008A0099" w:rsidTr="00183530">
        <w:trPr>
          <w:trHeight w:val="20"/>
        </w:trPr>
        <w:tc>
          <w:tcPr>
            <w:tcW w:w="6663" w:type="dxa"/>
          </w:tcPr>
          <w:p w:rsidR="00364FD5" w:rsidRPr="008A0099" w:rsidRDefault="00364FD5" w:rsidP="00183530">
            <w:pPr>
              <w:jc w:val="center"/>
              <w:rPr>
                <w:b/>
                <w:sz w:val="20"/>
                <w:szCs w:val="20"/>
                <w:lang w:eastAsia="ru-RU"/>
              </w:rPr>
            </w:pPr>
            <w:r w:rsidRPr="008A0099">
              <w:rPr>
                <w:b/>
                <w:sz w:val="20"/>
                <w:szCs w:val="20"/>
                <w:lang w:eastAsia="ru-RU"/>
              </w:rPr>
              <w:t>Показатель</w:t>
            </w:r>
          </w:p>
        </w:tc>
        <w:tc>
          <w:tcPr>
            <w:tcW w:w="2747" w:type="dxa"/>
          </w:tcPr>
          <w:p w:rsidR="00364FD5" w:rsidRPr="008A0099" w:rsidRDefault="00364FD5" w:rsidP="00183530">
            <w:pPr>
              <w:jc w:val="center"/>
              <w:rPr>
                <w:b/>
                <w:sz w:val="20"/>
                <w:szCs w:val="20"/>
                <w:lang w:eastAsia="ru-RU"/>
              </w:rPr>
            </w:pPr>
            <w:r w:rsidRPr="008A0099">
              <w:rPr>
                <w:b/>
                <w:sz w:val="20"/>
                <w:szCs w:val="20"/>
                <w:lang w:eastAsia="ru-RU"/>
              </w:rPr>
              <w:t>Значение показателя</w:t>
            </w:r>
            <w:r w:rsidRPr="00DC7F1F">
              <w:rPr>
                <w:b/>
                <w:sz w:val="20"/>
                <w:szCs w:val="20"/>
                <w:lang w:eastAsia="ru-RU"/>
              </w:rPr>
              <w:t>*</w:t>
            </w:r>
            <w:r>
              <w:rPr>
                <w:b/>
                <w:sz w:val="20"/>
                <w:szCs w:val="20"/>
                <w:lang w:eastAsia="ru-RU"/>
              </w:rPr>
              <w:t>*</w:t>
            </w:r>
          </w:p>
        </w:tc>
      </w:tr>
      <w:tr w:rsidR="00364FD5" w:rsidRPr="0033346F" w:rsidTr="00183530">
        <w:trPr>
          <w:trHeight w:val="20"/>
        </w:trPr>
        <w:tc>
          <w:tcPr>
            <w:tcW w:w="6663" w:type="dxa"/>
          </w:tcPr>
          <w:p w:rsidR="00364FD5" w:rsidRPr="008F06E9" w:rsidRDefault="00364FD5" w:rsidP="00183530">
            <w:pPr>
              <w:jc w:val="center"/>
              <w:rPr>
                <w:b/>
                <w:sz w:val="20"/>
                <w:szCs w:val="20"/>
                <w:lang w:eastAsia="ru-RU"/>
              </w:rPr>
            </w:pPr>
            <w:r w:rsidRPr="008F06E9">
              <w:rPr>
                <w:b/>
                <w:sz w:val="20"/>
                <w:szCs w:val="20"/>
                <w:lang w:eastAsia="ru-RU"/>
              </w:rPr>
              <w:t>Тип кузова</w:t>
            </w:r>
          </w:p>
        </w:tc>
        <w:tc>
          <w:tcPr>
            <w:tcW w:w="2747" w:type="dxa"/>
          </w:tcPr>
          <w:p w:rsidR="00364FD5" w:rsidRPr="008F06E9" w:rsidRDefault="00364FD5" w:rsidP="00183530">
            <w:pPr>
              <w:jc w:val="center"/>
              <w:rPr>
                <w:b/>
                <w:sz w:val="20"/>
                <w:szCs w:val="20"/>
                <w:lang w:eastAsia="ru-RU"/>
              </w:rPr>
            </w:pPr>
            <w:r w:rsidRPr="008F06E9">
              <w:rPr>
                <w:b/>
                <w:sz w:val="20"/>
                <w:szCs w:val="20"/>
                <w:lang w:eastAsia="ru-RU"/>
              </w:rPr>
              <w:t>Лифтбек</w:t>
            </w:r>
            <w:r>
              <w:rPr>
                <w:b/>
                <w:sz w:val="20"/>
                <w:szCs w:val="20"/>
                <w:lang w:eastAsia="ru-RU"/>
              </w:rPr>
              <w:t xml:space="preserve"> или аналог</w:t>
            </w:r>
          </w:p>
        </w:tc>
      </w:tr>
      <w:tr w:rsidR="00364FD5" w:rsidRPr="0033346F" w:rsidTr="00183530">
        <w:trPr>
          <w:trHeight w:val="20"/>
        </w:trPr>
        <w:tc>
          <w:tcPr>
            <w:tcW w:w="6663" w:type="dxa"/>
          </w:tcPr>
          <w:p w:rsidR="00364FD5" w:rsidRPr="008F06E9" w:rsidRDefault="00364FD5" w:rsidP="00183530">
            <w:pPr>
              <w:rPr>
                <w:sz w:val="20"/>
                <w:szCs w:val="20"/>
                <w:lang w:eastAsia="ru-RU"/>
              </w:rPr>
            </w:pPr>
            <w:r>
              <w:rPr>
                <w:sz w:val="20"/>
                <w:szCs w:val="20"/>
                <w:lang w:eastAsia="ru-RU"/>
              </w:rPr>
              <w:t>Окраска кузова</w:t>
            </w:r>
          </w:p>
        </w:tc>
        <w:tc>
          <w:tcPr>
            <w:tcW w:w="2747" w:type="dxa"/>
          </w:tcPr>
          <w:p w:rsidR="00364FD5" w:rsidRPr="008F06E9" w:rsidRDefault="00364FD5" w:rsidP="00183530">
            <w:pPr>
              <w:jc w:val="center"/>
              <w:rPr>
                <w:sz w:val="20"/>
                <w:szCs w:val="20"/>
                <w:lang w:eastAsia="ru-RU"/>
              </w:rPr>
            </w:pPr>
            <w:r>
              <w:rPr>
                <w:sz w:val="20"/>
                <w:szCs w:val="20"/>
                <w:lang w:eastAsia="ru-RU"/>
              </w:rPr>
              <w:t>металлизированная</w:t>
            </w:r>
          </w:p>
        </w:tc>
      </w:tr>
      <w:tr w:rsidR="00364FD5" w:rsidRPr="0033346F" w:rsidTr="00183530">
        <w:trPr>
          <w:trHeight w:val="20"/>
        </w:trPr>
        <w:tc>
          <w:tcPr>
            <w:tcW w:w="6663" w:type="dxa"/>
          </w:tcPr>
          <w:p w:rsidR="00364FD5" w:rsidRDefault="00364FD5" w:rsidP="00183530">
            <w:pPr>
              <w:rPr>
                <w:sz w:val="20"/>
                <w:szCs w:val="20"/>
                <w:lang w:eastAsia="ru-RU"/>
              </w:rPr>
            </w:pPr>
            <w:r>
              <w:rPr>
                <w:sz w:val="20"/>
                <w:szCs w:val="20"/>
                <w:lang w:eastAsia="ru-RU"/>
              </w:rPr>
              <w:t>Цвет кузова</w:t>
            </w:r>
          </w:p>
        </w:tc>
        <w:tc>
          <w:tcPr>
            <w:tcW w:w="2747" w:type="dxa"/>
          </w:tcPr>
          <w:p w:rsidR="00364FD5" w:rsidRPr="001F63AC" w:rsidRDefault="00364FD5" w:rsidP="00183530">
            <w:pPr>
              <w:jc w:val="center"/>
              <w:rPr>
                <w:sz w:val="20"/>
                <w:szCs w:val="20"/>
                <w:lang w:eastAsia="ru-RU"/>
              </w:rPr>
            </w:pPr>
            <w:r>
              <w:rPr>
                <w:sz w:val="20"/>
                <w:szCs w:val="20"/>
              </w:rPr>
              <w:t>тёмный (указать)</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Количество дверей</w:t>
            </w:r>
          </w:p>
        </w:tc>
        <w:tc>
          <w:tcPr>
            <w:tcW w:w="2747" w:type="dxa"/>
          </w:tcPr>
          <w:p w:rsidR="00364FD5" w:rsidRPr="008F06E9" w:rsidRDefault="00364FD5" w:rsidP="00183530">
            <w:pPr>
              <w:jc w:val="center"/>
              <w:rPr>
                <w:sz w:val="20"/>
                <w:szCs w:val="20"/>
                <w:lang w:eastAsia="ru-RU"/>
              </w:rPr>
            </w:pPr>
            <w:r w:rsidRPr="008F06E9">
              <w:rPr>
                <w:sz w:val="20"/>
                <w:szCs w:val="20"/>
                <w:lang w:eastAsia="ru-RU"/>
              </w:rPr>
              <w:t xml:space="preserve"> Не более 5</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Длина, мм</w:t>
            </w:r>
          </w:p>
        </w:tc>
        <w:tc>
          <w:tcPr>
            <w:tcW w:w="2747" w:type="dxa"/>
          </w:tcPr>
          <w:p w:rsidR="00364FD5" w:rsidRPr="008F06E9" w:rsidRDefault="00364FD5" w:rsidP="00183530">
            <w:pPr>
              <w:jc w:val="center"/>
              <w:rPr>
                <w:sz w:val="20"/>
                <w:szCs w:val="20"/>
                <w:lang w:eastAsia="ru-RU"/>
              </w:rPr>
            </w:pPr>
            <w:r w:rsidRPr="008F06E9">
              <w:rPr>
                <w:sz w:val="20"/>
                <w:szCs w:val="20"/>
                <w:lang w:eastAsia="ru-RU"/>
              </w:rPr>
              <w:t xml:space="preserve"> Не менее 4250</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Ширина, мм</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менее 1700</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Высота, мм</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более 1500</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Дорожный просвет при снаряженной массе, мм</w:t>
            </w:r>
          </w:p>
        </w:tc>
        <w:tc>
          <w:tcPr>
            <w:tcW w:w="2747" w:type="dxa"/>
          </w:tcPr>
          <w:p w:rsidR="00364FD5" w:rsidRPr="008F06E9" w:rsidRDefault="00364FD5" w:rsidP="00183530">
            <w:pPr>
              <w:jc w:val="center"/>
              <w:rPr>
                <w:sz w:val="20"/>
                <w:szCs w:val="20"/>
                <w:lang w:eastAsia="ru-RU"/>
              </w:rPr>
            </w:pPr>
            <w:r w:rsidRPr="008F06E9">
              <w:rPr>
                <w:sz w:val="20"/>
                <w:szCs w:val="20"/>
                <w:lang w:eastAsia="ru-RU"/>
              </w:rPr>
              <w:t xml:space="preserve"> Не менее 180</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Трансмиссия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МТ</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Количество передач трансмиссии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менее 5</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lastRenderedPageBreak/>
              <w:t xml:space="preserve">Мощность двигателя </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менее 64 кВт (87 л.с.)</w:t>
            </w:r>
          </w:p>
        </w:tc>
      </w:tr>
      <w:tr w:rsidR="00364FD5" w:rsidRPr="0033346F" w:rsidTr="00183530">
        <w:trPr>
          <w:trHeight w:val="20"/>
        </w:trPr>
        <w:tc>
          <w:tcPr>
            <w:tcW w:w="6663" w:type="dxa"/>
          </w:tcPr>
          <w:p w:rsidR="00364FD5" w:rsidRPr="008F06E9" w:rsidRDefault="00364FD5" w:rsidP="00183530">
            <w:pPr>
              <w:rPr>
                <w:sz w:val="20"/>
                <w:szCs w:val="20"/>
                <w:lang w:eastAsia="ru-RU"/>
              </w:rPr>
            </w:pPr>
            <w:r>
              <w:rPr>
                <w:sz w:val="20"/>
                <w:szCs w:val="20"/>
                <w:lang w:eastAsia="ru-RU"/>
              </w:rPr>
              <w:t>Объём топливного бака, л</w:t>
            </w:r>
          </w:p>
        </w:tc>
        <w:tc>
          <w:tcPr>
            <w:tcW w:w="2747" w:type="dxa"/>
          </w:tcPr>
          <w:p w:rsidR="00364FD5" w:rsidRPr="008F06E9" w:rsidRDefault="00364FD5" w:rsidP="00183530">
            <w:pPr>
              <w:jc w:val="center"/>
              <w:rPr>
                <w:sz w:val="20"/>
                <w:szCs w:val="20"/>
                <w:lang w:eastAsia="ru-RU"/>
              </w:rPr>
            </w:pPr>
            <w:r>
              <w:rPr>
                <w:sz w:val="20"/>
                <w:szCs w:val="20"/>
                <w:lang w:eastAsia="ru-RU"/>
              </w:rPr>
              <w:t>Не менее 50</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Максимальная скорость, км/ч</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менее 171</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Время разгона 0-100 км/ч, с</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более 11,8</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Расход топлива в смешанном цикле, л/100 км</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Не более 6,8</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Подушка безопасности водителя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 xml:space="preserve">Инерционные ремни безопасности (2 передних/3 задних) </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Индикация незастегнутого ремня безопасности водителя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Крепления для детских сидений ISOFIX (2 шт.)</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Блокировка задних дверей от открывания детьми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Иммобилайзер</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Корректор света фар гидравлический</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Дневные ходовые огни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Система экстренного оповещения ЭРА-ГЛОНАСС</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Антиблокировочная система с электронным распределением тормозных сил (ABS, EBD)</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Система вспомогательного торможения (BAS)</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Цельное заднее сиденье с раскладкой спинки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Панель приборов. Цвет темно-серый</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Обивка сидений ткань. Цвет темно-серый</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Обивка дверей (вставка) пластик</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 xml:space="preserve">Розетка 12V </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Кронштейны крепления груза в багажнике</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Функция задержки освещения салона после закрытия двери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Подсветка вещевого ящика</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Подсветка багажного отделения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Инструмент водителя: домкрат, ключ колесный</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Базовый пакет шумоизоляция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Воздушный фильтр салона</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Легкая тонировка стекол</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 xml:space="preserve">Центральный замок </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 xml:space="preserve">Электропривод замка двери задка в накладке двери задка </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Аудиосистема (2 динамика, антенна наружная комбинированная)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Ковры в салон автомобиля</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Сетка защитная в решетке радиатора</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 xml:space="preserve">Антикоррозийная обработка днища, колесных арок и скрытых полостей </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Амортизаторы капота</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Рамки дверей черного цвета</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Щитки передних крыльев (локеры)</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Фартуки передних колес (брызговики)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Фартуки задних колес (брызговики)</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14" стальные диски серого цвета</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r w:rsidR="00364FD5" w:rsidRPr="0033346F" w:rsidTr="00183530">
        <w:trPr>
          <w:trHeight w:val="20"/>
        </w:trPr>
        <w:tc>
          <w:tcPr>
            <w:tcW w:w="6663" w:type="dxa"/>
          </w:tcPr>
          <w:p w:rsidR="00364FD5" w:rsidRPr="008F06E9" w:rsidRDefault="00364FD5" w:rsidP="00183530">
            <w:pPr>
              <w:rPr>
                <w:sz w:val="20"/>
                <w:szCs w:val="20"/>
                <w:lang w:eastAsia="ru-RU"/>
              </w:rPr>
            </w:pPr>
            <w:r w:rsidRPr="008F06E9">
              <w:rPr>
                <w:sz w:val="20"/>
                <w:szCs w:val="20"/>
                <w:lang w:eastAsia="ru-RU"/>
              </w:rPr>
              <w:t>Запасное полноразмерное стальное колесо 14"</w:t>
            </w:r>
          </w:p>
        </w:tc>
        <w:tc>
          <w:tcPr>
            <w:tcW w:w="2747" w:type="dxa"/>
          </w:tcPr>
          <w:p w:rsidR="00364FD5" w:rsidRPr="008F06E9" w:rsidRDefault="00364FD5" w:rsidP="00183530">
            <w:pPr>
              <w:jc w:val="center"/>
              <w:rPr>
                <w:sz w:val="20"/>
                <w:szCs w:val="20"/>
                <w:lang w:eastAsia="ru-RU"/>
              </w:rPr>
            </w:pPr>
            <w:r w:rsidRPr="008F06E9">
              <w:rPr>
                <w:sz w:val="20"/>
                <w:szCs w:val="20"/>
                <w:lang w:eastAsia="ru-RU"/>
              </w:rPr>
              <w:t>наличие</w:t>
            </w:r>
          </w:p>
        </w:tc>
      </w:tr>
    </w:tbl>
    <w:p w:rsidR="00364FD5" w:rsidRPr="00DC7F1F" w:rsidRDefault="00364FD5" w:rsidP="00364FD5">
      <w:pPr>
        <w:rPr>
          <w:sz w:val="20"/>
          <w:szCs w:val="20"/>
          <w:lang w:eastAsia="ru-RU"/>
        </w:rPr>
      </w:pPr>
      <w:r w:rsidRPr="00DC7F1F">
        <w:rPr>
          <w:sz w:val="20"/>
          <w:szCs w:val="20"/>
          <w:lang w:eastAsia="ru-RU"/>
        </w:rPr>
        <w:t>*заполняется при заключении Контракта на основании заявки (окончательного предложения) участника, с которым заключается Контракт</w:t>
      </w:r>
    </w:p>
    <w:p w:rsidR="00364FD5" w:rsidRDefault="00364FD5" w:rsidP="00364FD5">
      <w:pPr>
        <w:pStyle w:val="FORMATTEXT"/>
      </w:pPr>
      <w:r w:rsidRPr="00DC7F1F">
        <w:rPr>
          <w:sz w:val="20"/>
          <w:szCs w:val="20"/>
        </w:rPr>
        <w:t>*</w:t>
      </w:r>
      <w:r>
        <w:rPr>
          <w:sz w:val="20"/>
          <w:szCs w:val="20"/>
        </w:rPr>
        <w:t>*</w:t>
      </w:r>
      <w:r w:rsidRPr="00DC7F1F">
        <w:rPr>
          <w:sz w:val="20"/>
          <w:szCs w:val="20"/>
        </w:rPr>
        <w:t xml:space="preserve"> в рамках указанного интервала участник закупки должен указать конкретное значение, наличие слов </w:t>
      </w:r>
      <w:r w:rsidRPr="00DC7F1F">
        <w:rPr>
          <w:b/>
          <w:i/>
          <w:sz w:val="20"/>
          <w:szCs w:val="20"/>
        </w:rPr>
        <w:t>не б</w:t>
      </w:r>
      <w:r w:rsidRPr="00DC7F1F">
        <w:rPr>
          <w:b/>
          <w:i/>
          <w:sz w:val="20"/>
          <w:szCs w:val="20"/>
        </w:rPr>
        <w:t>о</w:t>
      </w:r>
      <w:r w:rsidRPr="00DC7F1F">
        <w:rPr>
          <w:b/>
          <w:i/>
          <w:sz w:val="20"/>
          <w:szCs w:val="20"/>
        </w:rPr>
        <w:t>лее/не менее</w:t>
      </w:r>
      <w:r w:rsidRPr="00DC7F1F">
        <w:rPr>
          <w:sz w:val="20"/>
          <w:szCs w:val="20"/>
        </w:rPr>
        <w:t xml:space="preserve"> не допускается</w:t>
      </w:r>
    </w:p>
    <w:tbl>
      <w:tblPr>
        <w:tblW w:w="10385"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387"/>
        <w:gridCol w:w="4998"/>
      </w:tblGrid>
      <w:tr w:rsidR="00364FD5" w:rsidRPr="00F951A9" w:rsidTr="00183530">
        <w:trPr>
          <w:trHeight w:val="643"/>
          <w:tblCellSpacing w:w="20" w:type="dxa"/>
        </w:trPr>
        <w:tc>
          <w:tcPr>
            <w:tcW w:w="5327" w:type="dxa"/>
          </w:tcPr>
          <w:p w:rsidR="00364FD5" w:rsidRDefault="00364FD5" w:rsidP="00183530">
            <w:pPr>
              <w:ind w:left="-709" w:right="-426"/>
              <w:jc w:val="center"/>
              <w:rPr>
                <w:b/>
              </w:rPr>
            </w:pPr>
            <w:r w:rsidRPr="00F951A9">
              <w:rPr>
                <w:b/>
              </w:rPr>
              <w:t>ЗАКАЗЧИК</w:t>
            </w:r>
          </w:p>
          <w:p w:rsidR="00364FD5" w:rsidRPr="00A35BA6" w:rsidRDefault="00364FD5" w:rsidP="00183530">
            <w:pPr>
              <w:suppressAutoHyphens w:val="0"/>
              <w:autoSpaceDE w:val="0"/>
              <w:autoSpaceDN w:val="0"/>
              <w:adjustRightInd w:val="0"/>
              <w:jc w:val="both"/>
              <w:rPr>
                <w:b/>
                <w:lang w:eastAsia="ru-RU"/>
              </w:rPr>
            </w:pPr>
            <w:r w:rsidRPr="00A35BA6">
              <w:rPr>
                <w:b/>
                <w:lang w:eastAsia="ru-RU"/>
              </w:rPr>
              <w:t>Администрация Булгаковского сельского п</w:t>
            </w:r>
            <w:r w:rsidRPr="00A35BA6">
              <w:rPr>
                <w:b/>
                <w:lang w:eastAsia="ru-RU"/>
              </w:rPr>
              <w:t>о</w:t>
            </w:r>
            <w:r w:rsidRPr="00A35BA6">
              <w:rPr>
                <w:b/>
                <w:lang w:eastAsia="ru-RU"/>
              </w:rPr>
              <w:t>селения Духовщинского района   Смоленской области</w:t>
            </w:r>
          </w:p>
          <w:p w:rsidR="00364FD5" w:rsidRDefault="00364FD5" w:rsidP="00183530">
            <w:pPr>
              <w:suppressAutoHyphens w:val="0"/>
              <w:autoSpaceDE w:val="0"/>
              <w:autoSpaceDN w:val="0"/>
              <w:adjustRightInd w:val="0"/>
              <w:jc w:val="both"/>
              <w:rPr>
                <w:lang w:eastAsia="ru-RU"/>
              </w:rPr>
            </w:pPr>
            <w:r>
              <w:rPr>
                <w:lang w:eastAsia="ru-RU"/>
              </w:rPr>
              <w:t>216210, Смоленская область, Духовщинский  район, д. Зимец, ул. Центральная, д. 25</w:t>
            </w:r>
          </w:p>
          <w:p w:rsidR="00364FD5" w:rsidRDefault="00364FD5" w:rsidP="00183530">
            <w:pPr>
              <w:suppressAutoHyphens w:val="0"/>
              <w:autoSpaceDE w:val="0"/>
              <w:autoSpaceDN w:val="0"/>
              <w:adjustRightInd w:val="0"/>
              <w:jc w:val="both"/>
              <w:rPr>
                <w:lang w:eastAsia="ru-RU"/>
              </w:rPr>
            </w:pPr>
            <w:r>
              <w:rPr>
                <w:lang w:eastAsia="ru-RU"/>
              </w:rPr>
              <w:t>Тел.: +7(48166) 2-77-43</w:t>
            </w:r>
          </w:p>
          <w:p w:rsidR="00364FD5" w:rsidRDefault="00364FD5" w:rsidP="00183530">
            <w:pPr>
              <w:suppressAutoHyphens w:val="0"/>
              <w:autoSpaceDE w:val="0"/>
              <w:autoSpaceDN w:val="0"/>
              <w:adjustRightInd w:val="0"/>
              <w:jc w:val="both"/>
              <w:rPr>
                <w:lang w:eastAsia="ru-RU"/>
              </w:rPr>
            </w:pPr>
            <w:r>
              <w:rPr>
                <w:lang w:eastAsia="ru-RU"/>
              </w:rPr>
              <w:t>Email: bulgakovskoe@admin-smolensk.ru</w:t>
            </w:r>
          </w:p>
          <w:p w:rsidR="00364FD5" w:rsidRDefault="00364FD5" w:rsidP="00183530">
            <w:pPr>
              <w:suppressAutoHyphens w:val="0"/>
              <w:autoSpaceDE w:val="0"/>
              <w:autoSpaceDN w:val="0"/>
              <w:adjustRightInd w:val="0"/>
              <w:jc w:val="both"/>
              <w:rPr>
                <w:lang w:eastAsia="ru-RU"/>
              </w:rPr>
            </w:pPr>
            <w:r>
              <w:rPr>
                <w:lang w:eastAsia="ru-RU"/>
              </w:rPr>
              <w:t>ИНН 6705003876; КПП 670501001               ОГРН 1056715169092</w:t>
            </w:r>
          </w:p>
          <w:p w:rsidR="00364FD5" w:rsidRDefault="00364FD5" w:rsidP="00183530">
            <w:pPr>
              <w:suppressAutoHyphens w:val="0"/>
              <w:autoSpaceDE w:val="0"/>
              <w:autoSpaceDN w:val="0"/>
              <w:adjustRightInd w:val="0"/>
              <w:jc w:val="both"/>
              <w:rPr>
                <w:lang w:eastAsia="ru-RU"/>
              </w:rPr>
            </w:pPr>
            <w:r>
              <w:rPr>
                <w:lang w:eastAsia="ru-RU"/>
              </w:rPr>
              <w:t>ОКТМО 66616412, ОКПО 79916009</w:t>
            </w:r>
          </w:p>
          <w:p w:rsidR="00364FD5" w:rsidRDefault="00364FD5" w:rsidP="00183530">
            <w:pPr>
              <w:suppressAutoHyphens w:val="0"/>
              <w:autoSpaceDE w:val="0"/>
              <w:autoSpaceDN w:val="0"/>
              <w:adjustRightInd w:val="0"/>
              <w:jc w:val="both"/>
              <w:rPr>
                <w:lang w:eastAsia="ru-RU"/>
              </w:rPr>
            </w:pPr>
            <w:r>
              <w:rPr>
                <w:lang w:eastAsia="ru-RU"/>
              </w:rPr>
              <w:lastRenderedPageBreak/>
              <w:t>Банковские реквизиты:</w:t>
            </w:r>
          </w:p>
          <w:p w:rsidR="00364FD5" w:rsidRDefault="00364FD5" w:rsidP="00183530">
            <w:pPr>
              <w:suppressAutoHyphens w:val="0"/>
              <w:autoSpaceDE w:val="0"/>
              <w:autoSpaceDN w:val="0"/>
              <w:adjustRightInd w:val="0"/>
              <w:jc w:val="both"/>
              <w:rPr>
                <w:lang w:eastAsia="ru-RU"/>
              </w:rPr>
            </w:pPr>
            <w:r>
              <w:rPr>
                <w:lang w:eastAsia="ru-RU"/>
              </w:rPr>
              <w:t>р/сч. 40204810900000204001  в ОТДЕЛЕНИИ  СМОЛЕНСК   Г. СМОЛЕНСК, БИК  046614001</w:t>
            </w:r>
          </w:p>
          <w:p w:rsidR="00364FD5" w:rsidRDefault="00364FD5" w:rsidP="00183530">
            <w:pPr>
              <w:suppressAutoHyphens w:val="0"/>
              <w:autoSpaceDE w:val="0"/>
              <w:autoSpaceDN w:val="0"/>
              <w:adjustRightInd w:val="0"/>
              <w:jc w:val="both"/>
              <w:rPr>
                <w:lang w:eastAsia="ru-RU"/>
              </w:rPr>
            </w:pPr>
          </w:p>
          <w:p w:rsidR="00364FD5" w:rsidRDefault="00364FD5" w:rsidP="00183530">
            <w:pPr>
              <w:suppressAutoHyphens w:val="0"/>
              <w:autoSpaceDE w:val="0"/>
              <w:autoSpaceDN w:val="0"/>
              <w:adjustRightInd w:val="0"/>
              <w:jc w:val="both"/>
              <w:rPr>
                <w:lang w:eastAsia="ru-RU"/>
              </w:rPr>
            </w:pPr>
            <w:r>
              <w:rPr>
                <w:lang w:eastAsia="ru-RU"/>
              </w:rPr>
              <w:t>Глава муниципального образования</w:t>
            </w:r>
          </w:p>
          <w:p w:rsidR="00364FD5" w:rsidRDefault="00364FD5" w:rsidP="00183530">
            <w:pPr>
              <w:suppressAutoHyphens w:val="0"/>
              <w:autoSpaceDE w:val="0"/>
              <w:autoSpaceDN w:val="0"/>
              <w:adjustRightInd w:val="0"/>
              <w:jc w:val="both"/>
              <w:rPr>
                <w:lang w:eastAsia="ru-RU"/>
              </w:rPr>
            </w:pPr>
            <w:r>
              <w:rPr>
                <w:lang w:eastAsia="ru-RU"/>
              </w:rPr>
              <w:t>Булгаковского сельского поселения</w:t>
            </w:r>
          </w:p>
          <w:p w:rsidR="00364FD5" w:rsidRDefault="00364FD5" w:rsidP="00183530">
            <w:pPr>
              <w:suppressAutoHyphens w:val="0"/>
              <w:autoSpaceDE w:val="0"/>
              <w:autoSpaceDN w:val="0"/>
              <w:adjustRightInd w:val="0"/>
              <w:jc w:val="both"/>
              <w:rPr>
                <w:lang w:eastAsia="ru-RU"/>
              </w:rPr>
            </w:pPr>
            <w:r>
              <w:rPr>
                <w:lang w:eastAsia="ru-RU"/>
              </w:rPr>
              <w:t>Духовщинского  района Смоленской области</w:t>
            </w:r>
          </w:p>
          <w:p w:rsidR="00364FD5" w:rsidRDefault="00364FD5" w:rsidP="00183530">
            <w:pPr>
              <w:suppressAutoHyphens w:val="0"/>
              <w:autoSpaceDE w:val="0"/>
              <w:autoSpaceDN w:val="0"/>
              <w:adjustRightInd w:val="0"/>
              <w:jc w:val="both"/>
              <w:rPr>
                <w:lang w:eastAsia="ru-RU"/>
              </w:rPr>
            </w:pPr>
            <w:r>
              <w:rPr>
                <w:lang w:eastAsia="ru-RU"/>
              </w:rPr>
              <w:t>______________/    Т.И. Сазанкова</w:t>
            </w:r>
          </w:p>
          <w:p w:rsidR="00364FD5" w:rsidRPr="009A4690" w:rsidRDefault="00364FD5" w:rsidP="00183530">
            <w:pPr>
              <w:ind w:left="-709" w:right="-426"/>
              <w:jc w:val="both"/>
            </w:pPr>
            <w:r>
              <w:rPr>
                <w:lang w:eastAsia="ru-RU"/>
              </w:rPr>
              <w:t>м.п.</w:t>
            </w:r>
            <w:r w:rsidRPr="00F951A9">
              <w:rPr>
                <w:sz w:val="22"/>
                <w:szCs w:val="22"/>
              </w:rPr>
              <w:t>М.П.</w:t>
            </w:r>
          </w:p>
        </w:tc>
        <w:tc>
          <w:tcPr>
            <w:tcW w:w="4938" w:type="dxa"/>
          </w:tcPr>
          <w:p w:rsidR="00364FD5" w:rsidRPr="00F951A9" w:rsidRDefault="00364FD5" w:rsidP="00183530">
            <w:pPr>
              <w:ind w:left="-709" w:right="-426"/>
              <w:jc w:val="center"/>
              <w:rPr>
                <w:b/>
              </w:rPr>
            </w:pPr>
            <w:r w:rsidRPr="00F951A9">
              <w:rPr>
                <w:b/>
              </w:rPr>
              <w:lastRenderedPageBreak/>
              <w:t>ПОСТАВЩИК</w:t>
            </w:r>
          </w:p>
        </w:tc>
      </w:tr>
    </w:tbl>
    <w:p w:rsidR="00364FD5" w:rsidRDefault="00364FD5" w:rsidP="00364FD5">
      <w:pPr>
        <w:ind w:right="-426"/>
      </w:pPr>
    </w:p>
    <w:p w:rsidR="00364FD5" w:rsidRDefault="00364FD5" w:rsidP="00364FD5">
      <w:pPr>
        <w:ind w:right="-426"/>
      </w:pPr>
    </w:p>
    <w:p w:rsidR="00364FD5" w:rsidRDefault="00364FD5" w:rsidP="00364FD5">
      <w:pPr>
        <w:ind w:right="-426"/>
      </w:pPr>
    </w:p>
    <w:p w:rsidR="00364FD5" w:rsidRDefault="00364FD5" w:rsidP="00364FD5">
      <w:pPr>
        <w:ind w:right="-426"/>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Default="00364FD5" w:rsidP="00E43776">
      <w:pPr>
        <w:keepLines/>
        <w:widowControl w:val="0"/>
        <w:suppressLineNumbers/>
        <w:autoSpaceDE w:val="0"/>
        <w:autoSpaceDN w:val="0"/>
        <w:spacing w:after="60"/>
      </w:pPr>
    </w:p>
    <w:p w:rsidR="00364FD5" w:rsidRPr="00AE7462" w:rsidRDefault="00364FD5" w:rsidP="00364FD5">
      <w:pPr>
        <w:widowControl w:val="0"/>
        <w:autoSpaceDE w:val="0"/>
        <w:jc w:val="right"/>
        <w:rPr>
          <w:lang w:eastAsia="ar-SA"/>
        </w:rPr>
      </w:pPr>
      <w:r w:rsidRPr="00AE7462">
        <w:rPr>
          <w:lang w:eastAsia="ar-SA"/>
        </w:rPr>
        <w:lastRenderedPageBreak/>
        <w:t xml:space="preserve">Приложение № </w:t>
      </w:r>
      <w:r>
        <w:rPr>
          <w:lang w:eastAsia="ar-SA"/>
        </w:rPr>
        <w:t>3</w:t>
      </w:r>
    </w:p>
    <w:p w:rsidR="00364FD5" w:rsidRPr="00AE7462" w:rsidRDefault="00364FD5" w:rsidP="00364FD5">
      <w:pPr>
        <w:widowControl w:val="0"/>
        <w:shd w:val="clear" w:color="auto" w:fill="FFFFFF"/>
        <w:autoSpaceDE w:val="0"/>
        <w:spacing w:before="120"/>
        <w:jc w:val="right"/>
        <w:outlineLvl w:val="0"/>
        <w:rPr>
          <w:b/>
          <w:spacing w:val="-5"/>
          <w:lang w:eastAsia="ar-SA"/>
        </w:rPr>
      </w:pPr>
      <w:r>
        <w:rPr>
          <w:lang w:eastAsia="ar-SA"/>
        </w:rPr>
        <w:t>к муниципальному</w:t>
      </w:r>
      <w:r w:rsidRPr="00AE7462">
        <w:rPr>
          <w:lang w:eastAsia="ar-SA"/>
        </w:rPr>
        <w:t xml:space="preserve"> контракту №____ от ____</w:t>
      </w:r>
    </w:p>
    <w:p w:rsidR="00364FD5" w:rsidRPr="00AE7462" w:rsidRDefault="00364FD5" w:rsidP="00364FD5">
      <w:pPr>
        <w:widowControl w:val="0"/>
        <w:shd w:val="clear" w:color="auto" w:fill="FFFFFF"/>
        <w:autoSpaceDE w:val="0"/>
        <w:jc w:val="center"/>
        <w:outlineLvl w:val="0"/>
        <w:rPr>
          <w:b/>
          <w:spacing w:val="-5"/>
          <w:lang w:eastAsia="ar-SA"/>
        </w:rPr>
      </w:pPr>
      <w:hyperlink r:id="rId24" w:history="1">
        <w:r w:rsidRPr="00AE7462">
          <w:rPr>
            <w:b/>
            <w:spacing w:val="-5"/>
            <w:u w:val="single"/>
            <w:lang w:eastAsia="ar-SA"/>
          </w:rPr>
          <w:t>АКТ</w:t>
        </w:r>
      </w:hyperlink>
    </w:p>
    <w:p w:rsidR="00364FD5" w:rsidRPr="00AE7462" w:rsidRDefault="00364FD5" w:rsidP="00364FD5">
      <w:pPr>
        <w:widowControl w:val="0"/>
        <w:shd w:val="clear" w:color="auto" w:fill="FFFFFF"/>
        <w:autoSpaceDE w:val="0"/>
        <w:jc w:val="center"/>
        <w:rPr>
          <w:b/>
          <w:color w:val="000000"/>
          <w:spacing w:val="-5"/>
          <w:lang w:eastAsia="ar-SA"/>
        </w:rPr>
      </w:pPr>
      <w:r w:rsidRPr="00AE7462">
        <w:rPr>
          <w:b/>
          <w:color w:val="000000"/>
          <w:spacing w:val="-5"/>
          <w:lang w:eastAsia="ar-SA"/>
        </w:rPr>
        <w:t>приемки (экспертизы) товара</w:t>
      </w:r>
    </w:p>
    <w:p w:rsidR="00364FD5" w:rsidRPr="00890496" w:rsidRDefault="00364FD5" w:rsidP="00364FD5">
      <w:pPr>
        <w:widowControl w:val="0"/>
        <w:shd w:val="clear" w:color="auto" w:fill="FFFFFF"/>
        <w:autoSpaceDE w:val="0"/>
        <w:jc w:val="both"/>
        <w:rPr>
          <w:color w:val="000000"/>
          <w:spacing w:val="-5"/>
          <w:lang w:eastAsia="ar-SA"/>
        </w:rPr>
      </w:pPr>
      <w:r w:rsidRPr="00890496">
        <w:rPr>
          <w:color w:val="000000"/>
          <w:spacing w:val="-5"/>
          <w:lang w:eastAsia="ar-SA"/>
        </w:rPr>
        <w:t>д. Зимец Духовщинского района</w:t>
      </w:r>
    </w:p>
    <w:p w:rsidR="00364FD5" w:rsidRPr="00AE7462" w:rsidRDefault="00364FD5" w:rsidP="00364FD5">
      <w:pPr>
        <w:widowControl w:val="0"/>
        <w:shd w:val="clear" w:color="auto" w:fill="FFFFFF"/>
        <w:autoSpaceDE w:val="0"/>
        <w:jc w:val="both"/>
        <w:rPr>
          <w:color w:val="000000"/>
          <w:spacing w:val="-5"/>
          <w:lang w:eastAsia="ar-SA"/>
        </w:rPr>
      </w:pPr>
      <w:r w:rsidRPr="00890496">
        <w:rPr>
          <w:color w:val="000000"/>
          <w:spacing w:val="-5"/>
          <w:lang w:eastAsia="ar-SA"/>
        </w:rPr>
        <w:t>Смоленской области</w:t>
      </w:r>
      <w:r w:rsidRPr="00AE7462">
        <w:rPr>
          <w:color w:val="000000"/>
          <w:spacing w:val="-5"/>
          <w:lang w:eastAsia="ar-SA"/>
        </w:rPr>
        <w:t>«__»____________20</w:t>
      </w:r>
      <w:r>
        <w:rPr>
          <w:color w:val="000000"/>
          <w:spacing w:val="-5"/>
          <w:lang w:eastAsia="ar-SA"/>
        </w:rPr>
        <w:t>_</w:t>
      </w:r>
      <w:r w:rsidRPr="00AE7462">
        <w:rPr>
          <w:color w:val="000000"/>
          <w:spacing w:val="-5"/>
          <w:lang w:eastAsia="ar-SA"/>
        </w:rPr>
        <w:t>_ г.</w:t>
      </w:r>
    </w:p>
    <w:p w:rsidR="00364FD5" w:rsidRPr="00AE7462" w:rsidRDefault="00364FD5" w:rsidP="00364FD5">
      <w:pPr>
        <w:widowControl w:val="0"/>
        <w:shd w:val="clear" w:color="auto" w:fill="FFFFFF"/>
        <w:autoSpaceDE w:val="0"/>
        <w:spacing w:before="120"/>
        <w:jc w:val="both"/>
        <w:rPr>
          <w:color w:val="000000"/>
          <w:spacing w:val="-5"/>
          <w:lang w:eastAsia="ar-SA"/>
        </w:rPr>
      </w:pPr>
    </w:p>
    <w:p w:rsidR="00364FD5" w:rsidRPr="00AE7462" w:rsidRDefault="00364FD5" w:rsidP="00364FD5">
      <w:pPr>
        <w:widowControl w:val="0"/>
        <w:shd w:val="clear" w:color="auto" w:fill="FFFFFF"/>
        <w:autoSpaceDE w:val="0"/>
        <w:spacing w:before="120"/>
        <w:jc w:val="both"/>
        <w:rPr>
          <w:color w:val="000000"/>
          <w:spacing w:val="-5"/>
          <w:lang w:eastAsia="ar-SA"/>
        </w:rPr>
      </w:pPr>
      <w:r>
        <w:t xml:space="preserve">Администрация </w:t>
      </w:r>
      <w:r w:rsidRPr="00CA519F">
        <w:rPr>
          <w:sz w:val="22"/>
          <w:szCs w:val="22"/>
        </w:rPr>
        <w:t>Булгаковского сельского поселения Духовщинского района  Смоленской области</w:t>
      </w:r>
      <w:r w:rsidRPr="00C70B1D">
        <w:t xml:space="preserve">, именуемое в дальнейшем «Заказчик», в лице </w:t>
      </w:r>
      <w:r w:rsidRPr="00CA519F">
        <w:t>Главы  муниципального образования Булгаковского сельского поселения  Духовщинского района Смоленской области Сазанковой Татьяны Ивановны</w:t>
      </w:r>
      <w:r w:rsidRPr="00AE7462">
        <w:rPr>
          <w:color w:val="000000"/>
          <w:spacing w:val="-5"/>
          <w:lang w:eastAsia="ar-SA"/>
        </w:rPr>
        <w:t>, действующе</w:t>
      </w:r>
      <w:r>
        <w:rPr>
          <w:color w:val="000000"/>
          <w:spacing w:val="-5"/>
          <w:lang w:eastAsia="ar-SA"/>
        </w:rPr>
        <w:t xml:space="preserve">й </w:t>
      </w:r>
      <w:r w:rsidRPr="00AE7462">
        <w:rPr>
          <w:color w:val="000000"/>
          <w:spacing w:val="-5"/>
          <w:lang w:eastAsia="ar-SA"/>
        </w:rPr>
        <w:t xml:space="preserve"> на основании Устава, именуемое в дальнейшем Заказчик, с одной стороны и ______________________, в лице _________________, действующего на основании ___________, именуемое в дальнейшем Поставщик, с другой стороны, в дальнейшем вместе именуемые «Стороны», составили настоящий Акт онижеследующем:</w:t>
      </w:r>
    </w:p>
    <w:p w:rsidR="00364FD5" w:rsidRPr="00AE7462" w:rsidRDefault="00364FD5" w:rsidP="00364FD5">
      <w:pPr>
        <w:widowControl w:val="0"/>
        <w:numPr>
          <w:ilvl w:val="0"/>
          <w:numId w:val="13"/>
        </w:numPr>
        <w:shd w:val="clear" w:color="auto" w:fill="FFFFFF"/>
        <w:autoSpaceDE w:val="0"/>
        <w:spacing w:before="120"/>
        <w:ind w:left="426"/>
        <w:contextualSpacing/>
        <w:jc w:val="both"/>
        <w:rPr>
          <w:color w:val="000000"/>
          <w:spacing w:val="-5"/>
          <w:lang w:eastAsia="ar-SA"/>
        </w:rPr>
      </w:pPr>
      <w:r w:rsidRPr="00AE7462">
        <w:rPr>
          <w:color w:val="000000"/>
          <w:spacing w:val="-5"/>
          <w:lang w:eastAsia="ar-SA"/>
        </w:rPr>
        <w:t xml:space="preserve">В соответствии с </w:t>
      </w:r>
      <w:r>
        <w:rPr>
          <w:color w:val="000000"/>
          <w:spacing w:val="-5"/>
          <w:lang w:eastAsia="ar-SA"/>
        </w:rPr>
        <w:t>муниципальным к</w:t>
      </w:r>
      <w:r w:rsidRPr="00AE7462">
        <w:rPr>
          <w:color w:val="000000"/>
          <w:spacing w:val="-5"/>
          <w:lang w:eastAsia="ar-SA"/>
        </w:rPr>
        <w:t>онтрактом № ____ от «____» ____________ 20</w:t>
      </w:r>
      <w:r>
        <w:rPr>
          <w:color w:val="000000"/>
          <w:spacing w:val="-5"/>
          <w:lang w:eastAsia="ar-SA"/>
        </w:rPr>
        <w:t>_</w:t>
      </w:r>
      <w:r w:rsidRPr="00AE7462">
        <w:rPr>
          <w:color w:val="000000"/>
          <w:spacing w:val="-5"/>
          <w:lang w:eastAsia="ar-SA"/>
        </w:rPr>
        <w:t>_  года, Поставщик передает, а Заказчик принимает Товар следующего ассортимента и количества:</w:t>
      </w:r>
    </w:p>
    <w:p w:rsidR="00364FD5" w:rsidRPr="00AE7462" w:rsidRDefault="00364FD5" w:rsidP="00364FD5">
      <w:pPr>
        <w:widowControl w:val="0"/>
        <w:shd w:val="clear" w:color="auto" w:fill="FFFFFF"/>
        <w:autoSpaceDE w:val="0"/>
        <w:spacing w:before="120"/>
        <w:jc w:val="both"/>
        <w:rPr>
          <w:color w:val="000000"/>
          <w:spacing w:val="-5"/>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1655"/>
        <w:gridCol w:w="1047"/>
        <w:gridCol w:w="1274"/>
        <w:gridCol w:w="1653"/>
        <w:gridCol w:w="1609"/>
        <w:gridCol w:w="1701"/>
      </w:tblGrid>
      <w:tr w:rsidR="00364FD5" w:rsidRPr="00AE7462" w:rsidTr="00183530">
        <w:tc>
          <w:tcPr>
            <w:tcW w:w="525" w:type="dxa"/>
            <w:vAlign w:val="center"/>
          </w:tcPr>
          <w:p w:rsidR="00364FD5" w:rsidRPr="00AE7462" w:rsidRDefault="00364FD5" w:rsidP="00183530">
            <w:pPr>
              <w:widowControl w:val="0"/>
              <w:autoSpaceDE w:val="0"/>
              <w:spacing w:before="120"/>
              <w:jc w:val="center"/>
              <w:rPr>
                <w:color w:val="000000"/>
                <w:spacing w:val="-5"/>
                <w:lang w:eastAsia="ar-SA"/>
              </w:rPr>
            </w:pPr>
            <w:r w:rsidRPr="00AE7462">
              <w:rPr>
                <w:color w:val="000000"/>
                <w:spacing w:val="-5"/>
                <w:lang w:eastAsia="ar-SA"/>
              </w:rPr>
              <w:t>№ п/п</w:t>
            </w:r>
          </w:p>
        </w:tc>
        <w:tc>
          <w:tcPr>
            <w:tcW w:w="1655" w:type="dxa"/>
            <w:vAlign w:val="center"/>
          </w:tcPr>
          <w:p w:rsidR="00364FD5" w:rsidRPr="00AE7462" w:rsidRDefault="00364FD5" w:rsidP="00183530">
            <w:pPr>
              <w:widowControl w:val="0"/>
              <w:autoSpaceDE w:val="0"/>
              <w:spacing w:before="120"/>
              <w:jc w:val="center"/>
              <w:rPr>
                <w:spacing w:val="-5"/>
                <w:lang w:eastAsia="ar-SA"/>
              </w:rPr>
            </w:pPr>
            <w:hyperlink r:id="rId25" w:history="1">
              <w:r w:rsidRPr="00AE7462">
                <w:rPr>
                  <w:spacing w:val="-5"/>
                  <w:u w:val="single"/>
                  <w:lang w:eastAsia="ar-SA"/>
                </w:rPr>
                <w:t>Наименование товара</w:t>
              </w:r>
            </w:hyperlink>
          </w:p>
        </w:tc>
        <w:tc>
          <w:tcPr>
            <w:tcW w:w="1047" w:type="dxa"/>
            <w:vAlign w:val="center"/>
          </w:tcPr>
          <w:p w:rsidR="00364FD5" w:rsidRPr="00AE7462" w:rsidRDefault="00364FD5" w:rsidP="00183530">
            <w:pPr>
              <w:widowControl w:val="0"/>
              <w:autoSpaceDE w:val="0"/>
              <w:spacing w:before="120"/>
              <w:jc w:val="center"/>
              <w:rPr>
                <w:color w:val="000000"/>
                <w:spacing w:val="-5"/>
                <w:lang w:eastAsia="ar-SA"/>
              </w:rPr>
            </w:pPr>
            <w:r w:rsidRPr="00AE7462">
              <w:rPr>
                <w:color w:val="000000"/>
                <w:spacing w:val="-5"/>
                <w:lang w:eastAsia="ar-SA"/>
              </w:rPr>
              <w:t>№ ТТН</w:t>
            </w:r>
          </w:p>
        </w:tc>
        <w:tc>
          <w:tcPr>
            <w:tcW w:w="1274" w:type="dxa"/>
            <w:vAlign w:val="center"/>
          </w:tcPr>
          <w:p w:rsidR="00364FD5" w:rsidRPr="00AE7462" w:rsidRDefault="00364FD5" w:rsidP="00183530">
            <w:pPr>
              <w:widowControl w:val="0"/>
              <w:autoSpaceDE w:val="0"/>
              <w:spacing w:before="120"/>
              <w:jc w:val="center"/>
              <w:rPr>
                <w:color w:val="000000"/>
                <w:spacing w:val="-5"/>
                <w:lang w:eastAsia="ar-SA"/>
              </w:rPr>
            </w:pPr>
            <w:r w:rsidRPr="00AE7462">
              <w:rPr>
                <w:color w:val="000000"/>
                <w:spacing w:val="-5"/>
                <w:lang w:eastAsia="ar-SA"/>
              </w:rPr>
              <w:t>Количество поставленного товара</w:t>
            </w:r>
          </w:p>
        </w:tc>
        <w:tc>
          <w:tcPr>
            <w:tcW w:w="1653" w:type="dxa"/>
            <w:vAlign w:val="center"/>
          </w:tcPr>
          <w:p w:rsidR="00364FD5" w:rsidRPr="00AE7462" w:rsidRDefault="00364FD5" w:rsidP="00183530">
            <w:pPr>
              <w:widowControl w:val="0"/>
              <w:autoSpaceDE w:val="0"/>
              <w:spacing w:before="120"/>
              <w:jc w:val="center"/>
              <w:rPr>
                <w:color w:val="000000"/>
                <w:spacing w:val="-5"/>
                <w:lang w:eastAsia="ar-SA"/>
              </w:rPr>
            </w:pPr>
            <w:r w:rsidRPr="00AE7462">
              <w:rPr>
                <w:color w:val="000000"/>
                <w:spacing w:val="-5"/>
                <w:lang w:eastAsia="ar-SA"/>
              </w:rPr>
              <w:t>Общая стоимость поставленного  товара, включая НДС</w:t>
            </w:r>
          </w:p>
        </w:tc>
        <w:tc>
          <w:tcPr>
            <w:tcW w:w="1609" w:type="dxa"/>
            <w:vAlign w:val="center"/>
          </w:tcPr>
          <w:p w:rsidR="00364FD5" w:rsidRPr="00AE7462" w:rsidRDefault="00364FD5" w:rsidP="00183530">
            <w:pPr>
              <w:widowControl w:val="0"/>
              <w:autoSpaceDE w:val="0"/>
              <w:spacing w:before="120"/>
              <w:jc w:val="center"/>
              <w:rPr>
                <w:color w:val="000000"/>
                <w:spacing w:val="-5"/>
                <w:lang w:eastAsia="ar-SA"/>
              </w:rPr>
            </w:pPr>
            <w:r w:rsidRPr="00AE7462">
              <w:rPr>
                <w:color w:val="000000"/>
                <w:spacing w:val="-5"/>
                <w:lang w:eastAsia="ar-SA"/>
              </w:rPr>
              <w:t>Количество принятого товара</w:t>
            </w:r>
          </w:p>
        </w:tc>
        <w:tc>
          <w:tcPr>
            <w:tcW w:w="1701" w:type="dxa"/>
            <w:vAlign w:val="center"/>
          </w:tcPr>
          <w:p w:rsidR="00364FD5" w:rsidRPr="00AE7462" w:rsidRDefault="00364FD5" w:rsidP="00183530">
            <w:pPr>
              <w:widowControl w:val="0"/>
              <w:autoSpaceDE w:val="0"/>
              <w:spacing w:before="120"/>
              <w:jc w:val="center"/>
              <w:rPr>
                <w:color w:val="000000"/>
                <w:spacing w:val="-5"/>
                <w:lang w:eastAsia="ar-SA"/>
              </w:rPr>
            </w:pPr>
            <w:r w:rsidRPr="00AE7462">
              <w:rPr>
                <w:color w:val="000000"/>
                <w:spacing w:val="-5"/>
                <w:lang w:eastAsia="ar-SA"/>
              </w:rPr>
              <w:t>Общая стоимость принятого  товара, включая НДС</w:t>
            </w:r>
          </w:p>
        </w:tc>
      </w:tr>
      <w:tr w:rsidR="00364FD5" w:rsidRPr="00AE7462" w:rsidTr="00183530">
        <w:tc>
          <w:tcPr>
            <w:tcW w:w="525" w:type="dxa"/>
          </w:tcPr>
          <w:p w:rsidR="00364FD5" w:rsidRPr="00AE7462" w:rsidRDefault="00364FD5" w:rsidP="00183530">
            <w:pPr>
              <w:widowControl w:val="0"/>
              <w:autoSpaceDE w:val="0"/>
              <w:spacing w:before="120"/>
              <w:jc w:val="both"/>
              <w:rPr>
                <w:color w:val="000000"/>
                <w:spacing w:val="-5"/>
                <w:lang w:eastAsia="ar-SA"/>
              </w:rPr>
            </w:pPr>
          </w:p>
        </w:tc>
        <w:tc>
          <w:tcPr>
            <w:tcW w:w="1655" w:type="dxa"/>
          </w:tcPr>
          <w:p w:rsidR="00364FD5" w:rsidRPr="00AE7462" w:rsidRDefault="00364FD5" w:rsidP="00183530">
            <w:pPr>
              <w:widowControl w:val="0"/>
              <w:autoSpaceDE w:val="0"/>
              <w:spacing w:before="120"/>
              <w:jc w:val="both"/>
              <w:rPr>
                <w:color w:val="000000"/>
                <w:spacing w:val="-5"/>
                <w:lang w:eastAsia="ar-SA"/>
              </w:rPr>
            </w:pPr>
          </w:p>
        </w:tc>
        <w:tc>
          <w:tcPr>
            <w:tcW w:w="1047" w:type="dxa"/>
          </w:tcPr>
          <w:p w:rsidR="00364FD5" w:rsidRPr="00AE7462" w:rsidRDefault="00364FD5" w:rsidP="00183530">
            <w:pPr>
              <w:widowControl w:val="0"/>
              <w:autoSpaceDE w:val="0"/>
              <w:spacing w:before="120"/>
              <w:jc w:val="both"/>
              <w:rPr>
                <w:color w:val="000000"/>
                <w:spacing w:val="-5"/>
                <w:lang w:eastAsia="ar-SA"/>
              </w:rPr>
            </w:pPr>
          </w:p>
        </w:tc>
        <w:tc>
          <w:tcPr>
            <w:tcW w:w="1274" w:type="dxa"/>
          </w:tcPr>
          <w:p w:rsidR="00364FD5" w:rsidRPr="00AE7462" w:rsidRDefault="00364FD5" w:rsidP="00183530">
            <w:pPr>
              <w:widowControl w:val="0"/>
              <w:autoSpaceDE w:val="0"/>
              <w:spacing w:before="120"/>
              <w:jc w:val="both"/>
              <w:rPr>
                <w:color w:val="000000"/>
                <w:spacing w:val="-5"/>
                <w:lang w:eastAsia="ar-SA"/>
              </w:rPr>
            </w:pPr>
          </w:p>
        </w:tc>
        <w:tc>
          <w:tcPr>
            <w:tcW w:w="1653" w:type="dxa"/>
          </w:tcPr>
          <w:p w:rsidR="00364FD5" w:rsidRPr="00AE7462" w:rsidRDefault="00364FD5" w:rsidP="00183530">
            <w:pPr>
              <w:widowControl w:val="0"/>
              <w:autoSpaceDE w:val="0"/>
              <w:spacing w:before="120"/>
              <w:jc w:val="both"/>
              <w:rPr>
                <w:color w:val="000000"/>
                <w:spacing w:val="-5"/>
                <w:lang w:eastAsia="ar-SA"/>
              </w:rPr>
            </w:pPr>
          </w:p>
        </w:tc>
        <w:tc>
          <w:tcPr>
            <w:tcW w:w="1609" w:type="dxa"/>
          </w:tcPr>
          <w:p w:rsidR="00364FD5" w:rsidRPr="00AE7462" w:rsidRDefault="00364FD5" w:rsidP="00183530">
            <w:pPr>
              <w:widowControl w:val="0"/>
              <w:autoSpaceDE w:val="0"/>
              <w:spacing w:before="120"/>
              <w:jc w:val="both"/>
              <w:rPr>
                <w:color w:val="000000"/>
                <w:spacing w:val="-5"/>
                <w:lang w:eastAsia="ar-SA"/>
              </w:rPr>
            </w:pPr>
          </w:p>
        </w:tc>
        <w:tc>
          <w:tcPr>
            <w:tcW w:w="1701" w:type="dxa"/>
          </w:tcPr>
          <w:p w:rsidR="00364FD5" w:rsidRPr="00AE7462" w:rsidRDefault="00364FD5" w:rsidP="00183530">
            <w:pPr>
              <w:widowControl w:val="0"/>
              <w:autoSpaceDE w:val="0"/>
              <w:spacing w:before="120"/>
              <w:jc w:val="both"/>
              <w:rPr>
                <w:color w:val="000000"/>
                <w:spacing w:val="-5"/>
                <w:lang w:eastAsia="ar-SA"/>
              </w:rPr>
            </w:pPr>
          </w:p>
        </w:tc>
      </w:tr>
    </w:tbl>
    <w:p w:rsidR="00364FD5" w:rsidRPr="00AE7462" w:rsidRDefault="00364FD5" w:rsidP="0036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5"/>
          <w:lang w:eastAsia="ar-SA"/>
        </w:rPr>
      </w:pPr>
    </w:p>
    <w:p w:rsidR="00364FD5" w:rsidRPr="00AE7462" w:rsidRDefault="00364FD5" w:rsidP="0036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pacing w:val="-5"/>
          <w:lang w:eastAsia="ar-SA"/>
        </w:rPr>
      </w:pPr>
      <w:r w:rsidRPr="00AE7462">
        <w:rPr>
          <w:color w:val="000000"/>
          <w:spacing w:val="-5"/>
          <w:lang w:eastAsia="ar-SA"/>
        </w:rPr>
        <w:t xml:space="preserve"> 2. Принятый Заказчиком товар обладает качеством и ассортиментом, соответству</w:t>
      </w:r>
      <w:r w:rsidRPr="00AE7462">
        <w:rPr>
          <w:color w:val="000000"/>
          <w:spacing w:val="-5"/>
          <w:lang w:eastAsia="ar-SA"/>
        </w:rPr>
        <w:t>ю</w:t>
      </w:r>
      <w:r w:rsidRPr="00AE7462">
        <w:rPr>
          <w:color w:val="000000"/>
          <w:spacing w:val="-5"/>
          <w:lang w:eastAsia="ar-SA"/>
        </w:rPr>
        <w:t>щим</w:t>
      </w:r>
      <w:r>
        <w:rPr>
          <w:color w:val="000000"/>
          <w:spacing w:val="-5"/>
          <w:lang w:eastAsia="ar-SA"/>
        </w:rPr>
        <w:t>/несоответствующим</w:t>
      </w:r>
      <w:r w:rsidRPr="00AE7462">
        <w:rPr>
          <w:color w:val="000000"/>
          <w:spacing w:val="-5"/>
          <w:lang w:eastAsia="ar-SA"/>
        </w:rPr>
        <w:t xml:space="preserve"> требованиям </w:t>
      </w:r>
      <w:r>
        <w:rPr>
          <w:color w:val="000000"/>
          <w:spacing w:val="-5"/>
          <w:lang w:eastAsia="ar-SA"/>
        </w:rPr>
        <w:t>муниципального контракта</w:t>
      </w:r>
      <w:r w:rsidRPr="00AE7462">
        <w:rPr>
          <w:color w:val="000000"/>
          <w:spacing w:val="-5"/>
          <w:lang w:eastAsia="ar-SA"/>
        </w:rPr>
        <w:t>. Товар поставлен в установле</w:t>
      </w:r>
      <w:r w:rsidRPr="00AE7462">
        <w:rPr>
          <w:color w:val="000000"/>
          <w:spacing w:val="-5"/>
          <w:lang w:eastAsia="ar-SA"/>
        </w:rPr>
        <w:t>н</w:t>
      </w:r>
      <w:r w:rsidRPr="00AE7462">
        <w:rPr>
          <w:color w:val="000000"/>
          <w:spacing w:val="-5"/>
          <w:lang w:eastAsia="ar-SA"/>
        </w:rPr>
        <w:t xml:space="preserve">ные сроки. Заказчик </w:t>
      </w:r>
      <w:r>
        <w:rPr>
          <w:color w:val="000000"/>
          <w:spacing w:val="-5"/>
          <w:lang w:eastAsia="ar-SA"/>
        </w:rPr>
        <w:t>имеет/</w:t>
      </w:r>
      <w:r w:rsidRPr="00AE7462">
        <w:rPr>
          <w:color w:val="000000"/>
          <w:spacing w:val="-5"/>
          <w:lang w:eastAsia="ar-SA"/>
        </w:rPr>
        <w:t>не имеет претензий к принятому  по количеству и качеству товару.</w:t>
      </w:r>
    </w:p>
    <w:p w:rsidR="00364FD5" w:rsidRPr="00AE7462" w:rsidRDefault="00364FD5" w:rsidP="0036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5"/>
          <w:lang w:eastAsia="ar-SA"/>
        </w:rPr>
      </w:pPr>
    </w:p>
    <w:p w:rsidR="00364FD5" w:rsidRPr="00AE7462" w:rsidRDefault="00364FD5" w:rsidP="0036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5"/>
          <w:lang w:eastAsia="ar-SA"/>
        </w:rPr>
      </w:pPr>
      <w:r w:rsidRPr="00AE7462">
        <w:rPr>
          <w:color w:val="000000"/>
          <w:spacing w:val="-5"/>
          <w:lang w:eastAsia="ar-SA"/>
        </w:rPr>
        <w:t xml:space="preserve"> 3. Настоящий Акт составлен в двух экземплярах, имеющих равную юридическую силу, по одному экземпляру для каждой из Сторон и является неотъемлемой частью указанного выше </w:t>
      </w:r>
      <w:r>
        <w:rPr>
          <w:color w:val="000000"/>
          <w:spacing w:val="-5"/>
          <w:lang w:eastAsia="ar-SA"/>
        </w:rPr>
        <w:t>муниципал</w:t>
      </w:r>
      <w:r>
        <w:rPr>
          <w:color w:val="000000"/>
          <w:spacing w:val="-5"/>
          <w:lang w:eastAsia="ar-SA"/>
        </w:rPr>
        <w:t>ь</w:t>
      </w:r>
      <w:r>
        <w:rPr>
          <w:color w:val="000000"/>
          <w:spacing w:val="-5"/>
          <w:lang w:eastAsia="ar-SA"/>
        </w:rPr>
        <w:t>ного к</w:t>
      </w:r>
      <w:r w:rsidRPr="00AE7462">
        <w:rPr>
          <w:color w:val="000000"/>
          <w:spacing w:val="-5"/>
          <w:lang w:eastAsia="ar-SA"/>
        </w:rPr>
        <w:t>онтракта.</w:t>
      </w:r>
    </w:p>
    <w:p w:rsidR="00364FD5" w:rsidRPr="00AE7462" w:rsidRDefault="00364FD5" w:rsidP="00364FD5">
      <w:pPr>
        <w:widowControl w:val="0"/>
        <w:autoSpaceDE w:val="0"/>
        <w:rPr>
          <w:lang w:eastAsia="ar-SA"/>
        </w:rPr>
      </w:pPr>
    </w:p>
    <w:p w:rsidR="00364FD5" w:rsidRPr="00AE7462" w:rsidRDefault="00364FD5" w:rsidP="00364FD5">
      <w:pPr>
        <w:widowControl w:val="0"/>
        <w:autoSpaceDE w:val="0"/>
        <w:rPr>
          <w:lang w:eastAsia="ar-SA"/>
        </w:rPr>
      </w:pPr>
    </w:p>
    <w:tbl>
      <w:tblPr>
        <w:tblW w:w="10006" w:type="dxa"/>
        <w:tblInd w:w="-117" w:type="dxa"/>
        <w:tblLayout w:type="fixed"/>
        <w:tblLook w:val="0000"/>
      </w:tblPr>
      <w:tblGrid>
        <w:gridCol w:w="4903"/>
        <w:gridCol w:w="5103"/>
      </w:tblGrid>
      <w:tr w:rsidR="00364FD5" w:rsidRPr="00AE7462" w:rsidTr="00183530">
        <w:tc>
          <w:tcPr>
            <w:tcW w:w="4903" w:type="dxa"/>
            <w:shd w:val="clear" w:color="auto" w:fill="auto"/>
          </w:tcPr>
          <w:p w:rsidR="00364FD5" w:rsidRPr="00AE7462" w:rsidRDefault="00364FD5" w:rsidP="00183530">
            <w:pPr>
              <w:snapToGrid w:val="0"/>
              <w:jc w:val="both"/>
            </w:pPr>
            <w:r w:rsidRPr="00AE7462">
              <w:rPr>
                <w:b/>
                <w:i/>
                <w:u w:val="single"/>
              </w:rPr>
              <w:t xml:space="preserve">Заказчик: </w:t>
            </w:r>
          </w:p>
          <w:p w:rsidR="00364FD5" w:rsidRDefault="00364FD5" w:rsidP="00183530">
            <w:pPr>
              <w:tabs>
                <w:tab w:val="left" w:pos="5103"/>
              </w:tabs>
              <w:jc w:val="both"/>
            </w:pPr>
          </w:p>
          <w:p w:rsidR="00364FD5" w:rsidRPr="00AE7462" w:rsidRDefault="00364FD5" w:rsidP="00183530">
            <w:pPr>
              <w:tabs>
                <w:tab w:val="left" w:pos="5103"/>
              </w:tabs>
              <w:jc w:val="both"/>
              <w:rPr>
                <w:i/>
                <w:sz w:val="20"/>
                <w:szCs w:val="20"/>
              </w:rPr>
            </w:pPr>
            <w:r w:rsidRPr="00AE7462">
              <w:t xml:space="preserve">_______________ </w:t>
            </w:r>
            <w:r>
              <w:t>(</w:t>
            </w:r>
            <w:r w:rsidRPr="00AE7462">
              <w:rPr>
                <w:i/>
                <w:iCs/>
                <w:sz w:val="20"/>
                <w:szCs w:val="20"/>
              </w:rPr>
              <w:t>Ф.И.О., должность)</w:t>
            </w:r>
          </w:p>
          <w:p w:rsidR="00364FD5" w:rsidRPr="00AE7462" w:rsidRDefault="00364FD5" w:rsidP="00183530">
            <w:pPr>
              <w:tabs>
                <w:tab w:val="left" w:pos="5103"/>
              </w:tabs>
              <w:jc w:val="both"/>
              <w:rPr>
                <w:i/>
                <w:sz w:val="20"/>
                <w:szCs w:val="20"/>
              </w:rPr>
            </w:pPr>
          </w:p>
          <w:p w:rsidR="00364FD5" w:rsidRPr="00AE7462" w:rsidRDefault="00364FD5" w:rsidP="00183530">
            <w:pPr>
              <w:jc w:val="both"/>
              <w:rPr>
                <w:b/>
                <w:i/>
                <w:u w:val="single"/>
              </w:rPr>
            </w:pPr>
            <w:r w:rsidRPr="00AE7462">
              <w:rPr>
                <w:i/>
                <w:sz w:val="20"/>
                <w:szCs w:val="20"/>
              </w:rPr>
              <w:t>М.П.</w:t>
            </w:r>
          </w:p>
        </w:tc>
        <w:tc>
          <w:tcPr>
            <w:tcW w:w="5103" w:type="dxa"/>
            <w:shd w:val="clear" w:color="auto" w:fill="auto"/>
          </w:tcPr>
          <w:p w:rsidR="00364FD5" w:rsidRPr="00AE7462" w:rsidRDefault="00364FD5" w:rsidP="00183530">
            <w:pPr>
              <w:tabs>
                <w:tab w:val="left" w:pos="5103"/>
              </w:tabs>
              <w:snapToGrid w:val="0"/>
            </w:pPr>
            <w:r w:rsidRPr="00AE7462">
              <w:rPr>
                <w:b/>
                <w:i/>
                <w:u w:val="single"/>
              </w:rPr>
              <w:t>Поставщик:</w:t>
            </w:r>
          </w:p>
          <w:p w:rsidR="00364FD5" w:rsidRPr="00AE7462" w:rsidRDefault="00364FD5" w:rsidP="00183530">
            <w:pPr>
              <w:jc w:val="both"/>
            </w:pPr>
          </w:p>
          <w:p w:rsidR="00364FD5" w:rsidRPr="00AE7462" w:rsidRDefault="00364FD5" w:rsidP="00183530">
            <w:pPr>
              <w:tabs>
                <w:tab w:val="left" w:pos="5103"/>
              </w:tabs>
              <w:jc w:val="both"/>
              <w:rPr>
                <w:i/>
                <w:sz w:val="20"/>
                <w:szCs w:val="20"/>
              </w:rPr>
            </w:pPr>
            <w:r w:rsidRPr="00AE7462">
              <w:t>_______________</w:t>
            </w:r>
            <w:r w:rsidRPr="00AE7462">
              <w:rPr>
                <w:i/>
                <w:iCs/>
                <w:sz w:val="20"/>
                <w:szCs w:val="20"/>
              </w:rPr>
              <w:t>(Ф.И.О., должность)</w:t>
            </w:r>
          </w:p>
          <w:p w:rsidR="00364FD5" w:rsidRPr="00AE7462" w:rsidRDefault="00364FD5" w:rsidP="00183530">
            <w:pPr>
              <w:tabs>
                <w:tab w:val="left" w:pos="5103"/>
              </w:tabs>
              <w:jc w:val="both"/>
            </w:pPr>
            <w:r w:rsidRPr="00AE7462">
              <w:rPr>
                <w:i/>
                <w:sz w:val="20"/>
                <w:szCs w:val="20"/>
              </w:rPr>
              <w:t>М.П.</w:t>
            </w:r>
          </w:p>
        </w:tc>
      </w:tr>
    </w:tbl>
    <w:p w:rsidR="00364FD5" w:rsidRPr="00AE7462" w:rsidRDefault="00364FD5" w:rsidP="00364FD5">
      <w:pPr>
        <w:widowControl w:val="0"/>
        <w:autoSpaceDE w:val="0"/>
        <w:rPr>
          <w:lang w:eastAsia="ar-SA"/>
        </w:rPr>
      </w:pPr>
    </w:p>
    <w:p w:rsidR="00364FD5" w:rsidRDefault="00364FD5" w:rsidP="00364FD5">
      <w:pPr>
        <w:ind w:right="-426"/>
      </w:pPr>
    </w:p>
    <w:p w:rsidR="00364FD5" w:rsidRDefault="00364FD5" w:rsidP="00364FD5">
      <w:pPr>
        <w:ind w:right="-426"/>
      </w:pPr>
    </w:p>
    <w:p w:rsidR="00364FD5" w:rsidRDefault="00364FD5" w:rsidP="00364FD5"/>
    <w:p w:rsidR="00364FD5" w:rsidRDefault="00364FD5" w:rsidP="00E43776">
      <w:pPr>
        <w:keepLines/>
        <w:widowControl w:val="0"/>
        <w:suppressLineNumbers/>
        <w:autoSpaceDE w:val="0"/>
        <w:autoSpaceDN w:val="0"/>
        <w:spacing w:after="60"/>
      </w:pPr>
    </w:p>
    <w:p w:rsidR="00364FD5" w:rsidRPr="00686CF7" w:rsidRDefault="00364FD5" w:rsidP="00E43776">
      <w:pPr>
        <w:keepLines/>
        <w:widowControl w:val="0"/>
        <w:suppressLineNumbers/>
        <w:autoSpaceDE w:val="0"/>
        <w:autoSpaceDN w:val="0"/>
        <w:spacing w:after="60"/>
      </w:pPr>
    </w:p>
    <w:sectPr w:rsidR="00364FD5" w:rsidRPr="00686CF7" w:rsidSect="00E43776">
      <w:headerReference w:type="default" r:id="rId2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763" w:rsidRDefault="00BB4763">
      <w:r>
        <w:separator/>
      </w:r>
    </w:p>
  </w:endnote>
  <w:endnote w:type="continuationSeparator" w:id="1">
    <w:p w:rsidR="00BB4763" w:rsidRDefault="00BB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NarrowC">
    <w:altName w:val="Courier New"/>
    <w:charset w:val="00"/>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763" w:rsidRDefault="00BB4763">
      <w:r>
        <w:separator/>
      </w:r>
    </w:p>
  </w:footnote>
  <w:footnote w:type="continuationSeparator" w:id="1">
    <w:p w:rsidR="00BB4763" w:rsidRDefault="00BB4763">
      <w:r>
        <w:continuationSeparator/>
      </w:r>
    </w:p>
  </w:footnote>
  <w:footnote w:id="2">
    <w:p w:rsidR="00364FD5" w:rsidRDefault="00364FD5" w:rsidP="00364FD5">
      <w:pPr>
        <w:autoSpaceDE w:val="0"/>
        <w:autoSpaceDN w:val="0"/>
        <w:ind w:left="-709" w:firstLine="720"/>
        <w:jc w:val="both"/>
        <w:rPr>
          <w:rFonts w:eastAsia="Calibri"/>
          <w:sz w:val="20"/>
          <w:szCs w:val="20"/>
          <w:lang w:eastAsia="en-US"/>
        </w:rPr>
      </w:pPr>
      <w:r>
        <w:rPr>
          <w:rStyle w:val="affffff2"/>
          <w:sz w:val="20"/>
          <w:szCs w:val="20"/>
        </w:rPr>
        <w:t>[1]</w:t>
      </w:r>
      <w:r>
        <w:rPr>
          <w:sz w:val="20"/>
          <w:szCs w:val="20"/>
        </w:rPr>
        <w:t xml:space="preserve">В соответствии с ч.8.1 ст.96 Федерального закона от 05.04.2013 44-ФЗ </w:t>
      </w:r>
      <w:r>
        <w:rPr>
          <w:sz w:val="20"/>
          <w:szCs w:val="20"/>
          <w:lang w:eastAsia="en-US"/>
        </w:rPr>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9"/>
            <w:lang w:eastAsia="en-US"/>
          </w:rPr>
          <w:t>п. 1 ч. 1 ст. 30</w:t>
        </w:r>
      </w:hyperlink>
      <w:r>
        <w:rPr>
          <w:sz w:val="20"/>
          <w:szCs w:val="20"/>
          <w:lang w:eastAsia="en-US"/>
        </w:rPr>
        <w:t xml:space="preserve"> Федерального закона от 05.04.2013 44-ФЗ, освобождается от предоставления обеспечения исполнения контракта, в том числе с учетом положений ст. 37 Федерального</w:t>
      </w:r>
      <w:r>
        <w:rPr>
          <w:sz w:val="20"/>
          <w:szCs w:val="20"/>
        </w:rPr>
        <w:t xml:space="preserve"> закона от 05.04.2013 44-ФЗ</w:t>
      </w:r>
      <w:r>
        <w:rPr>
          <w:sz w:val="20"/>
          <w:szCs w:val="20"/>
          <w:lang w:eastAsia="en-US"/>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64FD5" w:rsidRDefault="00364FD5" w:rsidP="00364FD5">
      <w:pPr>
        <w:pStyle w:val="affff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EE" w:rsidRDefault="002A7DEE" w:rsidP="009A6E53">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D8ACFAE"/>
    <w:lvl w:ilvl="0">
      <w:start w:val="1"/>
      <w:numFmt w:val="decimal"/>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Arial" w:hAnsi="Times New Roman" w:cs="Times New Roman"/>
        <w:b/>
        <w:bCs/>
        <w:i/>
        <w:iCs/>
        <w:color w:val="C5000B"/>
        <w:spacing w:val="-1"/>
        <w:sz w:val="26"/>
        <w:szCs w:val="26"/>
        <w:lang w:eastAsia="ru-RU"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4"/>
    <w:lvl w:ilvl="0">
      <w:start w:val="1"/>
      <w:numFmt w:val="decimal"/>
      <w:lvlText w:val="%1."/>
      <w:lvlJc w:val="left"/>
      <w:pPr>
        <w:tabs>
          <w:tab w:val="num" w:pos="0"/>
        </w:tabs>
        <w:ind w:left="360" w:hanging="360"/>
      </w:pPr>
    </w:lvl>
  </w:abstractNum>
  <w:abstractNum w:abstractNumId="5">
    <w:nsid w:val="54760323"/>
    <w:multiLevelType w:val="hybridMultilevel"/>
    <w:tmpl w:val="56CA0340"/>
    <w:lvl w:ilvl="0" w:tplc="1CAC7DC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61457037"/>
    <w:multiLevelType w:val="hybridMultilevel"/>
    <w:tmpl w:val="E376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248E7"/>
    <w:multiLevelType w:val="hybridMultilevel"/>
    <w:tmpl w:val="FF120F58"/>
    <w:lvl w:ilvl="0" w:tplc="59AA5084">
      <w:start w:val="1"/>
      <w:numFmt w:val="bullet"/>
      <w:lvlText w:val=""/>
      <w:lvlJc w:val="left"/>
      <w:pPr>
        <w:ind w:left="720" w:hanging="360"/>
      </w:pPr>
      <w:rPr>
        <w:rFonts w:ascii="Symbol" w:hAnsi="Symbol" w:cs="Symbol"/>
      </w:rPr>
    </w:lvl>
    <w:lvl w:ilvl="1" w:tplc="37DC7668">
      <w:numFmt w:val="decimal"/>
      <w:lvlText w:val=""/>
      <w:lvlJc w:val="left"/>
    </w:lvl>
    <w:lvl w:ilvl="2" w:tplc="FC0CFA4E">
      <w:numFmt w:val="decimal"/>
      <w:lvlText w:val=""/>
      <w:lvlJc w:val="left"/>
    </w:lvl>
    <w:lvl w:ilvl="3" w:tplc="36908FA2">
      <w:numFmt w:val="decimal"/>
      <w:lvlText w:val=""/>
      <w:lvlJc w:val="left"/>
    </w:lvl>
    <w:lvl w:ilvl="4" w:tplc="AA724AEE">
      <w:numFmt w:val="decimal"/>
      <w:lvlText w:val=""/>
      <w:lvlJc w:val="left"/>
    </w:lvl>
    <w:lvl w:ilvl="5" w:tplc="DBD2C34A">
      <w:numFmt w:val="decimal"/>
      <w:lvlText w:val=""/>
      <w:lvlJc w:val="left"/>
    </w:lvl>
    <w:lvl w:ilvl="6" w:tplc="63E0FF12">
      <w:numFmt w:val="decimal"/>
      <w:lvlText w:val=""/>
      <w:lvlJc w:val="left"/>
    </w:lvl>
    <w:lvl w:ilvl="7" w:tplc="22C653B8">
      <w:numFmt w:val="decimal"/>
      <w:lvlText w:val=""/>
      <w:lvlJc w:val="left"/>
    </w:lvl>
    <w:lvl w:ilvl="8" w:tplc="12886404">
      <w:numFmt w:val="decimal"/>
      <w:lvlText w:val=""/>
      <w:lvlJc w:val="left"/>
    </w:lvl>
  </w:abstractNum>
  <w:num w:numId="1">
    <w:abstractNumId w:val="2"/>
  </w:num>
  <w:num w:numId="2">
    <w:abstractNumId w:val="2"/>
  </w:num>
  <w:num w:numId="3">
    <w:abstractNumId w:val="2"/>
  </w:num>
  <w:num w:numId="4">
    <w:abstractNumId w:val="1"/>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890CE2"/>
    <w:rsid w:val="00057F8B"/>
    <w:rsid w:val="00096C4D"/>
    <w:rsid w:val="0013657C"/>
    <w:rsid w:val="00170A2A"/>
    <w:rsid w:val="001D0CF7"/>
    <w:rsid w:val="002A7DEE"/>
    <w:rsid w:val="003455A6"/>
    <w:rsid w:val="00364FD5"/>
    <w:rsid w:val="00414825"/>
    <w:rsid w:val="005945ED"/>
    <w:rsid w:val="005B5E09"/>
    <w:rsid w:val="00602BCC"/>
    <w:rsid w:val="00692613"/>
    <w:rsid w:val="00795352"/>
    <w:rsid w:val="007D0054"/>
    <w:rsid w:val="007E0E5C"/>
    <w:rsid w:val="00890CE2"/>
    <w:rsid w:val="009A6E53"/>
    <w:rsid w:val="009D1BCA"/>
    <w:rsid w:val="009F7604"/>
    <w:rsid w:val="00A10CFD"/>
    <w:rsid w:val="00A54D57"/>
    <w:rsid w:val="00AA0605"/>
    <w:rsid w:val="00B2058A"/>
    <w:rsid w:val="00BB37F4"/>
    <w:rsid w:val="00BB4763"/>
    <w:rsid w:val="00C320B9"/>
    <w:rsid w:val="00C42D37"/>
    <w:rsid w:val="00CA1CFE"/>
    <w:rsid w:val="00D17B20"/>
    <w:rsid w:val="00DB094D"/>
    <w:rsid w:val="00E43776"/>
    <w:rsid w:val="00E6720F"/>
    <w:rsid w:val="00EB2B7D"/>
    <w:rsid w:val="00F14BEB"/>
    <w:rsid w:val="00F73204"/>
    <w:rsid w:val="00F84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76"/>
    <w:pPr>
      <w:suppressAutoHyphens/>
    </w:pPr>
    <w:rPr>
      <w:sz w:val="24"/>
      <w:szCs w:val="24"/>
      <w:lang w:eastAsia="zh-CN"/>
    </w:rPr>
  </w:style>
  <w:style w:type="paragraph" w:styleId="1">
    <w:name w:val="heading 1"/>
    <w:basedOn w:val="a"/>
    <w:next w:val="a"/>
    <w:link w:val="10"/>
    <w:qFormat/>
    <w:rsid w:val="00A76AE4"/>
    <w:pPr>
      <w:keepNext/>
      <w:tabs>
        <w:tab w:val="left" w:pos="0"/>
      </w:tabs>
      <w:spacing w:before="240" w:after="60"/>
      <w:jc w:val="center"/>
      <w:outlineLvl w:val="0"/>
    </w:pPr>
    <w:rPr>
      <w:b/>
      <w:kern w:val="1"/>
      <w:sz w:val="32"/>
      <w:szCs w:val="20"/>
    </w:rPr>
  </w:style>
  <w:style w:type="paragraph" w:styleId="2">
    <w:name w:val="heading 2"/>
    <w:basedOn w:val="a"/>
    <w:next w:val="a"/>
    <w:link w:val="20"/>
    <w:qFormat/>
    <w:rsid w:val="00A76AE4"/>
    <w:pPr>
      <w:keepNext/>
      <w:tabs>
        <w:tab w:val="left" w:pos="0"/>
      </w:tabs>
      <w:spacing w:after="60"/>
      <w:jc w:val="center"/>
      <w:outlineLvl w:val="1"/>
    </w:pPr>
    <w:rPr>
      <w:b/>
      <w:sz w:val="30"/>
      <w:szCs w:val="20"/>
    </w:rPr>
  </w:style>
  <w:style w:type="paragraph" w:styleId="3">
    <w:name w:val="heading 3"/>
    <w:basedOn w:val="11"/>
    <w:next w:val="a0"/>
    <w:link w:val="30"/>
    <w:qFormat/>
    <w:rsid w:val="0098097D"/>
    <w:pPr>
      <w:tabs>
        <w:tab w:val="num" w:pos="0"/>
      </w:tabs>
      <w:spacing w:before="140"/>
      <w:ind w:left="720" w:hanging="720"/>
      <w:outlineLvl w:val="2"/>
    </w:pPr>
    <w:rPr>
      <w:b/>
      <w:bCs/>
    </w:rPr>
  </w:style>
  <w:style w:type="paragraph" w:styleId="5">
    <w:name w:val="heading 5"/>
    <w:basedOn w:val="a"/>
    <w:next w:val="a"/>
    <w:link w:val="50"/>
    <w:qFormat/>
    <w:rsid w:val="00A76AE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6AE4"/>
    <w:rPr>
      <w:b/>
      <w:kern w:val="1"/>
      <w:sz w:val="32"/>
      <w:lang w:eastAsia="zh-CN"/>
    </w:rPr>
  </w:style>
  <w:style w:type="character" w:customStyle="1" w:styleId="20">
    <w:name w:val="Заголовок 2 Знак"/>
    <w:basedOn w:val="a1"/>
    <w:link w:val="2"/>
    <w:rsid w:val="00A76AE4"/>
    <w:rPr>
      <w:b/>
      <w:sz w:val="30"/>
      <w:lang w:eastAsia="zh-CN"/>
    </w:rPr>
  </w:style>
  <w:style w:type="character" w:customStyle="1" w:styleId="50">
    <w:name w:val="Заголовок 5 Знак"/>
    <w:basedOn w:val="a1"/>
    <w:link w:val="5"/>
    <w:rsid w:val="00A76AE4"/>
    <w:rPr>
      <w:b/>
      <w:bCs/>
      <w:i/>
      <w:iCs/>
      <w:sz w:val="26"/>
      <w:szCs w:val="26"/>
      <w:lang w:eastAsia="zh-CN"/>
    </w:rPr>
  </w:style>
  <w:style w:type="paragraph" w:styleId="a4">
    <w:name w:val="caption"/>
    <w:basedOn w:val="a"/>
    <w:qFormat/>
    <w:rsid w:val="00A76AE4"/>
    <w:pPr>
      <w:suppressLineNumbers/>
      <w:spacing w:before="120" w:after="120"/>
    </w:pPr>
    <w:rPr>
      <w:rFonts w:cs="Mangal"/>
      <w:i/>
      <w:iCs/>
    </w:rPr>
  </w:style>
  <w:style w:type="paragraph" w:styleId="a5">
    <w:name w:val="List Paragraph"/>
    <w:basedOn w:val="a"/>
    <w:uiPriority w:val="34"/>
    <w:qFormat/>
    <w:rsid w:val="00A76AE4"/>
    <w:pPr>
      <w:ind w:left="708"/>
    </w:pPr>
  </w:style>
  <w:style w:type="character" w:customStyle="1" w:styleId="WW8Num1z0">
    <w:name w:val="WW8Num1z0"/>
    <w:rsid w:val="00714079"/>
  </w:style>
  <w:style w:type="character" w:customStyle="1" w:styleId="WW8Num1z1">
    <w:name w:val="WW8Num1z1"/>
    <w:rsid w:val="00714079"/>
  </w:style>
  <w:style w:type="character" w:customStyle="1" w:styleId="WW8Num1z2">
    <w:name w:val="WW8Num1z2"/>
    <w:rsid w:val="00714079"/>
  </w:style>
  <w:style w:type="character" w:customStyle="1" w:styleId="WW8Num1z3">
    <w:name w:val="WW8Num1z3"/>
    <w:rsid w:val="00714079"/>
  </w:style>
  <w:style w:type="character" w:customStyle="1" w:styleId="WW8Num1z4">
    <w:name w:val="WW8Num1z4"/>
    <w:rsid w:val="00714079"/>
  </w:style>
  <w:style w:type="character" w:customStyle="1" w:styleId="WW8Num1z5">
    <w:name w:val="WW8Num1z5"/>
    <w:rsid w:val="00714079"/>
  </w:style>
  <w:style w:type="character" w:customStyle="1" w:styleId="WW8Num1z6">
    <w:name w:val="WW8Num1z6"/>
    <w:rsid w:val="00714079"/>
  </w:style>
  <w:style w:type="character" w:customStyle="1" w:styleId="WW8Num1z7">
    <w:name w:val="WW8Num1z7"/>
    <w:rsid w:val="00714079"/>
  </w:style>
  <w:style w:type="character" w:customStyle="1" w:styleId="WW8Num1z8">
    <w:name w:val="WW8Num1z8"/>
    <w:rsid w:val="00714079"/>
  </w:style>
  <w:style w:type="character" w:customStyle="1" w:styleId="WW8Num2z0">
    <w:name w:val="WW8Num2z0"/>
    <w:rsid w:val="00714079"/>
  </w:style>
  <w:style w:type="character" w:customStyle="1" w:styleId="WW8Num2z1">
    <w:name w:val="WW8Num2z1"/>
    <w:rsid w:val="00714079"/>
  </w:style>
  <w:style w:type="character" w:customStyle="1" w:styleId="WW8Num2z2">
    <w:name w:val="WW8Num2z2"/>
    <w:rsid w:val="00714079"/>
  </w:style>
  <w:style w:type="character" w:customStyle="1" w:styleId="WW8Num2z3">
    <w:name w:val="WW8Num2z3"/>
    <w:rsid w:val="00714079"/>
  </w:style>
  <w:style w:type="character" w:customStyle="1" w:styleId="WW8Num2z4">
    <w:name w:val="WW8Num2z4"/>
    <w:rsid w:val="00714079"/>
  </w:style>
  <w:style w:type="character" w:customStyle="1" w:styleId="WW8Num2z5">
    <w:name w:val="WW8Num2z5"/>
    <w:rsid w:val="00714079"/>
  </w:style>
  <w:style w:type="character" w:customStyle="1" w:styleId="WW8Num2z6">
    <w:name w:val="WW8Num2z6"/>
    <w:rsid w:val="00714079"/>
  </w:style>
  <w:style w:type="character" w:customStyle="1" w:styleId="WW8Num2z7">
    <w:name w:val="WW8Num2z7"/>
    <w:rsid w:val="00714079"/>
  </w:style>
  <w:style w:type="character" w:customStyle="1" w:styleId="WW8Num2z8">
    <w:name w:val="WW8Num2z8"/>
    <w:rsid w:val="00714079"/>
  </w:style>
  <w:style w:type="character" w:customStyle="1" w:styleId="WW8Num3z0">
    <w:name w:val="WW8Num3z0"/>
    <w:rsid w:val="00714079"/>
    <w:rPr>
      <w:rFonts w:ascii="Times New Roman" w:eastAsia="Arial" w:hAnsi="Times New Roman" w:cs="Times New Roman"/>
      <w:b/>
      <w:bCs/>
      <w:i/>
      <w:iCs/>
      <w:color w:val="C5000B"/>
      <w:spacing w:val="-1"/>
      <w:sz w:val="26"/>
      <w:szCs w:val="26"/>
      <w:lang w:eastAsia="ru-RU" w:bidi="ar-SA"/>
    </w:rPr>
  </w:style>
  <w:style w:type="character" w:customStyle="1" w:styleId="WW8Num3z1">
    <w:name w:val="WW8Num3z1"/>
    <w:rsid w:val="00714079"/>
  </w:style>
  <w:style w:type="character" w:customStyle="1" w:styleId="WW8Num3z2">
    <w:name w:val="WW8Num3z2"/>
    <w:rsid w:val="00714079"/>
  </w:style>
  <w:style w:type="character" w:customStyle="1" w:styleId="WW8Num3z3">
    <w:name w:val="WW8Num3z3"/>
    <w:rsid w:val="00714079"/>
  </w:style>
  <w:style w:type="character" w:customStyle="1" w:styleId="WW8Num3z4">
    <w:name w:val="WW8Num3z4"/>
    <w:rsid w:val="00714079"/>
  </w:style>
  <w:style w:type="character" w:customStyle="1" w:styleId="WW8Num3z5">
    <w:name w:val="WW8Num3z5"/>
    <w:rsid w:val="00714079"/>
  </w:style>
  <w:style w:type="character" w:customStyle="1" w:styleId="WW8Num3z6">
    <w:name w:val="WW8Num3z6"/>
    <w:rsid w:val="00714079"/>
  </w:style>
  <w:style w:type="character" w:customStyle="1" w:styleId="WW8Num3z7">
    <w:name w:val="WW8Num3z7"/>
    <w:rsid w:val="00714079"/>
  </w:style>
  <w:style w:type="character" w:customStyle="1" w:styleId="WW8Num3z8">
    <w:name w:val="WW8Num3z8"/>
    <w:rsid w:val="00714079"/>
  </w:style>
  <w:style w:type="character" w:customStyle="1" w:styleId="WW8Num4z0">
    <w:name w:val="WW8Num4z0"/>
    <w:rsid w:val="00714079"/>
  </w:style>
  <w:style w:type="character" w:customStyle="1" w:styleId="16">
    <w:name w:val="Основной шрифт абзаца16"/>
    <w:rsid w:val="00714079"/>
  </w:style>
  <w:style w:type="character" w:customStyle="1" w:styleId="15">
    <w:name w:val="Основной шрифт абзаца15"/>
    <w:rsid w:val="00714079"/>
  </w:style>
  <w:style w:type="character" w:customStyle="1" w:styleId="14">
    <w:name w:val="Основной шрифт абзаца14"/>
    <w:rsid w:val="00714079"/>
  </w:style>
  <w:style w:type="character" w:customStyle="1" w:styleId="13">
    <w:name w:val="Основной шрифт абзаца13"/>
    <w:rsid w:val="00714079"/>
  </w:style>
  <w:style w:type="character" w:customStyle="1" w:styleId="12">
    <w:name w:val="Основной шрифт абзаца12"/>
    <w:rsid w:val="00714079"/>
  </w:style>
  <w:style w:type="character" w:customStyle="1" w:styleId="110">
    <w:name w:val="Основной шрифт абзаца11"/>
    <w:rsid w:val="00714079"/>
  </w:style>
  <w:style w:type="character" w:customStyle="1" w:styleId="100">
    <w:name w:val="Основной шрифт абзаца10"/>
    <w:rsid w:val="00714079"/>
  </w:style>
  <w:style w:type="character" w:customStyle="1" w:styleId="9">
    <w:name w:val="Основной шрифт абзаца9"/>
    <w:rsid w:val="00714079"/>
  </w:style>
  <w:style w:type="character" w:customStyle="1" w:styleId="8">
    <w:name w:val="Основной шрифт абзаца8"/>
    <w:rsid w:val="00714079"/>
  </w:style>
  <w:style w:type="character" w:customStyle="1" w:styleId="7">
    <w:name w:val="Основной шрифт абзаца7"/>
    <w:rsid w:val="00714079"/>
  </w:style>
  <w:style w:type="character" w:customStyle="1" w:styleId="6">
    <w:name w:val="Основной шрифт абзаца6"/>
    <w:rsid w:val="00714079"/>
  </w:style>
  <w:style w:type="character" w:customStyle="1" w:styleId="Absatz-Standardschriftart">
    <w:name w:val="Absatz-Standardschriftart"/>
    <w:rsid w:val="00714079"/>
  </w:style>
  <w:style w:type="character" w:customStyle="1" w:styleId="51">
    <w:name w:val="Основной шрифт абзаца5"/>
    <w:rsid w:val="00714079"/>
  </w:style>
  <w:style w:type="character" w:customStyle="1" w:styleId="WW-Absatz-Standardschriftart">
    <w:name w:val="WW-Absatz-Standardschriftart"/>
    <w:rsid w:val="00714079"/>
  </w:style>
  <w:style w:type="character" w:customStyle="1" w:styleId="WW-Absatz-Standardschriftart1">
    <w:name w:val="WW-Absatz-Standardschriftart1"/>
    <w:rsid w:val="00714079"/>
  </w:style>
  <w:style w:type="character" w:customStyle="1" w:styleId="WW-Absatz-Standardschriftart11">
    <w:name w:val="WW-Absatz-Standardschriftart11"/>
    <w:rsid w:val="00714079"/>
  </w:style>
  <w:style w:type="character" w:customStyle="1" w:styleId="WW-Absatz-Standardschriftart111">
    <w:name w:val="WW-Absatz-Standardschriftart111"/>
    <w:rsid w:val="00714079"/>
  </w:style>
  <w:style w:type="character" w:customStyle="1" w:styleId="WW-Absatz-Standardschriftart1111">
    <w:name w:val="WW-Absatz-Standardschriftart1111"/>
    <w:rsid w:val="00714079"/>
  </w:style>
  <w:style w:type="character" w:customStyle="1" w:styleId="WW-Absatz-Standardschriftart11111">
    <w:name w:val="WW-Absatz-Standardschriftart11111"/>
    <w:rsid w:val="00714079"/>
  </w:style>
  <w:style w:type="character" w:customStyle="1" w:styleId="WW-Absatz-Standardschriftart111111">
    <w:name w:val="WW-Absatz-Standardschriftart111111"/>
    <w:rsid w:val="00714079"/>
  </w:style>
  <w:style w:type="character" w:customStyle="1" w:styleId="WW-Absatz-Standardschriftart1111111">
    <w:name w:val="WW-Absatz-Standardschriftart1111111"/>
    <w:rsid w:val="00714079"/>
  </w:style>
  <w:style w:type="character" w:customStyle="1" w:styleId="WW-Absatz-Standardschriftart11111111">
    <w:name w:val="WW-Absatz-Standardschriftart11111111"/>
    <w:rsid w:val="00714079"/>
  </w:style>
  <w:style w:type="character" w:customStyle="1" w:styleId="WW-Absatz-Standardschriftart111111111">
    <w:name w:val="WW-Absatz-Standardschriftart111111111"/>
    <w:rsid w:val="00714079"/>
  </w:style>
  <w:style w:type="character" w:customStyle="1" w:styleId="WW-Absatz-Standardschriftart1111111111">
    <w:name w:val="WW-Absatz-Standardschriftart1111111111"/>
    <w:rsid w:val="00714079"/>
  </w:style>
  <w:style w:type="character" w:customStyle="1" w:styleId="WW-Absatz-Standardschriftart11111111111">
    <w:name w:val="WW-Absatz-Standardschriftart11111111111"/>
    <w:rsid w:val="00714079"/>
  </w:style>
  <w:style w:type="character" w:customStyle="1" w:styleId="WW-Absatz-Standardschriftart111111111111">
    <w:name w:val="WW-Absatz-Standardschriftart111111111111"/>
    <w:rsid w:val="00714079"/>
  </w:style>
  <w:style w:type="character" w:customStyle="1" w:styleId="WW-Absatz-Standardschriftart1111111111111">
    <w:name w:val="WW-Absatz-Standardschriftart1111111111111"/>
    <w:rsid w:val="00714079"/>
  </w:style>
  <w:style w:type="character" w:customStyle="1" w:styleId="WW-Absatz-Standardschriftart11111111111111">
    <w:name w:val="WW-Absatz-Standardschriftart11111111111111"/>
    <w:rsid w:val="00714079"/>
  </w:style>
  <w:style w:type="character" w:customStyle="1" w:styleId="WW-Absatz-Standardschriftart111111111111111">
    <w:name w:val="WW-Absatz-Standardschriftart111111111111111"/>
    <w:rsid w:val="00714079"/>
  </w:style>
  <w:style w:type="character" w:customStyle="1" w:styleId="WW-Absatz-Standardschriftart1111111111111111">
    <w:name w:val="WW-Absatz-Standardschriftart1111111111111111"/>
    <w:rsid w:val="00714079"/>
  </w:style>
  <w:style w:type="character" w:customStyle="1" w:styleId="WW-Absatz-Standardschriftart11111111111111111">
    <w:name w:val="WW-Absatz-Standardschriftart11111111111111111"/>
    <w:rsid w:val="00714079"/>
  </w:style>
  <w:style w:type="character" w:customStyle="1" w:styleId="WW-Absatz-Standardschriftart111111111111111111">
    <w:name w:val="WW-Absatz-Standardschriftart111111111111111111"/>
    <w:rsid w:val="00714079"/>
  </w:style>
  <w:style w:type="character" w:customStyle="1" w:styleId="WW-Absatz-Standardschriftart1111111111111111111">
    <w:name w:val="WW-Absatz-Standardschriftart1111111111111111111"/>
    <w:rsid w:val="00714079"/>
  </w:style>
  <w:style w:type="character" w:customStyle="1" w:styleId="4">
    <w:name w:val="Основной шрифт абзаца4"/>
    <w:rsid w:val="00714079"/>
  </w:style>
  <w:style w:type="character" w:customStyle="1" w:styleId="31">
    <w:name w:val="Основной шрифт абзаца3"/>
    <w:rsid w:val="00714079"/>
  </w:style>
  <w:style w:type="character" w:customStyle="1" w:styleId="21">
    <w:name w:val="Основной шрифт абзаца2"/>
    <w:rsid w:val="00714079"/>
  </w:style>
  <w:style w:type="character" w:customStyle="1" w:styleId="WW-Absatz-Standardschriftart11111111111111111111">
    <w:name w:val="WW-Absatz-Standardschriftart11111111111111111111"/>
    <w:rsid w:val="00714079"/>
  </w:style>
  <w:style w:type="character" w:customStyle="1" w:styleId="WW-Absatz-Standardschriftart111111111111111111111">
    <w:name w:val="WW-Absatz-Standardschriftart111111111111111111111"/>
    <w:rsid w:val="00714079"/>
  </w:style>
  <w:style w:type="character" w:customStyle="1" w:styleId="WW-Absatz-Standardschriftart1111111111111111111111">
    <w:name w:val="WW-Absatz-Standardschriftart1111111111111111111111"/>
    <w:rsid w:val="00714079"/>
  </w:style>
  <w:style w:type="character" w:customStyle="1" w:styleId="WW-Absatz-Standardschriftart11111111111111111111111">
    <w:name w:val="WW-Absatz-Standardschriftart11111111111111111111111"/>
    <w:rsid w:val="00714079"/>
  </w:style>
  <w:style w:type="character" w:customStyle="1" w:styleId="WW-Absatz-Standardschriftart111111111111111111111111">
    <w:name w:val="WW-Absatz-Standardschriftart111111111111111111111111"/>
    <w:rsid w:val="00714079"/>
  </w:style>
  <w:style w:type="character" w:customStyle="1" w:styleId="WW8Num5z0">
    <w:name w:val="WW8Num5z0"/>
    <w:rsid w:val="00714079"/>
    <w:rPr>
      <w:rFonts w:ascii="Times New Roman" w:hAnsi="Times New Roman" w:cs="Times New Roman"/>
      <w:sz w:val="24"/>
      <w:szCs w:val="24"/>
    </w:rPr>
  </w:style>
  <w:style w:type="character" w:customStyle="1" w:styleId="WW8Num5z1">
    <w:name w:val="WW8Num5z1"/>
    <w:rsid w:val="00714079"/>
    <w:rPr>
      <w:rFonts w:ascii="Courier New" w:hAnsi="Courier New" w:cs="Courier New"/>
    </w:rPr>
  </w:style>
  <w:style w:type="character" w:customStyle="1" w:styleId="WW8Num5z2">
    <w:name w:val="WW8Num5z2"/>
    <w:rsid w:val="00714079"/>
    <w:rPr>
      <w:rFonts w:ascii="Wingdings" w:hAnsi="Wingdings" w:cs="Wingdings"/>
    </w:rPr>
  </w:style>
  <w:style w:type="character" w:customStyle="1" w:styleId="WW8Num5z3">
    <w:name w:val="WW8Num5z3"/>
    <w:rsid w:val="00714079"/>
    <w:rPr>
      <w:rFonts w:ascii="Symbol" w:hAnsi="Symbol" w:cs="Symbol"/>
    </w:rPr>
  </w:style>
  <w:style w:type="character" w:customStyle="1" w:styleId="WW8Num12z0">
    <w:name w:val="WW8Num12z0"/>
    <w:rsid w:val="00714079"/>
    <w:rPr>
      <w:color w:val="auto"/>
    </w:rPr>
  </w:style>
  <w:style w:type="character" w:customStyle="1" w:styleId="WW8Num15z0">
    <w:name w:val="WW8Num15z0"/>
    <w:rsid w:val="00714079"/>
    <w:rPr>
      <w:rFonts w:ascii="Symbol" w:hAnsi="Symbol" w:cs="Symbol"/>
    </w:rPr>
  </w:style>
  <w:style w:type="character" w:customStyle="1" w:styleId="WW8Num15z1">
    <w:name w:val="WW8Num15z1"/>
    <w:rsid w:val="00714079"/>
    <w:rPr>
      <w:rFonts w:ascii="Courier New" w:hAnsi="Courier New" w:cs="Courier New"/>
    </w:rPr>
  </w:style>
  <w:style w:type="character" w:customStyle="1" w:styleId="WW8Num15z2">
    <w:name w:val="WW8Num15z2"/>
    <w:rsid w:val="00714079"/>
    <w:rPr>
      <w:rFonts w:ascii="Wingdings" w:hAnsi="Wingdings" w:cs="Wingdings"/>
    </w:rPr>
  </w:style>
  <w:style w:type="character" w:customStyle="1" w:styleId="WW8Num19z0">
    <w:name w:val="WW8Num19z0"/>
    <w:rsid w:val="00714079"/>
    <w:rPr>
      <w:rFonts w:ascii="Times New Roman" w:hAnsi="Times New Roman" w:cs="Times New Roman"/>
      <w:sz w:val="24"/>
      <w:szCs w:val="24"/>
    </w:rPr>
  </w:style>
  <w:style w:type="character" w:customStyle="1" w:styleId="WW8Num19z1">
    <w:name w:val="WW8Num19z1"/>
    <w:rsid w:val="00714079"/>
    <w:rPr>
      <w:rFonts w:ascii="Courier New" w:hAnsi="Courier New" w:cs="Courier New"/>
    </w:rPr>
  </w:style>
  <w:style w:type="character" w:customStyle="1" w:styleId="WW8Num19z2">
    <w:name w:val="WW8Num19z2"/>
    <w:rsid w:val="00714079"/>
    <w:rPr>
      <w:rFonts w:ascii="Wingdings" w:hAnsi="Wingdings" w:cs="Wingdings"/>
    </w:rPr>
  </w:style>
  <w:style w:type="character" w:customStyle="1" w:styleId="WW8Num19z3">
    <w:name w:val="WW8Num19z3"/>
    <w:rsid w:val="00714079"/>
    <w:rPr>
      <w:rFonts w:ascii="Symbol" w:hAnsi="Symbol" w:cs="Symbol"/>
    </w:rPr>
  </w:style>
  <w:style w:type="character" w:customStyle="1" w:styleId="WW8Num27z0">
    <w:name w:val="WW8Num27z0"/>
    <w:rsid w:val="00714079"/>
    <w:rPr>
      <w:rFonts w:ascii="Times New Roman" w:eastAsia="Times New Roman" w:hAnsi="Times New Roman" w:cs="Times New Roman"/>
    </w:rPr>
  </w:style>
  <w:style w:type="character" w:customStyle="1" w:styleId="WW8Num27z1">
    <w:name w:val="WW8Num27z1"/>
    <w:rsid w:val="00714079"/>
    <w:rPr>
      <w:rFonts w:ascii="Courier New" w:hAnsi="Courier New" w:cs="Courier New"/>
    </w:rPr>
  </w:style>
  <w:style w:type="character" w:customStyle="1" w:styleId="WW8Num27z2">
    <w:name w:val="WW8Num27z2"/>
    <w:rsid w:val="00714079"/>
    <w:rPr>
      <w:rFonts w:ascii="Wingdings" w:hAnsi="Wingdings" w:cs="Wingdings"/>
    </w:rPr>
  </w:style>
  <w:style w:type="character" w:customStyle="1" w:styleId="WW8Num27z3">
    <w:name w:val="WW8Num27z3"/>
    <w:rsid w:val="00714079"/>
    <w:rPr>
      <w:rFonts w:ascii="Symbol" w:hAnsi="Symbol" w:cs="Symbol"/>
    </w:rPr>
  </w:style>
  <w:style w:type="character" w:customStyle="1" w:styleId="WW8Num29z0">
    <w:name w:val="WW8Num29z0"/>
    <w:rsid w:val="00714079"/>
    <w:rPr>
      <w:rFonts w:cs="Arial"/>
      <w:color w:val="000000"/>
    </w:rPr>
  </w:style>
  <w:style w:type="character" w:customStyle="1" w:styleId="WW8Num29z1">
    <w:name w:val="WW8Num29z1"/>
    <w:rsid w:val="00714079"/>
    <w:rPr>
      <w:rFonts w:ascii="Courier New" w:hAnsi="Courier New" w:cs="Courier New"/>
    </w:rPr>
  </w:style>
  <w:style w:type="character" w:customStyle="1" w:styleId="WW8Num29z2">
    <w:name w:val="WW8Num29z2"/>
    <w:rsid w:val="00714079"/>
    <w:rPr>
      <w:rFonts w:ascii="Wingdings" w:hAnsi="Wingdings" w:cs="Wingdings"/>
    </w:rPr>
  </w:style>
  <w:style w:type="character" w:customStyle="1" w:styleId="WW8Num29z3">
    <w:name w:val="WW8Num29z3"/>
    <w:rsid w:val="00714079"/>
    <w:rPr>
      <w:rFonts w:ascii="Symbol" w:hAnsi="Symbol" w:cs="Symbol"/>
    </w:rPr>
  </w:style>
  <w:style w:type="character" w:customStyle="1" w:styleId="WW8Num31z2">
    <w:name w:val="WW8Num31z2"/>
    <w:rsid w:val="00714079"/>
    <w:rPr>
      <w:color w:val="auto"/>
    </w:rPr>
  </w:style>
  <w:style w:type="character" w:customStyle="1" w:styleId="WW8Num37z0">
    <w:name w:val="WW8Num37z0"/>
    <w:rsid w:val="00714079"/>
    <w:rPr>
      <w:rFonts w:ascii="Times New Roman" w:hAnsi="Times New Roman" w:cs="Times New Roman"/>
      <w:sz w:val="24"/>
      <w:szCs w:val="24"/>
    </w:rPr>
  </w:style>
  <w:style w:type="character" w:customStyle="1" w:styleId="WW8Num37z1">
    <w:name w:val="WW8Num37z1"/>
    <w:rsid w:val="00714079"/>
    <w:rPr>
      <w:rFonts w:ascii="Courier New" w:hAnsi="Courier New" w:cs="Courier New"/>
    </w:rPr>
  </w:style>
  <w:style w:type="character" w:customStyle="1" w:styleId="WW8Num37z2">
    <w:name w:val="WW8Num37z2"/>
    <w:rsid w:val="00714079"/>
    <w:rPr>
      <w:rFonts w:ascii="Wingdings" w:hAnsi="Wingdings" w:cs="Wingdings"/>
    </w:rPr>
  </w:style>
  <w:style w:type="character" w:customStyle="1" w:styleId="WW8Num37z3">
    <w:name w:val="WW8Num37z3"/>
    <w:rsid w:val="00714079"/>
    <w:rPr>
      <w:rFonts w:ascii="Symbol" w:hAnsi="Symbol" w:cs="Symbol"/>
    </w:rPr>
  </w:style>
  <w:style w:type="character" w:customStyle="1" w:styleId="17">
    <w:name w:val="Основной шрифт абзаца1"/>
    <w:rsid w:val="00714079"/>
  </w:style>
  <w:style w:type="character" w:customStyle="1" w:styleId="18">
    <w:name w:val="Знак Знак1"/>
    <w:rsid w:val="00714079"/>
    <w:rPr>
      <w:b/>
      <w:kern w:val="1"/>
      <w:sz w:val="32"/>
      <w:lang w:val="ru-RU" w:bidi="ar-SA"/>
    </w:rPr>
  </w:style>
  <w:style w:type="character" w:styleId="a6">
    <w:name w:val="page number"/>
    <w:basedOn w:val="17"/>
    <w:rsid w:val="00714079"/>
  </w:style>
  <w:style w:type="character" w:customStyle="1" w:styleId="a7">
    <w:name w:val="Цветовое выделение"/>
    <w:rsid w:val="00714079"/>
    <w:rPr>
      <w:b/>
      <w:bCs/>
      <w:color w:val="000080"/>
      <w:sz w:val="20"/>
      <w:szCs w:val="20"/>
    </w:rPr>
  </w:style>
  <w:style w:type="character" w:customStyle="1" w:styleId="a8">
    <w:name w:val="Гипертекстовая ссылка"/>
    <w:uiPriority w:val="99"/>
    <w:rsid w:val="00714079"/>
    <w:rPr>
      <w:b/>
      <w:bCs/>
      <w:color w:val="008000"/>
      <w:sz w:val="20"/>
      <w:szCs w:val="20"/>
      <w:u w:val="single"/>
    </w:rPr>
  </w:style>
  <w:style w:type="character" w:styleId="a9">
    <w:name w:val="Hyperlink"/>
    <w:rsid w:val="00714079"/>
    <w:rPr>
      <w:color w:val="0000FF"/>
      <w:u w:val="single"/>
    </w:rPr>
  </w:style>
  <w:style w:type="character" w:styleId="aa">
    <w:name w:val="FollowedHyperlink"/>
    <w:rsid w:val="00714079"/>
    <w:rPr>
      <w:color w:val="800080"/>
      <w:u w:val="single"/>
    </w:rPr>
  </w:style>
  <w:style w:type="character" w:customStyle="1" w:styleId="postbody">
    <w:name w:val="postbody"/>
    <w:basedOn w:val="17"/>
    <w:rsid w:val="00714079"/>
  </w:style>
  <w:style w:type="character" w:customStyle="1" w:styleId="ab">
    <w:name w:val="Знак Знак"/>
    <w:rsid w:val="00714079"/>
    <w:rPr>
      <w:sz w:val="24"/>
      <w:szCs w:val="24"/>
      <w:lang w:val="ru-RU" w:bidi="ar-SA"/>
    </w:rPr>
  </w:style>
  <w:style w:type="character" w:customStyle="1" w:styleId="apple-style-span">
    <w:name w:val="apple-style-span"/>
    <w:basedOn w:val="17"/>
    <w:rsid w:val="00714079"/>
  </w:style>
  <w:style w:type="character" w:customStyle="1" w:styleId="ac">
    <w:name w:val="Символ нумерации"/>
    <w:rsid w:val="00714079"/>
  </w:style>
  <w:style w:type="character" w:customStyle="1" w:styleId="ad">
    <w:name w:val="Верхний колонтитул Знак"/>
    <w:rsid w:val="00714079"/>
    <w:rPr>
      <w:sz w:val="24"/>
      <w:szCs w:val="24"/>
      <w:lang w:eastAsia="zh-CN"/>
    </w:rPr>
  </w:style>
  <w:style w:type="character" w:customStyle="1" w:styleId="ae">
    <w:name w:val="Нижний колонтитул Знак"/>
    <w:rsid w:val="00714079"/>
    <w:rPr>
      <w:sz w:val="24"/>
      <w:szCs w:val="24"/>
      <w:lang w:eastAsia="zh-CN"/>
    </w:rPr>
  </w:style>
  <w:style w:type="paragraph" w:customStyle="1" w:styleId="11">
    <w:name w:val="Заголовок1"/>
    <w:basedOn w:val="a"/>
    <w:next w:val="a0"/>
    <w:rsid w:val="00714079"/>
    <w:pPr>
      <w:keepNext/>
      <w:spacing w:before="240" w:after="120"/>
    </w:pPr>
    <w:rPr>
      <w:rFonts w:ascii="Arial" w:eastAsia="Microsoft YaHei" w:hAnsi="Arial" w:cs="Mangal"/>
      <w:sz w:val="28"/>
      <w:szCs w:val="28"/>
    </w:rPr>
  </w:style>
  <w:style w:type="paragraph" w:styleId="a0">
    <w:name w:val="Body Text"/>
    <w:basedOn w:val="a"/>
    <w:link w:val="af"/>
    <w:rsid w:val="00714079"/>
    <w:pPr>
      <w:spacing w:after="120"/>
    </w:pPr>
  </w:style>
  <w:style w:type="character" w:customStyle="1" w:styleId="af">
    <w:name w:val="Основной текст Знак"/>
    <w:basedOn w:val="a1"/>
    <w:link w:val="a0"/>
    <w:rsid w:val="00714079"/>
    <w:rPr>
      <w:sz w:val="24"/>
      <w:szCs w:val="24"/>
      <w:lang w:eastAsia="zh-CN"/>
    </w:rPr>
  </w:style>
  <w:style w:type="paragraph" w:styleId="af0">
    <w:name w:val="List"/>
    <w:basedOn w:val="a0"/>
    <w:rsid w:val="00714079"/>
    <w:rPr>
      <w:rFonts w:cs="Mangal"/>
    </w:rPr>
  </w:style>
  <w:style w:type="paragraph" w:customStyle="1" w:styleId="160">
    <w:name w:val="Указатель16"/>
    <w:basedOn w:val="a"/>
    <w:rsid w:val="00714079"/>
    <w:pPr>
      <w:suppressLineNumbers/>
    </w:pPr>
    <w:rPr>
      <w:rFonts w:cs="Mangal"/>
    </w:rPr>
  </w:style>
  <w:style w:type="paragraph" w:customStyle="1" w:styleId="150">
    <w:name w:val="Название объекта15"/>
    <w:basedOn w:val="a"/>
    <w:rsid w:val="00714079"/>
    <w:pPr>
      <w:suppressLineNumbers/>
      <w:spacing w:before="120" w:after="120"/>
    </w:pPr>
    <w:rPr>
      <w:rFonts w:cs="Mangal"/>
      <w:i/>
      <w:iCs/>
    </w:rPr>
  </w:style>
  <w:style w:type="paragraph" w:customStyle="1" w:styleId="151">
    <w:name w:val="Указатель15"/>
    <w:basedOn w:val="a"/>
    <w:rsid w:val="00714079"/>
    <w:pPr>
      <w:suppressLineNumbers/>
    </w:pPr>
    <w:rPr>
      <w:rFonts w:cs="Mangal"/>
    </w:rPr>
  </w:style>
  <w:style w:type="paragraph" w:customStyle="1" w:styleId="140">
    <w:name w:val="Название объекта14"/>
    <w:basedOn w:val="a"/>
    <w:rsid w:val="00714079"/>
    <w:pPr>
      <w:suppressLineNumbers/>
      <w:spacing w:before="120" w:after="120"/>
    </w:pPr>
    <w:rPr>
      <w:rFonts w:cs="Mangal"/>
      <w:i/>
      <w:iCs/>
    </w:rPr>
  </w:style>
  <w:style w:type="paragraph" w:customStyle="1" w:styleId="141">
    <w:name w:val="Указатель14"/>
    <w:basedOn w:val="a"/>
    <w:rsid w:val="00714079"/>
    <w:pPr>
      <w:suppressLineNumbers/>
    </w:pPr>
    <w:rPr>
      <w:rFonts w:cs="Mangal"/>
    </w:rPr>
  </w:style>
  <w:style w:type="paragraph" w:customStyle="1" w:styleId="130">
    <w:name w:val="Название объекта13"/>
    <w:basedOn w:val="a"/>
    <w:rsid w:val="00714079"/>
    <w:pPr>
      <w:suppressLineNumbers/>
      <w:spacing w:before="120" w:after="120"/>
    </w:pPr>
    <w:rPr>
      <w:rFonts w:cs="Mangal"/>
      <w:i/>
      <w:iCs/>
    </w:rPr>
  </w:style>
  <w:style w:type="paragraph" w:customStyle="1" w:styleId="131">
    <w:name w:val="Указатель13"/>
    <w:basedOn w:val="a"/>
    <w:rsid w:val="00714079"/>
    <w:pPr>
      <w:suppressLineNumbers/>
    </w:pPr>
    <w:rPr>
      <w:rFonts w:cs="Mangal"/>
    </w:rPr>
  </w:style>
  <w:style w:type="paragraph" w:customStyle="1" w:styleId="120">
    <w:name w:val="Название объекта12"/>
    <w:basedOn w:val="a"/>
    <w:rsid w:val="00714079"/>
    <w:pPr>
      <w:suppressLineNumbers/>
      <w:spacing w:before="120" w:after="120"/>
    </w:pPr>
    <w:rPr>
      <w:rFonts w:cs="Mangal"/>
      <w:i/>
      <w:iCs/>
    </w:rPr>
  </w:style>
  <w:style w:type="paragraph" w:customStyle="1" w:styleId="121">
    <w:name w:val="Указатель12"/>
    <w:basedOn w:val="a"/>
    <w:rsid w:val="00714079"/>
    <w:pPr>
      <w:suppressLineNumbers/>
    </w:pPr>
    <w:rPr>
      <w:rFonts w:cs="Mangal"/>
    </w:rPr>
  </w:style>
  <w:style w:type="paragraph" w:customStyle="1" w:styleId="111">
    <w:name w:val="Название объекта11"/>
    <w:basedOn w:val="a"/>
    <w:rsid w:val="00714079"/>
    <w:pPr>
      <w:suppressLineNumbers/>
      <w:spacing w:before="120" w:after="120"/>
    </w:pPr>
    <w:rPr>
      <w:rFonts w:cs="Mangal"/>
      <w:i/>
      <w:iCs/>
    </w:rPr>
  </w:style>
  <w:style w:type="paragraph" w:customStyle="1" w:styleId="112">
    <w:name w:val="Указатель11"/>
    <w:basedOn w:val="a"/>
    <w:rsid w:val="00714079"/>
    <w:pPr>
      <w:suppressLineNumbers/>
    </w:pPr>
    <w:rPr>
      <w:rFonts w:cs="Mangal"/>
    </w:rPr>
  </w:style>
  <w:style w:type="paragraph" w:customStyle="1" w:styleId="101">
    <w:name w:val="Название объекта10"/>
    <w:basedOn w:val="a"/>
    <w:rsid w:val="00714079"/>
    <w:pPr>
      <w:suppressLineNumbers/>
      <w:spacing w:before="120" w:after="120"/>
    </w:pPr>
    <w:rPr>
      <w:rFonts w:cs="Mangal"/>
      <w:i/>
      <w:iCs/>
    </w:rPr>
  </w:style>
  <w:style w:type="paragraph" w:customStyle="1" w:styleId="102">
    <w:name w:val="Указатель10"/>
    <w:basedOn w:val="a"/>
    <w:rsid w:val="00714079"/>
    <w:pPr>
      <w:suppressLineNumbers/>
    </w:pPr>
    <w:rPr>
      <w:rFonts w:cs="Mangal"/>
    </w:rPr>
  </w:style>
  <w:style w:type="paragraph" w:customStyle="1" w:styleId="90">
    <w:name w:val="Название объекта9"/>
    <w:basedOn w:val="a"/>
    <w:rsid w:val="00714079"/>
    <w:pPr>
      <w:suppressLineNumbers/>
      <w:spacing w:before="120" w:after="120"/>
    </w:pPr>
    <w:rPr>
      <w:rFonts w:cs="Mangal"/>
      <w:i/>
      <w:iCs/>
    </w:rPr>
  </w:style>
  <w:style w:type="paragraph" w:customStyle="1" w:styleId="91">
    <w:name w:val="Указатель9"/>
    <w:basedOn w:val="a"/>
    <w:rsid w:val="00714079"/>
    <w:pPr>
      <w:suppressLineNumbers/>
    </w:pPr>
    <w:rPr>
      <w:rFonts w:cs="Mangal"/>
    </w:rPr>
  </w:style>
  <w:style w:type="paragraph" w:customStyle="1" w:styleId="80">
    <w:name w:val="Название объекта8"/>
    <w:basedOn w:val="a"/>
    <w:rsid w:val="00714079"/>
    <w:pPr>
      <w:suppressLineNumbers/>
      <w:spacing w:before="120" w:after="120"/>
    </w:pPr>
    <w:rPr>
      <w:rFonts w:cs="Mangal"/>
      <w:i/>
      <w:iCs/>
    </w:rPr>
  </w:style>
  <w:style w:type="paragraph" w:customStyle="1" w:styleId="81">
    <w:name w:val="Указатель8"/>
    <w:basedOn w:val="a"/>
    <w:rsid w:val="00714079"/>
    <w:pPr>
      <w:suppressLineNumbers/>
    </w:pPr>
    <w:rPr>
      <w:rFonts w:cs="Mangal"/>
    </w:rPr>
  </w:style>
  <w:style w:type="paragraph" w:customStyle="1" w:styleId="70">
    <w:name w:val="Название объекта7"/>
    <w:basedOn w:val="a"/>
    <w:rsid w:val="00714079"/>
    <w:pPr>
      <w:suppressLineNumbers/>
      <w:spacing w:before="120" w:after="120"/>
    </w:pPr>
    <w:rPr>
      <w:rFonts w:cs="Mangal"/>
      <w:i/>
      <w:iCs/>
    </w:rPr>
  </w:style>
  <w:style w:type="paragraph" w:customStyle="1" w:styleId="71">
    <w:name w:val="Указатель7"/>
    <w:basedOn w:val="a"/>
    <w:rsid w:val="00714079"/>
    <w:pPr>
      <w:suppressLineNumbers/>
    </w:pPr>
    <w:rPr>
      <w:rFonts w:cs="Mangal"/>
    </w:rPr>
  </w:style>
  <w:style w:type="paragraph" w:customStyle="1" w:styleId="60">
    <w:name w:val="Название объекта6"/>
    <w:basedOn w:val="a"/>
    <w:rsid w:val="00714079"/>
    <w:pPr>
      <w:suppressLineNumbers/>
      <w:spacing w:before="120" w:after="120"/>
    </w:pPr>
    <w:rPr>
      <w:rFonts w:cs="Mangal"/>
      <w:i/>
      <w:iCs/>
    </w:rPr>
  </w:style>
  <w:style w:type="paragraph" w:customStyle="1" w:styleId="61">
    <w:name w:val="Указатель6"/>
    <w:basedOn w:val="a"/>
    <w:rsid w:val="00714079"/>
    <w:pPr>
      <w:suppressLineNumbers/>
    </w:pPr>
    <w:rPr>
      <w:rFonts w:cs="Mangal"/>
    </w:rPr>
  </w:style>
  <w:style w:type="paragraph" w:customStyle="1" w:styleId="52">
    <w:name w:val="Название объекта5"/>
    <w:basedOn w:val="a"/>
    <w:rsid w:val="00714079"/>
    <w:pPr>
      <w:suppressLineNumbers/>
      <w:spacing w:before="120" w:after="120"/>
    </w:pPr>
    <w:rPr>
      <w:rFonts w:cs="Mangal"/>
      <w:i/>
      <w:iCs/>
    </w:rPr>
  </w:style>
  <w:style w:type="paragraph" w:customStyle="1" w:styleId="53">
    <w:name w:val="Указатель5"/>
    <w:basedOn w:val="a"/>
    <w:rsid w:val="00714079"/>
    <w:pPr>
      <w:suppressLineNumbers/>
    </w:pPr>
    <w:rPr>
      <w:rFonts w:cs="Mangal"/>
    </w:rPr>
  </w:style>
  <w:style w:type="paragraph" w:customStyle="1" w:styleId="40">
    <w:name w:val="Название объекта4"/>
    <w:basedOn w:val="a"/>
    <w:rsid w:val="00714079"/>
    <w:pPr>
      <w:suppressLineNumbers/>
      <w:spacing w:before="120" w:after="120"/>
    </w:pPr>
    <w:rPr>
      <w:rFonts w:cs="Mangal"/>
      <w:i/>
      <w:iCs/>
    </w:rPr>
  </w:style>
  <w:style w:type="paragraph" w:customStyle="1" w:styleId="41">
    <w:name w:val="Указатель4"/>
    <w:basedOn w:val="a"/>
    <w:rsid w:val="00714079"/>
    <w:pPr>
      <w:suppressLineNumbers/>
    </w:pPr>
    <w:rPr>
      <w:rFonts w:cs="Mangal"/>
    </w:rPr>
  </w:style>
  <w:style w:type="paragraph" w:customStyle="1" w:styleId="32">
    <w:name w:val="Название объекта3"/>
    <w:basedOn w:val="a"/>
    <w:rsid w:val="00714079"/>
    <w:pPr>
      <w:suppressLineNumbers/>
      <w:spacing w:before="120" w:after="120"/>
    </w:pPr>
    <w:rPr>
      <w:rFonts w:cs="Mangal"/>
      <w:i/>
      <w:iCs/>
    </w:rPr>
  </w:style>
  <w:style w:type="paragraph" w:customStyle="1" w:styleId="33">
    <w:name w:val="Указатель3"/>
    <w:basedOn w:val="a"/>
    <w:rsid w:val="00714079"/>
    <w:pPr>
      <w:suppressLineNumbers/>
    </w:pPr>
    <w:rPr>
      <w:rFonts w:cs="Mangal"/>
    </w:rPr>
  </w:style>
  <w:style w:type="paragraph" w:customStyle="1" w:styleId="22">
    <w:name w:val="Название объекта2"/>
    <w:basedOn w:val="a"/>
    <w:rsid w:val="00714079"/>
    <w:pPr>
      <w:suppressLineNumbers/>
      <w:spacing w:before="120" w:after="120"/>
    </w:pPr>
    <w:rPr>
      <w:rFonts w:cs="Mangal"/>
      <w:i/>
      <w:iCs/>
    </w:rPr>
  </w:style>
  <w:style w:type="paragraph" w:customStyle="1" w:styleId="23">
    <w:name w:val="Указатель2"/>
    <w:basedOn w:val="a"/>
    <w:rsid w:val="00714079"/>
    <w:pPr>
      <w:suppressLineNumbers/>
    </w:pPr>
    <w:rPr>
      <w:rFonts w:cs="Mangal"/>
    </w:rPr>
  </w:style>
  <w:style w:type="paragraph" w:customStyle="1" w:styleId="19">
    <w:name w:val="Название объекта1"/>
    <w:basedOn w:val="a"/>
    <w:rsid w:val="00714079"/>
    <w:pPr>
      <w:suppressLineNumbers/>
      <w:spacing w:before="120" w:after="120"/>
    </w:pPr>
    <w:rPr>
      <w:rFonts w:cs="Mangal"/>
      <w:i/>
      <w:iCs/>
    </w:rPr>
  </w:style>
  <w:style w:type="paragraph" w:customStyle="1" w:styleId="1a">
    <w:name w:val="Указатель1"/>
    <w:basedOn w:val="a"/>
    <w:rsid w:val="00714079"/>
    <w:pPr>
      <w:suppressLineNumbers/>
    </w:pPr>
    <w:rPr>
      <w:rFonts w:cs="Mangal"/>
    </w:rPr>
  </w:style>
  <w:style w:type="paragraph" w:styleId="1b">
    <w:name w:val="toc 1"/>
    <w:basedOn w:val="a"/>
    <w:next w:val="a"/>
    <w:rsid w:val="00714079"/>
    <w:pPr>
      <w:tabs>
        <w:tab w:val="right" w:leader="dot" w:pos="9628"/>
      </w:tabs>
      <w:jc w:val="both"/>
    </w:pPr>
    <w:rPr>
      <w:sz w:val="28"/>
      <w:szCs w:val="28"/>
    </w:rPr>
  </w:style>
  <w:style w:type="paragraph" w:styleId="af1">
    <w:name w:val="header"/>
    <w:basedOn w:val="a"/>
    <w:link w:val="1c"/>
    <w:rsid w:val="00714079"/>
    <w:pPr>
      <w:tabs>
        <w:tab w:val="center" w:pos="4677"/>
        <w:tab w:val="right" w:pos="9355"/>
      </w:tabs>
    </w:pPr>
  </w:style>
  <w:style w:type="character" w:customStyle="1" w:styleId="1c">
    <w:name w:val="Верхний колонтитул Знак1"/>
    <w:basedOn w:val="a1"/>
    <w:link w:val="af1"/>
    <w:rsid w:val="00714079"/>
    <w:rPr>
      <w:sz w:val="24"/>
      <w:szCs w:val="24"/>
      <w:lang w:eastAsia="zh-CN"/>
    </w:rPr>
  </w:style>
  <w:style w:type="paragraph" w:customStyle="1" w:styleId="ConsNormal">
    <w:name w:val="ConsNormal"/>
    <w:rsid w:val="00714079"/>
    <w:pPr>
      <w:widowControl w:val="0"/>
      <w:suppressAutoHyphens/>
      <w:autoSpaceDE w:val="0"/>
      <w:ind w:right="19772" w:firstLine="720"/>
    </w:pPr>
    <w:rPr>
      <w:rFonts w:ascii="Arial" w:hAnsi="Arial" w:cs="Arial"/>
      <w:lang w:eastAsia="zh-CN"/>
    </w:rPr>
  </w:style>
  <w:style w:type="paragraph" w:customStyle="1" w:styleId="210">
    <w:name w:val="Основной текст с отступом 21"/>
    <w:basedOn w:val="a"/>
    <w:rsid w:val="00714079"/>
    <w:pPr>
      <w:spacing w:after="120" w:line="480" w:lineRule="auto"/>
      <w:ind w:left="283"/>
    </w:pPr>
  </w:style>
  <w:style w:type="paragraph" w:customStyle="1" w:styleId="34">
    <w:name w:val="Стиль3 Знак Знак"/>
    <w:basedOn w:val="210"/>
    <w:rsid w:val="00714079"/>
    <w:pPr>
      <w:widowControl w:val="0"/>
      <w:tabs>
        <w:tab w:val="left" w:pos="360"/>
      </w:tabs>
      <w:spacing w:after="0" w:line="240" w:lineRule="auto"/>
      <w:jc w:val="both"/>
      <w:textAlignment w:val="baseline"/>
    </w:pPr>
    <w:rPr>
      <w:szCs w:val="20"/>
    </w:rPr>
  </w:style>
  <w:style w:type="paragraph" w:customStyle="1" w:styleId="af2">
    <w:name w:val="Заголовок статьи"/>
    <w:basedOn w:val="a"/>
    <w:next w:val="a"/>
    <w:rsid w:val="00714079"/>
    <w:pPr>
      <w:autoSpaceDE w:val="0"/>
      <w:ind w:left="1612" w:hanging="892"/>
      <w:jc w:val="both"/>
    </w:pPr>
    <w:rPr>
      <w:rFonts w:ascii="Arial" w:hAnsi="Arial" w:cs="Arial"/>
      <w:sz w:val="20"/>
      <w:szCs w:val="20"/>
    </w:rPr>
  </w:style>
  <w:style w:type="paragraph" w:customStyle="1" w:styleId="af3">
    <w:name w:val="Комментарий"/>
    <w:basedOn w:val="a"/>
    <w:next w:val="a"/>
    <w:uiPriority w:val="99"/>
    <w:rsid w:val="00714079"/>
    <w:pPr>
      <w:autoSpaceDE w:val="0"/>
      <w:ind w:left="170"/>
      <w:jc w:val="both"/>
    </w:pPr>
    <w:rPr>
      <w:rFonts w:ascii="Arial" w:hAnsi="Arial" w:cs="Arial"/>
      <w:i/>
      <w:iCs/>
      <w:color w:val="800080"/>
      <w:sz w:val="20"/>
      <w:szCs w:val="20"/>
    </w:rPr>
  </w:style>
  <w:style w:type="paragraph" w:customStyle="1" w:styleId="35">
    <w:name w:val="Стиль3"/>
    <w:basedOn w:val="210"/>
    <w:rsid w:val="00714079"/>
    <w:pPr>
      <w:widowControl w:val="0"/>
      <w:tabs>
        <w:tab w:val="left" w:pos="1307"/>
      </w:tabs>
      <w:spacing w:after="0" w:line="240" w:lineRule="auto"/>
      <w:ind w:left="1080"/>
      <w:jc w:val="both"/>
      <w:textAlignment w:val="baseline"/>
    </w:pPr>
    <w:rPr>
      <w:szCs w:val="20"/>
    </w:rPr>
  </w:style>
  <w:style w:type="paragraph" w:customStyle="1" w:styleId="36">
    <w:name w:val="3"/>
    <w:basedOn w:val="a"/>
    <w:rsid w:val="00714079"/>
    <w:pPr>
      <w:spacing w:before="136" w:after="136"/>
      <w:ind w:left="136" w:right="136"/>
    </w:pPr>
  </w:style>
  <w:style w:type="paragraph" w:customStyle="1" w:styleId="consnormal0">
    <w:name w:val="consnormal"/>
    <w:basedOn w:val="a"/>
    <w:rsid w:val="00714079"/>
    <w:pPr>
      <w:spacing w:before="136" w:after="136"/>
      <w:ind w:left="136" w:right="136"/>
    </w:pPr>
  </w:style>
  <w:style w:type="paragraph" w:customStyle="1" w:styleId="200">
    <w:name w:val="20"/>
    <w:basedOn w:val="a"/>
    <w:rsid w:val="00714079"/>
    <w:pPr>
      <w:spacing w:before="136" w:after="136"/>
      <w:ind w:left="136" w:right="136"/>
    </w:pPr>
  </w:style>
  <w:style w:type="paragraph" w:customStyle="1" w:styleId="ConsPlusNormal">
    <w:name w:val="ConsPlusNormal"/>
    <w:rsid w:val="00714079"/>
    <w:pPr>
      <w:widowControl w:val="0"/>
      <w:suppressAutoHyphens/>
      <w:autoSpaceDE w:val="0"/>
      <w:ind w:firstLine="720"/>
    </w:pPr>
    <w:rPr>
      <w:rFonts w:ascii="Arial" w:hAnsi="Arial" w:cs="Arial"/>
      <w:lang w:eastAsia="zh-CN"/>
    </w:rPr>
  </w:style>
  <w:style w:type="paragraph" w:customStyle="1" w:styleId="54">
    <w:name w:val="заголовок 5"/>
    <w:basedOn w:val="a"/>
    <w:next w:val="a"/>
    <w:rsid w:val="00714079"/>
    <w:pPr>
      <w:keepNext/>
      <w:jc w:val="both"/>
    </w:pPr>
    <w:rPr>
      <w:b/>
      <w:szCs w:val="20"/>
    </w:rPr>
  </w:style>
  <w:style w:type="paragraph" w:customStyle="1" w:styleId="1d">
    <w:name w:val="Нумерованный список1"/>
    <w:basedOn w:val="a"/>
    <w:rsid w:val="00714079"/>
    <w:pPr>
      <w:autoSpaceDE w:val="0"/>
      <w:spacing w:before="60" w:line="360" w:lineRule="auto"/>
      <w:jc w:val="both"/>
    </w:pPr>
    <w:rPr>
      <w:sz w:val="28"/>
    </w:rPr>
  </w:style>
  <w:style w:type="paragraph" w:customStyle="1" w:styleId="211">
    <w:name w:val="Основной текст 21"/>
    <w:basedOn w:val="a"/>
    <w:rsid w:val="00714079"/>
    <w:rPr>
      <w:szCs w:val="20"/>
    </w:rPr>
  </w:style>
  <w:style w:type="paragraph" w:customStyle="1" w:styleId="ConsNonformat">
    <w:name w:val="ConsNonformat"/>
    <w:rsid w:val="00714079"/>
    <w:pPr>
      <w:widowControl w:val="0"/>
      <w:suppressAutoHyphens/>
      <w:autoSpaceDE w:val="0"/>
      <w:ind w:right="19772"/>
    </w:pPr>
    <w:rPr>
      <w:rFonts w:ascii="Courier New" w:hAnsi="Courier New" w:cs="Courier New"/>
      <w:lang w:eastAsia="zh-CN"/>
    </w:rPr>
  </w:style>
  <w:style w:type="paragraph" w:styleId="24">
    <w:name w:val="List Number 2"/>
    <w:basedOn w:val="a"/>
    <w:rsid w:val="00714079"/>
    <w:pPr>
      <w:tabs>
        <w:tab w:val="left" w:pos="432"/>
      </w:tabs>
      <w:ind w:left="432" w:hanging="432"/>
    </w:pPr>
  </w:style>
  <w:style w:type="paragraph" w:customStyle="1" w:styleId="25">
    <w:name w:val="Стиль2"/>
    <w:basedOn w:val="24"/>
    <w:rsid w:val="00714079"/>
    <w:pPr>
      <w:keepNext/>
      <w:keepLines/>
      <w:widowControl w:val="0"/>
      <w:suppressLineNumbers/>
      <w:tabs>
        <w:tab w:val="left" w:pos="576"/>
      </w:tabs>
      <w:spacing w:after="60"/>
      <w:ind w:left="576" w:hanging="576"/>
      <w:jc w:val="both"/>
    </w:pPr>
    <w:rPr>
      <w:b/>
      <w:szCs w:val="20"/>
    </w:rPr>
  </w:style>
  <w:style w:type="paragraph" w:customStyle="1" w:styleId="1e">
    <w:name w:val="Дата1"/>
    <w:basedOn w:val="a"/>
    <w:next w:val="a"/>
    <w:rsid w:val="00714079"/>
    <w:pPr>
      <w:spacing w:after="60"/>
      <w:jc w:val="both"/>
    </w:pPr>
    <w:rPr>
      <w:szCs w:val="20"/>
    </w:rPr>
  </w:style>
  <w:style w:type="paragraph" w:styleId="af4">
    <w:name w:val="Normal (Web)"/>
    <w:basedOn w:val="a"/>
    <w:rsid w:val="00714079"/>
    <w:pPr>
      <w:spacing w:before="280" w:after="280"/>
    </w:pPr>
  </w:style>
  <w:style w:type="paragraph" w:customStyle="1" w:styleId="37">
    <w:name w:val="Стиль3 Знак"/>
    <w:basedOn w:val="210"/>
    <w:rsid w:val="00714079"/>
    <w:pPr>
      <w:widowControl w:val="0"/>
      <w:tabs>
        <w:tab w:val="left" w:pos="1307"/>
      </w:tabs>
      <w:spacing w:after="0" w:line="240" w:lineRule="auto"/>
      <w:ind w:left="1080"/>
      <w:jc w:val="both"/>
      <w:textAlignment w:val="baseline"/>
    </w:pPr>
    <w:rPr>
      <w:szCs w:val="20"/>
    </w:rPr>
  </w:style>
  <w:style w:type="paragraph" w:customStyle="1" w:styleId="2-11">
    <w:name w:val="содержание2-11"/>
    <w:basedOn w:val="a"/>
    <w:rsid w:val="00714079"/>
    <w:pPr>
      <w:spacing w:after="60"/>
      <w:jc w:val="both"/>
    </w:pPr>
  </w:style>
  <w:style w:type="paragraph" w:customStyle="1" w:styleId="Heading">
    <w:name w:val="Heading"/>
    <w:rsid w:val="00714079"/>
    <w:pPr>
      <w:widowControl w:val="0"/>
      <w:suppressAutoHyphens/>
      <w:autoSpaceDE w:val="0"/>
    </w:pPr>
    <w:rPr>
      <w:rFonts w:ascii="Arial" w:hAnsi="Arial" w:cs="Arial"/>
      <w:b/>
      <w:bCs/>
      <w:sz w:val="22"/>
      <w:szCs w:val="22"/>
      <w:lang w:eastAsia="zh-CN"/>
    </w:rPr>
  </w:style>
  <w:style w:type="paragraph" w:customStyle="1" w:styleId="310">
    <w:name w:val="Основной текст с отступом 31"/>
    <w:basedOn w:val="a"/>
    <w:rsid w:val="00714079"/>
    <w:pPr>
      <w:spacing w:after="120"/>
      <w:ind w:left="283"/>
    </w:pPr>
    <w:rPr>
      <w:sz w:val="16"/>
      <w:szCs w:val="16"/>
    </w:rPr>
  </w:style>
  <w:style w:type="paragraph" w:customStyle="1" w:styleId="1f">
    <w:name w:val="Цитата1"/>
    <w:basedOn w:val="a"/>
    <w:rsid w:val="00714079"/>
    <w:pPr>
      <w:spacing w:after="120"/>
      <w:ind w:left="1440" w:right="1440"/>
      <w:jc w:val="both"/>
    </w:pPr>
    <w:rPr>
      <w:szCs w:val="20"/>
    </w:rPr>
  </w:style>
  <w:style w:type="paragraph" w:customStyle="1" w:styleId="311">
    <w:name w:val="Основной текст 31"/>
    <w:basedOn w:val="a"/>
    <w:rsid w:val="00714079"/>
    <w:pPr>
      <w:spacing w:after="120"/>
    </w:pPr>
    <w:rPr>
      <w:sz w:val="16"/>
      <w:szCs w:val="16"/>
    </w:rPr>
  </w:style>
  <w:style w:type="paragraph" w:styleId="af5">
    <w:name w:val="Body Text Indent"/>
    <w:basedOn w:val="a"/>
    <w:link w:val="af6"/>
    <w:rsid w:val="00714079"/>
    <w:pPr>
      <w:spacing w:after="120"/>
      <w:ind w:left="283"/>
    </w:pPr>
  </w:style>
  <w:style w:type="character" w:customStyle="1" w:styleId="af6">
    <w:name w:val="Основной текст с отступом Знак"/>
    <w:basedOn w:val="a1"/>
    <w:link w:val="af5"/>
    <w:rsid w:val="00714079"/>
    <w:rPr>
      <w:sz w:val="24"/>
      <w:szCs w:val="24"/>
      <w:lang w:eastAsia="zh-CN"/>
    </w:rPr>
  </w:style>
  <w:style w:type="paragraph" w:styleId="af7">
    <w:name w:val="footer"/>
    <w:basedOn w:val="a"/>
    <w:link w:val="1f0"/>
    <w:rsid w:val="00714079"/>
    <w:pPr>
      <w:tabs>
        <w:tab w:val="center" w:pos="4677"/>
        <w:tab w:val="right" w:pos="9355"/>
      </w:tabs>
    </w:pPr>
  </w:style>
  <w:style w:type="character" w:customStyle="1" w:styleId="1f0">
    <w:name w:val="Нижний колонтитул Знак1"/>
    <w:basedOn w:val="a1"/>
    <w:link w:val="af7"/>
    <w:rsid w:val="00714079"/>
    <w:rPr>
      <w:sz w:val="24"/>
      <w:szCs w:val="24"/>
      <w:lang w:eastAsia="zh-CN"/>
    </w:rPr>
  </w:style>
  <w:style w:type="paragraph" w:customStyle="1" w:styleId="ConsPlusNonformat">
    <w:name w:val="ConsPlusNonformat"/>
    <w:rsid w:val="00714079"/>
    <w:pPr>
      <w:widowControl w:val="0"/>
      <w:suppressAutoHyphens/>
      <w:autoSpaceDE w:val="0"/>
    </w:pPr>
    <w:rPr>
      <w:rFonts w:ascii="Courier New" w:hAnsi="Courier New" w:cs="Courier New"/>
      <w:lang w:eastAsia="zh-CN"/>
    </w:rPr>
  </w:style>
  <w:style w:type="paragraph" w:customStyle="1" w:styleId="Pa21">
    <w:name w:val="Pa21"/>
    <w:basedOn w:val="a"/>
    <w:next w:val="a"/>
    <w:rsid w:val="00714079"/>
    <w:pPr>
      <w:autoSpaceDE w:val="0"/>
      <w:spacing w:before="120" w:line="211" w:lineRule="atLeast"/>
    </w:pPr>
    <w:rPr>
      <w:rFonts w:ascii="GaramondNarrowC" w:hAnsi="GaramondNarrowC" w:cs="GaramondNarrowC"/>
    </w:rPr>
  </w:style>
  <w:style w:type="paragraph" w:customStyle="1" w:styleId="Pa26">
    <w:name w:val="Pa26"/>
    <w:basedOn w:val="a"/>
    <w:next w:val="a"/>
    <w:rsid w:val="00714079"/>
    <w:pPr>
      <w:autoSpaceDE w:val="0"/>
      <w:spacing w:before="100" w:line="211" w:lineRule="atLeast"/>
    </w:pPr>
    <w:rPr>
      <w:rFonts w:ascii="GaramondNarrowC" w:hAnsi="GaramondNarrowC" w:cs="GaramondNarrowC"/>
    </w:rPr>
  </w:style>
  <w:style w:type="paragraph" w:customStyle="1" w:styleId="Pa82">
    <w:name w:val="Pa8+2"/>
    <w:basedOn w:val="a"/>
    <w:next w:val="a"/>
    <w:rsid w:val="00714079"/>
    <w:pPr>
      <w:autoSpaceDE w:val="0"/>
      <w:spacing w:line="241" w:lineRule="atLeast"/>
    </w:pPr>
  </w:style>
  <w:style w:type="paragraph" w:styleId="af8">
    <w:name w:val="Balloon Text"/>
    <w:basedOn w:val="a"/>
    <w:link w:val="af9"/>
    <w:rsid w:val="00714079"/>
    <w:rPr>
      <w:rFonts w:ascii="Tahoma" w:hAnsi="Tahoma" w:cs="Tahoma"/>
      <w:sz w:val="16"/>
      <w:szCs w:val="16"/>
    </w:rPr>
  </w:style>
  <w:style w:type="character" w:customStyle="1" w:styleId="af9">
    <w:name w:val="Текст выноски Знак"/>
    <w:basedOn w:val="a1"/>
    <w:link w:val="af8"/>
    <w:rsid w:val="00714079"/>
    <w:rPr>
      <w:rFonts w:ascii="Tahoma" w:hAnsi="Tahoma" w:cs="Tahoma"/>
      <w:sz w:val="16"/>
      <w:szCs w:val="16"/>
      <w:lang w:eastAsia="zh-CN"/>
    </w:rPr>
  </w:style>
  <w:style w:type="paragraph" w:styleId="HTML">
    <w:name w:val="HTML Preformatted"/>
    <w:basedOn w:val="a"/>
    <w:link w:val="HTML0"/>
    <w:rsid w:val="0071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14079"/>
    <w:rPr>
      <w:rFonts w:ascii="Courier New" w:hAnsi="Courier New" w:cs="Courier New"/>
      <w:lang w:eastAsia="zh-CN"/>
    </w:rPr>
  </w:style>
  <w:style w:type="paragraph" w:customStyle="1" w:styleId="afa">
    <w:name w:val="Знак Знак Знак Знак"/>
    <w:basedOn w:val="a"/>
    <w:rsid w:val="00714079"/>
    <w:pPr>
      <w:spacing w:after="160" w:line="240" w:lineRule="exact"/>
    </w:pPr>
    <w:rPr>
      <w:rFonts w:ascii="Verdana" w:hAnsi="Verdana" w:cs="Verdana"/>
      <w:lang w:val="en-US"/>
    </w:rPr>
  </w:style>
  <w:style w:type="paragraph" w:customStyle="1" w:styleId="afb">
    <w:name w:val="Содержимое таблицы"/>
    <w:basedOn w:val="a"/>
    <w:rsid w:val="00714079"/>
    <w:pPr>
      <w:suppressLineNumbers/>
    </w:pPr>
  </w:style>
  <w:style w:type="paragraph" w:customStyle="1" w:styleId="afc">
    <w:name w:val="Заголовок таблицы"/>
    <w:basedOn w:val="afb"/>
    <w:rsid w:val="00714079"/>
    <w:pPr>
      <w:jc w:val="center"/>
    </w:pPr>
    <w:rPr>
      <w:b/>
      <w:bCs/>
    </w:rPr>
  </w:style>
  <w:style w:type="paragraph" w:styleId="26">
    <w:name w:val="toc 2"/>
    <w:basedOn w:val="1a"/>
    <w:rsid w:val="00714079"/>
    <w:pPr>
      <w:tabs>
        <w:tab w:val="right" w:leader="dot" w:pos="9355"/>
      </w:tabs>
      <w:ind w:left="283"/>
    </w:pPr>
  </w:style>
  <w:style w:type="paragraph" w:styleId="38">
    <w:name w:val="toc 3"/>
    <w:basedOn w:val="1a"/>
    <w:rsid w:val="00714079"/>
    <w:pPr>
      <w:tabs>
        <w:tab w:val="right" w:leader="dot" w:pos="9072"/>
      </w:tabs>
      <w:ind w:left="566"/>
    </w:pPr>
  </w:style>
  <w:style w:type="paragraph" w:styleId="42">
    <w:name w:val="toc 4"/>
    <w:basedOn w:val="1a"/>
    <w:rsid w:val="00714079"/>
    <w:pPr>
      <w:tabs>
        <w:tab w:val="right" w:leader="dot" w:pos="8789"/>
      </w:tabs>
      <w:ind w:left="849"/>
    </w:pPr>
  </w:style>
  <w:style w:type="paragraph" w:styleId="55">
    <w:name w:val="toc 5"/>
    <w:basedOn w:val="1a"/>
    <w:rsid w:val="00714079"/>
    <w:pPr>
      <w:tabs>
        <w:tab w:val="right" w:leader="dot" w:pos="8506"/>
      </w:tabs>
      <w:ind w:left="1132"/>
    </w:pPr>
  </w:style>
  <w:style w:type="paragraph" w:styleId="62">
    <w:name w:val="toc 6"/>
    <w:basedOn w:val="1a"/>
    <w:rsid w:val="00714079"/>
    <w:pPr>
      <w:tabs>
        <w:tab w:val="right" w:leader="dot" w:pos="8223"/>
      </w:tabs>
      <w:ind w:left="1415"/>
    </w:pPr>
  </w:style>
  <w:style w:type="paragraph" w:styleId="72">
    <w:name w:val="toc 7"/>
    <w:basedOn w:val="1a"/>
    <w:rsid w:val="00714079"/>
    <w:pPr>
      <w:tabs>
        <w:tab w:val="right" w:leader="dot" w:pos="7940"/>
      </w:tabs>
      <w:ind w:left="1698"/>
    </w:pPr>
  </w:style>
  <w:style w:type="paragraph" w:styleId="82">
    <w:name w:val="toc 8"/>
    <w:basedOn w:val="1a"/>
    <w:rsid w:val="00714079"/>
    <w:pPr>
      <w:tabs>
        <w:tab w:val="right" w:leader="dot" w:pos="7657"/>
      </w:tabs>
      <w:ind w:left="1981"/>
    </w:pPr>
  </w:style>
  <w:style w:type="paragraph" w:styleId="92">
    <w:name w:val="toc 9"/>
    <w:basedOn w:val="1a"/>
    <w:rsid w:val="00714079"/>
    <w:pPr>
      <w:tabs>
        <w:tab w:val="right" w:leader="dot" w:pos="7374"/>
      </w:tabs>
      <w:ind w:left="2264"/>
    </w:pPr>
  </w:style>
  <w:style w:type="paragraph" w:customStyle="1" w:styleId="103">
    <w:name w:val="Оглавление 10"/>
    <w:basedOn w:val="1a"/>
    <w:rsid w:val="00714079"/>
    <w:pPr>
      <w:tabs>
        <w:tab w:val="right" w:leader="dot" w:pos="7091"/>
      </w:tabs>
      <w:ind w:left="2547"/>
    </w:pPr>
  </w:style>
  <w:style w:type="paragraph" w:customStyle="1" w:styleId="afd">
    <w:name w:val="Содержимое врезки"/>
    <w:basedOn w:val="a0"/>
    <w:rsid w:val="00714079"/>
  </w:style>
  <w:style w:type="paragraph" w:customStyle="1" w:styleId="ConsPlusDocList">
    <w:name w:val="ConsPlusDocList"/>
    <w:next w:val="a"/>
    <w:rsid w:val="00714079"/>
    <w:pPr>
      <w:widowControl w:val="0"/>
      <w:suppressAutoHyphens/>
      <w:autoSpaceDE w:val="0"/>
    </w:pPr>
    <w:rPr>
      <w:rFonts w:ascii="Arial" w:eastAsia="Arial" w:hAnsi="Arial" w:cs="Arial"/>
      <w:lang w:eastAsia="zh-CN" w:bidi="hi-IN"/>
    </w:rPr>
  </w:style>
  <w:style w:type="paragraph" w:customStyle="1" w:styleId="ConsPlusCell">
    <w:name w:val="ConsPlusCell"/>
    <w:next w:val="a"/>
    <w:rsid w:val="00714079"/>
    <w:pPr>
      <w:widowControl w:val="0"/>
      <w:suppressAutoHyphens/>
      <w:autoSpaceDE w:val="0"/>
    </w:pPr>
    <w:rPr>
      <w:rFonts w:ascii="Arial" w:eastAsia="Arial" w:hAnsi="Arial" w:cs="Arial"/>
      <w:lang w:eastAsia="zh-CN" w:bidi="hi-IN"/>
    </w:rPr>
  </w:style>
  <w:style w:type="paragraph" w:customStyle="1" w:styleId="ConsPlusNonformat1">
    <w:name w:val="ConsPlusNonformat1"/>
    <w:next w:val="a"/>
    <w:rsid w:val="00714079"/>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14079"/>
    <w:pPr>
      <w:widowControl w:val="0"/>
      <w:suppressAutoHyphens/>
      <w:autoSpaceDE w:val="0"/>
    </w:pPr>
    <w:rPr>
      <w:rFonts w:ascii="Arial" w:eastAsia="Arial" w:hAnsi="Arial" w:cs="Arial"/>
      <w:b/>
      <w:bCs/>
      <w:lang w:eastAsia="zh-CN" w:bidi="hi-IN"/>
    </w:rPr>
  </w:style>
  <w:style w:type="paragraph" w:customStyle="1" w:styleId="western">
    <w:name w:val="western"/>
    <w:basedOn w:val="a"/>
    <w:rsid w:val="00714079"/>
    <w:pPr>
      <w:suppressAutoHyphens w:val="0"/>
      <w:spacing w:before="280" w:after="119"/>
    </w:pPr>
    <w:rPr>
      <w:color w:val="000000"/>
      <w:sz w:val="20"/>
      <w:szCs w:val="20"/>
    </w:rPr>
  </w:style>
  <w:style w:type="table" w:styleId="afe">
    <w:name w:val="Table Grid"/>
    <w:basedOn w:val="a2"/>
    <w:uiPriority w:val="59"/>
    <w:rsid w:val="00AB5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4">
    <w:name w:val="Знак Знак1_0"/>
    <w:rsid w:val="00C20E2F"/>
    <w:rPr>
      <w:b/>
      <w:kern w:val="1"/>
      <w:sz w:val="32"/>
      <w:lang w:val="ru-RU" w:bidi="ar-SA"/>
    </w:rPr>
  </w:style>
  <w:style w:type="character" w:customStyle="1" w:styleId="0">
    <w:name w:val="Знак Знак_0"/>
    <w:rsid w:val="00C20E2F"/>
    <w:rPr>
      <w:sz w:val="24"/>
      <w:szCs w:val="24"/>
      <w:lang w:val="ru-RU" w:bidi="ar-SA"/>
    </w:rPr>
  </w:style>
  <w:style w:type="paragraph" w:customStyle="1" w:styleId="00">
    <w:name w:val="Знак Знак Знак Знак_0"/>
    <w:basedOn w:val="a"/>
    <w:rsid w:val="00C20E2F"/>
    <w:pPr>
      <w:spacing w:after="160" w:line="240" w:lineRule="exact"/>
    </w:pPr>
    <w:rPr>
      <w:rFonts w:ascii="Verdana" w:hAnsi="Verdana" w:cs="Verdana"/>
      <w:lang w:val="en-US"/>
    </w:rPr>
  </w:style>
  <w:style w:type="paragraph" w:customStyle="1" w:styleId="ConsPlusDocList0">
    <w:name w:val="ConsPlusDocList_0"/>
    <w:next w:val="a"/>
    <w:rsid w:val="00C20E2F"/>
    <w:pPr>
      <w:widowControl w:val="0"/>
      <w:suppressAutoHyphens/>
      <w:autoSpaceDE w:val="0"/>
    </w:pPr>
    <w:rPr>
      <w:rFonts w:ascii="Arial" w:eastAsia="Arial" w:hAnsi="Arial" w:cs="Arial"/>
      <w:lang w:eastAsia="zh-CN" w:bidi="hi-IN"/>
    </w:rPr>
  </w:style>
  <w:style w:type="paragraph" w:customStyle="1" w:styleId="ConsPlusCell0">
    <w:name w:val="ConsPlusCell_0"/>
    <w:next w:val="a"/>
    <w:rsid w:val="00C20E2F"/>
    <w:pPr>
      <w:widowControl w:val="0"/>
      <w:suppressAutoHyphens/>
      <w:autoSpaceDE w:val="0"/>
    </w:pPr>
    <w:rPr>
      <w:rFonts w:ascii="Arial" w:eastAsia="Arial" w:hAnsi="Arial" w:cs="Arial"/>
      <w:lang w:eastAsia="zh-CN" w:bidi="hi-IN"/>
    </w:rPr>
  </w:style>
  <w:style w:type="paragraph" w:customStyle="1" w:styleId="ConsPlusNonformat0">
    <w:name w:val="ConsPlusNonformat_0"/>
    <w:next w:val="a"/>
    <w:rsid w:val="00C20E2F"/>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_0"/>
    <w:next w:val="a"/>
    <w:rsid w:val="00C20E2F"/>
    <w:pPr>
      <w:widowControl w:val="0"/>
      <w:suppressAutoHyphens/>
      <w:autoSpaceDE w:val="0"/>
    </w:pPr>
    <w:rPr>
      <w:rFonts w:ascii="Arial" w:eastAsia="Arial" w:hAnsi="Arial" w:cs="Arial"/>
      <w:b/>
      <w:bCs/>
      <w:lang w:eastAsia="zh-CN" w:bidi="hi-IN"/>
    </w:rPr>
  </w:style>
  <w:style w:type="character" w:customStyle="1" w:styleId="30">
    <w:name w:val="Заголовок 3 Знак"/>
    <w:basedOn w:val="a1"/>
    <w:link w:val="3"/>
    <w:rsid w:val="0098097D"/>
    <w:rPr>
      <w:rFonts w:ascii="Arial" w:eastAsia="Microsoft YaHei" w:hAnsi="Arial" w:cs="Mangal"/>
      <w:b/>
      <w:bCs/>
      <w:sz w:val="28"/>
      <w:szCs w:val="28"/>
      <w:lang w:eastAsia="zh-CN"/>
    </w:rPr>
  </w:style>
  <w:style w:type="character" w:customStyle="1" w:styleId="170">
    <w:name w:val="Основной шрифт абзаца17"/>
    <w:rsid w:val="0098097D"/>
  </w:style>
  <w:style w:type="paragraph" w:customStyle="1" w:styleId="171">
    <w:name w:val="Указатель17"/>
    <w:basedOn w:val="a"/>
    <w:rsid w:val="0098097D"/>
    <w:pPr>
      <w:suppressLineNumbers/>
    </w:pPr>
    <w:rPr>
      <w:rFonts w:cs="Mangal"/>
    </w:rPr>
  </w:style>
  <w:style w:type="paragraph" w:customStyle="1" w:styleId="161">
    <w:name w:val="Название объекта16"/>
    <w:basedOn w:val="a"/>
    <w:rsid w:val="0098097D"/>
    <w:pPr>
      <w:suppressLineNumbers/>
      <w:spacing w:before="120" w:after="120"/>
    </w:pPr>
    <w:rPr>
      <w:rFonts w:cs="Mangal"/>
      <w:i/>
      <w:iCs/>
    </w:rPr>
  </w:style>
  <w:style w:type="paragraph" w:customStyle="1" w:styleId="aff">
    <w:name w:val="Блочная цитата"/>
    <w:basedOn w:val="a"/>
    <w:rsid w:val="0098097D"/>
    <w:pPr>
      <w:spacing w:after="283"/>
      <w:ind w:left="567" w:right="567"/>
    </w:pPr>
  </w:style>
  <w:style w:type="paragraph" w:styleId="aff0">
    <w:name w:val="Title"/>
    <w:basedOn w:val="11"/>
    <w:next w:val="a0"/>
    <w:link w:val="aff1"/>
    <w:qFormat/>
    <w:rsid w:val="0098097D"/>
    <w:pPr>
      <w:jc w:val="center"/>
    </w:pPr>
    <w:rPr>
      <w:b/>
      <w:bCs/>
      <w:sz w:val="56"/>
      <w:szCs w:val="56"/>
    </w:rPr>
  </w:style>
  <w:style w:type="character" w:customStyle="1" w:styleId="aff1">
    <w:name w:val="Название Знак"/>
    <w:basedOn w:val="a1"/>
    <w:link w:val="aff0"/>
    <w:rsid w:val="0098097D"/>
    <w:rPr>
      <w:rFonts w:ascii="Arial" w:eastAsia="Microsoft YaHei" w:hAnsi="Arial" w:cs="Mangal"/>
      <w:b/>
      <w:bCs/>
      <w:sz w:val="56"/>
      <w:szCs w:val="56"/>
      <w:lang w:eastAsia="zh-CN"/>
    </w:rPr>
  </w:style>
  <w:style w:type="paragraph" w:styleId="aff2">
    <w:name w:val="Subtitle"/>
    <w:basedOn w:val="11"/>
    <w:next w:val="a0"/>
    <w:link w:val="aff3"/>
    <w:qFormat/>
    <w:rsid w:val="0098097D"/>
    <w:pPr>
      <w:spacing w:before="60"/>
      <w:jc w:val="center"/>
    </w:pPr>
    <w:rPr>
      <w:sz w:val="36"/>
      <w:szCs w:val="36"/>
    </w:rPr>
  </w:style>
  <w:style w:type="character" w:customStyle="1" w:styleId="aff3">
    <w:name w:val="Подзаголовок Знак"/>
    <w:basedOn w:val="a1"/>
    <w:link w:val="aff2"/>
    <w:rsid w:val="0098097D"/>
    <w:rPr>
      <w:rFonts w:ascii="Arial" w:eastAsia="Microsoft YaHei" w:hAnsi="Arial" w:cs="Mangal"/>
      <w:sz w:val="36"/>
      <w:szCs w:val="36"/>
      <w:lang w:eastAsia="zh-CN"/>
    </w:rPr>
  </w:style>
  <w:style w:type="character" w:customStyle="1" w:styleId="180">
    <w:name w:val="Основной шрифт абзаца18"/>
    <w:rsid w:val="002F26F4"/>
  </w:style>
  <w:style w:type="character" w:customStyle="1" w:styleId="aff4">
    <w:name w:val="Утратил силу"/>
    <w:rsid w:val="002F26F4"/>
    <w:rPr>
      <w:b w:val="0"/>
      <w:strike/>
      <w:color w:val="666600"/>
    </w:rPr>
  </w:style>
  <w:style w:type="character" w:customStyle="1" w:styleId="aff5">
    <w:name w:val="Продолжение ссылки"/>
    <w:rsid w:val="002F26F4"/>
    <w:rPr>
      <w:b/>
      <w:bCs/>
      <w:color w:val="106BBE"/>
      <w:sz w:val="20"/>
      <w:szCs w:val="20"/>
      <w:u w:val="single"/>
    </w:rPr>
  </w:style>
  <w:style w:type="character" w:customStyle="1" w:styleId="aff6">
    <w:name w:val="Найденные слова"/>
    <w:rsid w:val="002F26F4"/>
    <w:rPr>
      <w:shd w:val="clear" w:color="auto" w:fill="FFF580"/>
    </w:rPr>
  </w:style>
  <w:style w:type="character" w:customStyle="1" w:styleId="aff7">
    <w:name w:val="Не вступил в силу"/>
    <w:uiPriority w:val="99"/>
    <w:rsid w:val="002F26F4"/>
    <w:rPr>
      <w:color w:val="000000"/>
      <w:shd w:val="clear" w:color="auto" w:fill="D8EDE8"/>
    </w:rPr>
  </w:style>
  <w:style w:type="character" w:customStyle="1" w:styleId="aff8">
    <w:name w:val="Опечатки"/>
    <w:rsid w:val="002F26F4"/>
    <w:rPr>
      <w:color w:val="FF0000"/>
    </w:rPr>
  </w:style>
  <w:style w:type="character" w:customStyle="1" w:styleId="aff9">
    <w:name w:val="Активная гипертекстовая ссылка"/>
    <w:rsid w:val="002F26F4"/>
    <w:rPr>
      <w:b/>
      <w:bCs/>
      <w:color w:val="106BBE"/>
      <w:sz w:val="20"/>
      <w:szCs w:val="20"/>
      <w:u w:val="single"/>
    </w:rPr>
  </w:style>
  <w:style w:type="character" w:customStyle="1" w:styleId="affa">
    <w:name w:val="Сравнение редакций. Добавленный фрагмент"/>
    <w:uiPriority w:val="99"/>
    <w:rsid w:val="002F26F4"/>
    <w:rPr>
      <w:color w:val="000000"/>
      <w:shd w:val="clear" w:color="auto" w:fill="C1D7FF"/>
    </w:rPr>
  </w:style>
  <w:style w:type="character" w:customStyle="1" w:styleId="affb">
    <w:name w:val="Сравнение редакций. Удаленный фрагмент"/>
    <w:rsid w:val="002F26F4"/>
    <w:rPr>
      <w:color w:val="000000"/>
      <w:shd w:val="clear" w:color="auto" w:fill="C4C413"/>
    </w:rPr>
  </w:style>
  <w:style w:type="character" w:customStyle="1" w:styleId="affc">
    <w:name w:val="Заголовок своего сообщения"/>
    <w:rsid w:val="002F26F4"/>
    <w:rPr>
      <w:b/>
      <w:color w:val="26282F"/>
    </w:rPr>
  </w:style>
  <w:style w:type="character" w:customStyle="1" w:styleId="affd">
    <w:name w:val="Заголовок чужого сообщения"/>
    <w:rsid w:val="002F26F4"/>
    <w:rPr>
      <w:b/>
      <w:color w:val="FF0000"/>
    </w:rPr>
  </w:style>
  <w:style w:type="character" w:customStyle="1" w:styleId="affe">
    <w:name w:val="Выделение для Базового Поиска"/>
    <w:rsid w:val="002F26F4"/>
    <w:rPr>
      <w:b/>
      <w:bCs/>
      <w:color w:val="0058A9"/>
      <w:sz w:val="20"/>
      <w:szCs w:val="20"/>
    </w:rPr>
  </w:style>
  <w:style w:type="character" w:customStyle="1" w:styleId="afff">
    <w:name w:val="Выделение для Базового Поиска (курсив)"/>
    <w:rsid w:val="002F26F4"/>
    <w:rPr>
      <w:b/>
      <w:bCs/>
      <w:i/>
      <w:color w:val="0058A9"/>
      <w:sz w:val="20"/>
      <w:szCs w:val="20"/>
    </w:rPr>
  </w:style>
  <w:style w:type="character" w:customStyle="1" w:styleId="afff0">
    <w:name w:val="Ссылка на утративший силу документ"/>
    <w:rsid w:val="002F26F4"/>
    <w:rPr>
      <w:b/>
      <w:bCs/>
      <w:color w:val="749232"/>
      <w:sz w:val="20"/>
      <w:szCs w:val="20"/>
      <w:u w:val="single"/>
    </w:rPr>
  </w:style>
  <w:style w:type="character" w:customStyle="1" w:styleId="afff1">
    <w:name w:val="Сравнение редакций"/>
    <w:rsid w:val="002F26F4"/>
    <w:rPr>
      <w:b w:val="0"/>
    </w:rPr>
  </w:style>
  <w:style w:type="character" w:customStyle="1" w:styleId="afff2">
    <w:name w:val="Цветовое выделение для Текст"/>
    <w:rsid w:val="002F26F4"/>
    <w:rPr>
      <w:sz w:val="24"/>
    </w:rPr>
  </w:style>
  <w:style w:type="paragraph" w:customStyle="1" w:styleId="181">
    <w:name w:val="Указатель18"/>
    <w:basedOn w:val="a"/>
    <w:rsid w:val="002F26F4"/>
    <w:pPr>
      <w:suppressLineNumbers/>
    </w:pPr>
    <w:rPr>
      <w:rFonts w:cs="Mangal"/>
    </w:rPr>
  </w:style>
  <w:style w:type="paragraph" w:customStyle="1" w:styleId="172">
    <w:name w:val="Название объекта17"/>
    <w:basedOn w:val="a"/>
    <w:rsid w:val="002F26F4"/>
    <w:pPr>
      <w:suppressLineNumbers/>
      <w:spacing w:before="120" w:after="120"/>
    </w:pPr>
    <w:rPr>
      <w:rFonts w:cs="Mangal"/>
      <w:i/>
      <w:iCs/>
    </w:rPr>
  </w:style>
  <w:style w:type="paragraph" w:customStyle="1" w:styleId="ConsPlusTitlePage">
    <w:name w:val="ConsPlusTitlePage"/>
    <w:rsid w:val="002F26F4"/>
    <w:pPr>
      <w:suppressAutoHyphens/>
    </w:pPr>
    <w:rPr>
      <w:rFonts w:ascii="Tahoma" w:eastAsia="Arial" w:hAnsi="Tahoma" w:cs="Courier New"/>
      <w:szCs w:val="24"/>
      <w:lang w:eastAsia="zh-CN" w:bidi="hi-IN"/>
    </w:rPr>
  </w:style>
  <w:style w:type="paragraph" w:customStyle="1" w:styleId="ConsPlusJurTerm">
    <w:name w:val="ConsPlusJurTerm"/>
    <w:rsid w:val="002F26F4"/>
    <w:pPr>
      <w:suppressAutoHyphens/>
    </w:pPr>
    <w:rPr>
      <w:rFonts w:ascii="Tahoma" w:eastAsia="Arial" w:hAnsi="Tahoma" w:cs="Courier New"/>
      <w:sz w:val="26"/>
      <w:szCs w:val="24"/>
      <w:lang w:eastAsia="zh-CN" w:bidi="hi-IN"/>
    </w:rPr>
  </w:style>
  <w:style w:type="paragraph" w:customStyle="1" w:styleId="afff3">
    <w:name w:val="Таблицы (моноширинный)"/>
    <w:basedOn w:val="a"/>
    <w:rsid w:val="002F26F4"/>
    <w:pPr>
      <w:suppressAutoHyphens w:val="0"/>
    </w:pPr>
    <w:rPr>
      <w:rFonts w:ascii="Courier New" w:hAnsi="Courier New" w:cs="Courier New"/>
    </w:rPr>
  </w:style>
  <w:style w:type="paragraph" w:customStyle="1" w:styleId="afff4">
    <w:name w:val="Моноширинный"/>
    <w:basedOn w:val="a"/>
    <w:rsid w:val="002F26F4"/>
    <w:pPr>
      <w:suppressAutoHyphens w:val="0"/>
    </w:pPr>
    <w:rPr>
      <w:rFonts w:ascii="Courier New" w:hAnsi="Courier New" w:cs="Courier New"/>
    </w:rPr>
  </w:style>
  <w:style w:type="paragraph" w:customStyle="1" w:styleId="afff5">
    <w:name w:val="Текст (справка)"/>
    <w:basedOn w:val="a"/>
    <w:rsid w:val="002F26F4"/>
    <w:pPr>
      <w:suppressAutoHyphens w:val="0"/>
      <w:ind w:left="170" w:right="170"/>
    </w:pPr>
  </w:style>
  <w:style w:type="paragraph" w:customStyle="1" w:styleId="afff6">
    <w:name w:val="Прижатый влево"/>
    <w:basedOn w:val="a"/>
    <w:uiPriority w:val="99"/>
    <w:rsid w:val="002F26F4"/>
    <w:pPr>
      <w:suppressAutoHyphens w:val="0"/>
    </w:pPr>
  </w:style>
  <w:style w:type="paragraph" w:customStyle="1" w:styleId="afff7">
    <w:name w:val="Нормальный (таблица)"/>
    <w:basedOn w:val="a"/>
    <w:uiPriority w:val="99"/>
    <w:rsid w:val="002F26F4"/>
    <w:pPr>
      <w:suppressAutoHyphens w:val="0"/>
      <w:jc w:val="both"/>
    </w:pPr>
  </w:style>
  <w:style w:type="paragraph" w:customStyle="1" w:styleId="afff8">
    <w:name w:val="Текст (лев. подпись)"/>
    <w:basedOn w:val="a"/>
    <w:rsid w:val="002F26F4"/>
    <w:pPr>
      <w:suppressAutoHyphens w:val="0"/>
    </w:pPr>
  </w:style>
  <w:style w:type="paragraph" w:customStyle="1" w:styleId="afff9">
    <w:name w:val="Текст (прав. подпись)"/>
    <w:basedOn w:val="a"/>
    <w:rsid w:val="002F26F4"/>
    <w:pPr>
      <w:suppressAutoHyphens w:val="0"/>
      <w:jc w:val="right"/>
    </w:pPr>
  </w:style>
  <w:style w:type="paragraph" w:customStyle="1" w:styleId="afffa">
    <w:name w:val="Текст в таблице"/>
    <w:basedOn w:val="afff7"/>
    <w:rsid w:val="002F26F4"/>
    <w:pPr>
      <w:ind w:firstLine="500"/>
    </w:pPr>
  </w:style>
  <w:style w:type="paragraph" w:customStyle="1" w:styleId="afffb">
    <w:name w:val="Технический комментарий"/>
    <w:basedOn w:val="a"/>
    <w:rsid w:val="002F26F4"/>
    <w:rPr>
      <w:color w:val="463F31"/>
      <w:shd w:val="clear" w:color="auto" w:fill="FFFFA6"/>
    </w:rPr>
  </w:style>
  <w:style w:type="paragraph" w:customStyle="1" w:styleId="afffc">
    <w:name w:val="Информация об изменениях документа"/>
    <w:basedOn w:val="af3"/>
    <w:uiPriority w:val="99"/>
    <w:rsid w:val="002F26F4"/>
    <w:rPr>
      <w:color w:val="353842"/>
      <w:sz w:val="24"/>
      <w:shd w:val="clear" w:color="auto" w:fill="F0F0F0"/>
    </w:rPr>
  </w:style>
  <w:style w:type="paragraph" w:customStyle="1" w:styleId="afffd">
    <w:name w:val="Комментарий пользователя"/>
    <w:basedOn w:val="af3"/>
    <w:rsid w:val="002F26F4"/>
    <w:rPr>
      <w:color w:val="353842"/>
      <w:sz w:val="24"/>
      <w:shd w:val="clear" w:color="auto" w:fill="FFDFE0"/>
    </w:rPr>
  </w:style>
  <w:style w:type="paragraph" w:customStyle="1" w:styleId="afffe">
    <w:name w:val="Оглавление"/>
    <w:basedOn w:val="afff3"/>
    <w:rsid w:val="002F26F4"/>
    <w:pPr>
      <w:ind w:left="140"/>
    </w:pPr>
  </w:style>
  <w:style w:type="paragraph" w:customStyle="1" w:styleId="affff">
    <w:name w:val="Словарная статья"/>
    <w:basedOn w:val="a"/>
    <w:rsid w:val="002F26F4"/>
    <w:pPr>
      <w:suppressAutoHyphens w:val="0"/>
      <w:ind w:right="118"/>
      <w:jc w:val="both"/>
    </w:pPr>
  </w:style>
  <w:style w:type="paragraph" w:customStyle="1" w:styleId="affff0">
    <w:name w:val="Колонтитул (левый)"/>
    <w:basedOn w:val="afff8"/>
    <w:rsid w:val="002F26F4"/>
    <w:rPr>
      <w:sz w:val="14"/>
    </w:rPr>
  </w:style>
  <w:style w:type="paragraph" w:customStyle="1" w:styleId="affff1">
    <w:name w:val="Колонтитул (правый)"/>
    <w:basedOn w:val="afff9"/>
    <w:rsid w:val="002F26F4"/>
    <w:rPr>
      <w:sz w:val="14"/>
    </w:rPr>
  </w:style>
  <w:style w:type="paragraph" w:customStyle="1" w:styleId="affff2">
    <w:name w:val="Основное меню (преемственное)"/>
    <w:basedOn w:val="a"/>
    <w:rsid w:val="002F26F4"/>
    <w:pPr>
      <w:suppressAutoHyphens w:val="0"/>
      <w:ind w:firstLine="720"/>
      <w:jc w:val="both"/>
    </w:pPr>
    <w:rPr>
      <w:rFonts w:ascii="Verdana" w:hAnsi="Verdana" w:cs="Verdana"/>
      <w:sz w:val="22"/>
    </w:rPr>
  </w:style>
  <w:style w:type="paragraph" w:customStyle="1" w:styleId="affff3">
    <w:name w:val="Постоянная часть"/>
    <w:basedOn w:val="affff2"/>
    <w:rsid w:val="002F26F4"/>
    <w:rPr>
      <w:sz w:val="20"/>
    </w:rPr>
  </w:style>
  <w:style w:type="paragraph" w:customStyle="1" w:styleId="affff4">
    <w:name w:val="Переменная часть"/>
    <w:basedOn w:val="affff2"/>
    <w:rsid w:val="002F26F4"/>
    <w:rPr>
      <w:sz w:val="18"/>
    </w:rPr>
  </w:style>
  <w:style w:type="paragraph" w:customStyle="1" w:styleId="affff5">
    <w:name w:val="Интерактивный заголовок"/>
    <w:basedOn w:val="11"/>
    <w:rsid w:val="002F26F4"/>
    <w:rPr>
      <w:rFonts w:ascii="Verdana" w:hAnsi="Verdana" w:cs="Verdana"/>
      <w:color w:val="0058A9"/>
      <w:sz w:val="22"/>
      <w:shd w:val="clear" w:color="auto" w:fill="D4D0C8"/>
    </w:rPr>
  </w:style>
  <w:style w:type="paragraph" w:customStyle="1" w:styleId="affff6">
    <w:name w:val="Центрированный (таблица)"/>
    <w:basedOn w:val="afff7"/>
    <w:rsid w:val="002F26F4"/>
    <w:pPr>
      <w:jc w:val="center"/>
    </w:pPr>
  </w:style>
  <w:style w:type="paragraph" w:customStyle="1" w:styleId="affff7">
    <w:name w:val="Необходимые документы"/>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8">
    <w:name w:val="Куда обратиться?"/>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9">
    <w:name w:val="Внимание: недобросовестность!"/>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a">
    <w:name w:val="Внимание: криминал!!"/>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b">
    <w:name w:val="Примечание."/>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c">
    <w:name w:val="Пример."/>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d">
    <w:name w:val="Информация об изменениях"/>
    <w:rsid w:val="002F26F4"/>
    <w:pPr>
      <w:widowControl w:val="0"/>
      <w:suppressAutoHyphens/>
    </w:pPr>
    <w:rPr>
      <w:rFonts w:ascii="Liberation Serif" w:eastAsia="SimSun" w:hAnsi="Liberation Serif" w:cs="Mangal"/>
      <w:color w:val="353842"/>
      <w:sz w:val="18"/>
      <w:szCs w:val="24"/>
      <w:shd w:val="clear" w:color="auto" w:fill="EAEFED"/>
      <w:lang w:eastAsia="zh-CN" w:bidi="hi-IN"/>
    </w:rPr>
  </w:style>
  <w:style w:type="paragraph" w:customStyle="1" w:styleId="affffe">
    <w:name w:val="Заголовок для информации об изменениях"/>
    <w:basedOn w:val="1"/>
    <w:rsid w:val="002F26F4"/>
    <w:pPr>
      <w:tabs>
        <w:tab w:val="clear" w:pos="0"/>
      </w:tabs>
      <w:ind w:left="432" w:hanging="432"/>
    </w:pPr>
    <w:rPr>
      <w:color w:val="26282F"/>
      <w:sz w:val="18"/>
      <w:shd w:val="clear" w:color="auto" w:fill="FFFFFF"/>
    </w:rPr>
  </w:style>
  <w:style w:type="paragraph" w:customStyle="1" w:styleId="afffff">
    <w:name w:val="Подвал для информации об изменениях"/>
    <w:basedOn w:val="1"/>
    <w:rsid w:val="002F26F4"/>
    <w:pPr>
      <w:tabs>
        <w:tab w:val="clear" w:pos="0"/>
      </w:tabs>
      <w:suppressAutoHyphens w:val="0"/>
      <w:spacing w:before="108" w:after="108"/>
      <w:ind w:left="432" w:hanging="432"/>
    </w:pPr>
    <w:rPr>
      <w:b w:val="0"/>
      <w:color w:val="26282F"/>
      <w:sz w:val="18"/>
    </w:rPr>
  </w:style>
  <w:style w:type="paragraph" w:customStyle="1" w:styleId="afffff0">
    <w:name w:val="Текст информации об изменениях"/>
    <w:basedOn w:val="a"/>
    <w:rsid w:val="002F26F4"/>
    <w:pPr>
      <w:suppressAutoHyphens w:val="0"/>
      <w:ind w:firstLine="720"/>
      <w:jc w:val="both"/>
    </w:pPr>
    <w:rPr>
      <w:color w:val="353842"/>
      <w:sz w:val="18"/>
    </w:rPr>
  </w:style>
  <w:style w:type="paragraph" w:customStyle="1" w:styleId="afffff1">
    <w:name w:val="Подзаголовок для информации об изменениях"/>
    <w:basedOn w:val="afffff0"/>
    <w:rsid w:val="002F26F4"/>
    <w:rPr>
      <w:b/>
    </w:rPr>
  </w:style>
  <w:style w:type="paragraph" w:customStyle="1" w:styleId="afffff2">
    <w:name w:val="Заголовок группы контролов"/>
    <w:basedOn w:val="a"/>
    <w:rsid w:val="002F26F4"/>
    <w:pPr>
      <w:suppressAutoHyphens w:val="0"/>
      <w:ind w:firstLine="720"/>
      <w:jc w:val="both"/>
    </w:pPr>
    <w:rPr>
      <w:b/>
      <w:color w:val="000000"/>
    </w:rPr>
  </w:style>
  <w:style w:type="paragraph" w:customStyle="1" w:styleId="afffff3">
    <w:name w:val="Заголовок распахивающейся части диалога"/>
    <w:basedOn w:val="a"/>
    <w:rsid w:val="002F26F4"/>
    <w:pPr>
      <w:suppressAutoHyphens w:val="0"/>
      <w:ind w:firstLine="720"/>
      <w:jc w:val="both"/>
    </w:pPr>
    <w:rPr>
      <w:i/>
      <w:color w:val="000080"/>
      <w:sz w:val="22"/>
    </w:rPr>
  </w:style>
  <w:style w:type="paragraph" w:customStyle="1" w:styleId="afffff4">
    <w:name w:val="Ссылка на официальную публикацию"/>
    <w:basedOn w:val="a"/>
    <w:rsid w:val="002F26F4"/>
    <w:pPr>
      <w:suppressAutoHyphens w:val="0"/>
      <w:ind w:firstLine="720"/>
      <w:jc w:val="both"/>
    </w:pPr>
  </w:style>
  <w:style w:type="paragraph" w:customStyle="1" w:styleId="afffff5">
    <w:name w:val="Подчёркнутый текст"/>
    <w:basedOn w:val="a"/>
    <w:rsid w:val="002F26F4"/>
    <w:pPr>
      <w:pBdr>
        <w:top w:val="nil"/>
        <w:left w:val="nil"/>
        <w:bottom w:val="single" w:sz="4" w:space="0" w:color="000001"/>
        <w:right w:val="nil"/>
      </w:pBdr>
      <w:suppressAutoHyphens w:val="0"/>
      <w:ind w:firstLine="720"/>
      <w:jc w:val="both"/>
    </w:pPr>
  </w:style>
  <w:style w:type="paragraph" w:customStyle="1" w:styleId="afffff6">
    <w:name w:val="Внимание"/>
    <w:basedOn w:val="a"/>
    <w:rsid w:val="002F26F4"/>
    <w:rPr>
      <w:shd w:val="clear" w:color="auto" w:fill="F5F3DA"/>
    </w:rPr>
  </w:style>
  <w:style w:type="paragraph" w:customStyle="1" w:styleId="afffff7">
    <w:name w:val="Напишите нам"/>
    <w:basedOn w:val="a"/>
    <w:rsid w:val="002F26F4"/>
    <w:rPr>
      <w:sz w:val="20"/>
      <w:shd w:val="clear" w:color="auto" w:fill="EFFFAD"/>
    </w:rPr>
  </w:style>
  <w:style w:type="paragraph" w:customStyle="1" w:styleId="afffff8">
    <w:name w:val="Текст ЭР (см. также)"/>
    <w:basedOn w:val="a"/>
    <w:rsid w:val="002F26F4"/>
    <w:pPr>
      <w:suppressAutoHyphens w:val="0"/>
      <w:spacing w:before="200"/>
    </w:pPr>
    <w:rPr>
      <w:sz w:val="20"/>
    </w:rPr>
  </w:style>
  <w:style w:type="paragraph" w:customStyle="1" w:styleId="afffff9">
    <w:name w:val="Заголовок ЭР (левое окно)"/>
    <w:basedOn w:val="a"/>
    <w:rsid w:val="002F26F4"/>
    <w:pPr>
      <w:suppressAutoHyphens w:val="0"/>
      <w:spacing w:before="300" w:after="250"/>
      <w:jc w:val="center"/>
    </w:pPr>
    <w:rPr>
      <w:b/>
      <w:color w:val="26282F"/>
      <w:sz w:val="26"/>
    </w:rPr>
  </w:style>
  <w:style w:type="paragraph" w:customStyle="1" w:styleId="afffffa">
    <w:name w:val="Заголовок ЭР (правое окно)"/>
    <w:basedOn w:val="afffff9"/>
    <w:rsid w:val="002F26F4"/>
    <w:pPr>
      <w:jc w:val="left"/>
    </w:pPr>
  </w:style>
  <w:style w:type="paragraph" w:customStyle="1" w:styleId="-">
    <w:name w:val="ЭР-содержание (правое окно)"/>
    <w:basedOn w:val="a"/>
    <w:rsid w:val="002F26F4"/>
    <w:pPr>
      <w:suppressAutoHyphens w:val="0"/>
      <w:spacing w:before="300"/>
    </w:pPr>
  </w:style>
  <w:style w:type="paragraph" w:customStyle="1" w:styleId="afffffb">
    <w:name w:val="Формула"/>
    <w:basedOn w:val="a"/>
    <w:rsid w:val="002F26F4"/>
    <w:rPr>
      <w:shd w:val="clear" w:color="auto" w:fill="F5F3DA"/>
    </w:rPr>
  </w:style>
  <w:style w:type="paragraph" w:customStyle="1" w:styleId="afffffc">
    <w:name w:val="Дочерний элемент списка"/>
    <w:basedOn w:val="a"/>
    <w:rsid w:val="002F26F4"/>
    <w:pPr>
      <w:suppressAutoHyphens w:val="0"/>
      <w:jc w:val="both"/>
    </w:pPr>
    <w:rPr>
      <w:color w:val="868381"/>
      <w:sz w:val="20"/>
    </w:rPr>
  </w:style>
  <w:style w:type="paragraph" w:customStyle="1" w:styleId="27">
    <w:name w:val="Обзор изменений документа 2"/>
    <w:rsid w:val="002F26F4"/>
    <w:pPr>
      <w:widowControl w:val="0"/>
      <w:suppressAutoHyphens/>
    </w:pPr>
    <w:rPr>
      <w:rFonts w:ascii="Liberation Serif" w:eastAsia="SimSun" w:hAnsi="Liberation Serif" w:cs="Mangal"/>
      <w:i/>
      <w:color w:val="800080"/>
      <w:sz w:val="24"/>
      <w:szCs w:val="24"/>
      <w:lang w:eastAsia="zh-CN" w:bidi="hi-IN"/>
    </w:rPr>
  </w:style>
  <w:style w:type="paragraph" w:customStyle="1" w:styleId="1f1">
    <w:name w:val="Обзор изменений документа 1"/>
    <w:basedOn w:val="a"/>
    <w:rsid w:val="002F26F4"/>
    <w:pPr>
      <w:suppressAutoHyphens w:val="0"/>
      <w:jc w:val="center"/>
    </w:pPr>
    <w:rPr>
      <w:i/>
      <w:color w:val="800080"/>
    </w:rPr>
  </w:style>
  <w:style w:type="paragraph" w:customStyle="1" w:styleId="afffffd">
    <w:name w:val="Основное меню (по умолчанию)"/>
    <w:basedOn w:val="a"/>
    <w:rsid w:val="002F26F4"/>
    <w:pPr>
      <w:suppressAutoHyphens w:val="0"/>
      <w:ind w:firstLine="720"/>
      <w:jc w:val="both"/>
    </w:pPr>
    <w:rPr>
      <w:sz w:val="20"/>
    </w:rPr>
  </w:style>
  <w:style w:type="paragraph" w:customStyle="1" w:styleId="afffffe">
    <w:name w:val="Подсказки для контекста"/>
    <w:basedOn w:val="a"/>
    <w:rsid w:val="002F26F4"/>
    <w:pPr>
      <w:suppressAutoHyphens w:val="0"/>
      <w:ind w:firstLine="720"/>
    </w:pPr>
    <w:rPr>
      <w:color w:val="000000"/>
      <w:sz w:val="16"/>
    </w:rPr>
  </w:style>
  <w:style w:type="character" w:customStyle="1" w:styleId="113">
    <w:name w:val="Знак Знак1_1"/>
    <w:rsid w:val="00C63CDC"/>
    <w:rPr>
      <w:b/>
      <w:kern w:val="1"/>
      <w:sz w:val="32"/>
      <w:lang w:val="ru-RU" w:bidi="ar-SA"/>
    </w:rPr>
  </w:style>
  <w:style w:type="character" w:customStyle="1" w:styleId="1f2">
    <w:name w:val="Знак Знак_1"/>
    <w:rsid w:val="00C63CDC"/>
    <w:rPr>
      <w:sz w:val="24"/>
      <w:szCs w:val="24"/>
      <w:lang w:val="ru-RU" w:bidi="ar-SA"/>
    </w:rPr>
  </w:style>
  <w:style w:type="paragraph" w:customStyle="1" w:styleId="1f3">
    <w:name w:val="Знак Знак Знак Знак_1"/>
    <w:basedOn w:val="a"/>
    <w:rsid w:val="00C63CDC"/>
    <w:pPr>
      <w:spacing w:after="160" w:line="240" w:lineRule="exact"/>
    </w:pPr>
    <w:rPr>
      <w:rFonts w:ascii="Verdana" w:hAnsi="Verdana" w:cs="Verdana"/>
      <w:lang w:val="en-US"/>
    </w:rPr>
  </w:style>
  <w:style w:type="paragraph" w:customStyle="1" w:styleId="ConsPlusDocList1">
    <w:name w:val="ConsPlusDocList_1"/>
    <w:next w:val="a"/>
    <w:rsid w:val="00C63CDC"/>
    <w:pPr>
      <w:widowControl w:val="0"/>
      <w:suppressAutoHyphens/>
      <w:autoSpaceDE w:val="0"/>
    </w:pPr>
    <w:rPr>
      <w:rFonts w:ascii="Arial" w:eastAsia="Arial" w:hAnsi="Arial" w:cs="Arial"/>
      <w:lang w:eastAsia="zh-CN" w:bidi="hi-IN"/>
    </w:rPr>
  </w:style>
  <w:style w:type="paragraph" w:customStyle="1" w:styleId="ConsPlusCell1">
    <w:name w:val="ConsPlusCell_1"/>
    <w:next w:val="a"/>
    <w:rsid w:val="00C63CDC"/>
    <w:pPr>
      <w:widowControl w:val="0"/>
      <w:suppressAutoHyphens/>
      <w:autoSpaceDE w:val="0"/>
    </w:pPr>
    <w:rPr>
      <w:rFonts w:ascii="Arial" w:eastAsia="Arial" w:hAnsi="Arial" w:cs="Arial"/>
      <w:lang w:eastAsia="zh-CN" w:bidi="hi-IN"/>
    </w:rPr>
  </w:style>
  <w:style w:type="paragraph" w:customStyle="1" w:styleId="ConsPlusNonformat10">
    <w:name w:val="ConsPlusNonformat_1"/>
    <w:next w:val="a"/>
    <w:rsid w:val="00C63CDC"/>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_1"/>
    <w:next w:val="a"/>
    <w:rsid w:val="00C63CDC"/>
    <w:pPr>
      <w:widowControl w:val="0"/>
      <w:suppressAutoHyphens/>
      <w:autoSpaceDE w:val="0"/>
    </w:pPr>
    <w:rPr>
      <w:rFonts w:ascii="Arial" w:eastAsia="Arial" w:hAnsi="Arial" w:cs="Arial"/>
      <w:b/>
      <w:bCs/>
      <w:lang w:eastAsia="zh-CN" w:bidi="hi-IN"/>
    </w:rPr>
  </w:style>
  <w:style w:type="character" w:customStyle="1" w:styleId="190">
    <w:name w:val="Основной шрифт абзаца19"/>
    <w:rsid w:val="00721D15"/>
  </w:style>
  <w:style w:type="character" w:customStyle="1" w:styleId="122">
    <w:name w:val="Знак Знак1_2"/>
    <w:rsid w:val="00721D15"/>
    <w:rPr>
      <w:b/>
      <w:kern w:val="1"/>
      <w:sz w:val="32"/>
      <w:lang w:val="ru-RU" w:bidi="ar-SA"/>
    </w:rPr>
  </w:style>
  <w:style w:type="character" w:customStyle="1" w:styleId="28">
    <w:name w:val="Знак Знак_2"/>
    <w:rsid w:val="00721D15"/>
    <w:rPr>
      <w:sz w:val="24"/>
      <w:szCs w:val="24"/>
      <w:lang w:val="ru-RU" w:bidi="ar-SA"/>
    </w:rPr>
  </w:style>
  <w:style w:type="paragraph" w:customStyle="1" w:styleId="191">
    <w:name w:val="Указатель19"/>
    <w:basedOn w:val="a"/>
    <w:rsid w:val="00721D15"/>
    <w:pPr>
      <w:suppressLineNumbers/>
    </w:pPr>
    <w:rPr>
      <w:rFonts w:cs="Mangal"/>
    </w:rPr>
  </w:style>
  <w:style w:type="paragraph" w:customStyle="1" w:styleId="182">
    <w:name w:val="Название объекта18"/>
    <w:basedOn w:val="11"/>
    <w:next w:val="a0"/>
    <w:rsid w:val="00721D15"/>
    <w:pPr>
      <w:jc w:val="center"/>
    </w:pPr>
    <w:rPr>
      <w:b/>
      <w:bCs/>
      <w:sz w:val="56"/>
      <w:szCs w:val="56"/>
    </w:rPr>
  </w:style>
  <w:style w:type="paragraph" w:customStyle="1" w:styleId="29">
    <w:name w:val="Знак Знак Знак Знак_2"/>
    <w:basedOn w:val="a"/>
    <w:rsid w:val="00721D15"/>
    <w:pPr>
      <w:spacing w:after="160" w:line="240" w:lineRule="exact"/>
    </w:pPr>
    <w:rPr>
      <w:rFonts w:ascii="Verdana" w:hAnsi="Verdana" w:cs="Verdana"/>
      <w:lang w:val="en-US"/>
    </w:rPr>
  </w:style>
  <w:style w:type="paragraph" w:customStyle="1" w:styleId="ConsPlusDocList2">
    <w:name w:val="ConsPlusDocList_2"/>
    <w:next w:val="a"/>
    <w:rsid w:val="00721D15"/>
    <w:pPr>
      <w:widowControl w:val="0"/>
      <w:suppressAutoHyphens/>
      <w:autoSpaceDE w:val="0"/>
    </w:pPr>
    <w:rPr>
      <w:rFonts w:ascii="Arial" w:eastAsia="Arial" w:hAnsi="Arial" w:cs="Arial"/>
      <w:lang w:eastAsia="zh-CN" w:bidi="hi-IN"/>
    </w:rPr>
  </w:style>
  <w:style w:type="paragraph" w:customStyle="1" w:styleId="ConsPlusCell2">
    <w:name w:val="ConsPlusCell_2"/>
    <w:next w:val="a"/>
    <w:rsid w:val="00721D15"/>
    <w:pPr>
      <w:widowControl w:val="0"/>
      <w:suppressAutoHyphens/>
      <w:autoSpaceDE w:val="0"/>
    </w:pPr>
    <w:rPr>
      <w:rFonts w:ascii="Arial" w:eastAsia="Arial" w:hAnsi="Arial" w:cs="Arial"/>
      <w:lang w:eastAsia="zh-CN" w:bidi="hi-IN"/>
    </w:rPr>
  </w:style>
  <w:style w:type="paragraph" w:customStyle="1" w:styleId="ConsPlusNonformat2">
    <w:name w:val="ConsPlusNonformat_2"/>
    <w:next w:val="a"/>
    <w:rsid w:val="00721D15"/>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_2"/>
    <w:next w:val="a"/>
    <w:rsid w:val="00721D15"/>
    <w:pPr>
      <w:widowControl w:val="0"/>
      <w:suppressAutoHyphens/>
      <w:autoSpaceDE w:val="0"/>
    </w:pPr>
    <w:rPr>
      <w:rFonts w:ascii="Arial" w:eastAsia="Arial" w:hAnsi="Arial" w:cs="Arial"/>
      <w:b/>
      <w:bCs/>
      <w:lang w:eastAsia="zh-CN" w:bidi="hi-IN"/>
    </w:rPr>
  </w:style>
  <w:style w:type="character" w:customStyle="1" w:styleId="apple-converted-space">
    <w:name w:val="apple-converted-space"/>
    <w:basedOn w:val="a1"/>
    <w:rsid w:val="002C265A"/>
  </w:style>
  <w:style w:type="character" w:customStyle="1" w:styleId="132">
    <w:name w:val="Знак Знак1_3"/>
    <w:rsid w:val="002E2195"/>
    <w:rPr>
      <w:b/>
      <w:kern w:val="1"/>
      <w:sz w:val="32"/>
      <w:lang w:val="ru-RU" w:bidi="ar-SA"/>
    </w:rPr>
  </w:style>
  <w:style w:type="character" w:customStyle="1" w:styleId="39">
    <w:name w:val="Знак Знак_3"/>
    <w:rsid w:val="002E2195"/>
    <w:rPr>
      <w:sz w:val="24"/>
      <w:szCs w:val="24"/>
      <w:lang w:val="ru-RU" w:bidi="ar-SA"/>
    </w:rPr>
  </w:style>
  <w:style w:type="paragraph" w:customStyle="1" w:styleId="3a">
    <w:name w:val="Знак Знак Знак Знак_3"/>
    <w:basedOn w:val="a"/>
    <w:rsid w:val="002E2195"/>
    <w:pPr>
      <w:spacing w:after="160" w:line="240" w:lineRule="exact"/>
    </w:pPr>
    <w:rPr>
      <w:rFonts w:ascii="Verdana" w:hAnsi="Verdana" w:cs="Verdana"/>
      <w:lang w:val="en-US"/>
    </w:rPr>
  </w:style>
  <w:style w:type="paragraph" w:customStyle="1" w:styleId="ConsPlusDocList3">
    <w:name w:val="ConsPlusDocList_3"/>
    <w:next w:val="a"/>
    <w:rsid w:val="002E2195"/>
    <w:pPr>
      <w:widowControl w:val="0"/>
      <w:suppressAutoHyphens/>
      <w:autoSpaceDE w:val="0"/>
    </w:pPr>
    <w:rPr>
      <w:rFonts w:ascii="Arial" w:eastAsia="Arial" w:hAnsi="Arial" w:cs="Arial"/>
      <w:lang w:eastAsia="zh-CN" w:bidi="hi-IN"/>
    </w:rPr>
  </w:style>
  <w:style w:type="paragraph" w:customStyle="1" w:styleId="ConsPlusCell3">
    <w:name w:val="ConsPlusCell_3"/>
    <w:next w:val="a"/>
    <w:rsid w:val="002E2195"/>
    <w:pPr>
      <w:widowControl w:val="0"/>
      <w:suppressAutoHyphens/>
      <w:autoSpaceDE w:val="0"/>
    </w:pPr>
    <w:rPr>
      <w:rFonts w:ascii="Arial" w:eastAsia="Arial" w:hAnsi="Arial" w:cs="Arial"/>
      <w:lang w:eastAsia="zh-CN" w:bidi="hi-IN"/>
    </w:rPr>
  </w:style>
  <w:style w:type="paragraph" w:customStyle="1" w:styleId="ConsPlusNonformat3">
    <w:name w:val="ConsPlusNonformat_3"/>
    <w:next w:val="a"/>
    <w:rsid w:val="002E2195"/>
    <w:pPr>
      <w:widowControl w:val="0"/>
      <w:suppressAutoHyphens/>
      <w:autoSpaceDE w:val="0"/>
    </w:pPr>
    <w:rPr>
      <w:rFonts w:ascii="Courier New" w:eastAsia="Courier New" w:hAnsi="Courier New" w:cs="Courier New"/>
      <w:lang w:eastAsia="zh-CN" w:bidi="hi-IN"/>
    </w:rPr>
  </w:style>
  <w:style w:type="paragraph" w:customStyle="1" w:styleId="ConsPlusTitle3">
    <w:name w:val="ConsPlusTitle_3"/>
    <w:next w:val="a"/>
    <w:rsid w:val="002E2195"/>
    <w:pPr>
      <w:widowControl w:val="0"/>
      <w:suppressAutoHyphens/>
      <w:autoSpaceDE w:val="0"/>
    </w:pPr>
    <w:rPr>
      <w:rFonts w:ascii="Arial" w:eastAsia="Arial" w:hAnsi="Arial" w:cs="Arial"/>
      <w:b/>
      <w:bCs/>
      <w:lang w:eastAsia="zh-CN" w:bidi="hi-IN"/>
    </w:rPr>
  </w:style>
  <w:style w:type="character" w:customStyle="1" w:styleId="1000">
    <w:name w:val="Знак Знак1_0_0"/>
    <w:rsid w:val="000D1E66"/>
    <w:rPr>
      <w:b/>
      <w:kern w:val="1"/>
      <w:sz w:val="32"/>
      <w:lang w:val="ru-RU" w:bidi="ar-SA"/>
    </w:rPr>
  </w:style>
  <w:style w:type="character" w:customStyle="1" w:styleId="000">
    <w:name w:val="Знак Знак_0_0"/>
    <w:rsid w:val="000D1E66"/>
    <w:rPr>
      <w:sz w:val="24"/>
      <w:szCs w:val="24"/>
      <w:lang w:val="ru-RU" w:bidi="ar-SA"/>
    </w:rPr>
  </w:style>
  <w:style w:type="paragraph" w:customStyle="1" w:styleId="001">
    <w:name w:val="Знак Знак Знак Знак_0_0"/>
    <w:basedOn w:val="a"/>
    <w:rsid w:val="000D1E66"/>
    <w:pPr>
      <w:spacing w:after="160" w:line="240" w:lineRule="exact"/>
    </w:pPr>
    <w:rPr>
      <w:rFonts w:ascii="Verdana" w:hAnsi="Verdana" w:cs="Verdana"/>
      <w:lang w:val="en-US"/>
    </w:rPr>
  </w:style>
  <w:style w:type="paragraph" w:customStyle="1" w:styleId="ConsPlusDocList00">
    <w:name w:val="ConsPlusDocList_0_0"/>
    <w:next w:val="a"/>
    <w:rsid w:val="000D1E66"/>
    <w:pPr>
      <w:widowControl w:val="0"/>
      <w:suppressAutoHyphens/>
      <w:autoSpaceDE w:val="0"/>
    </w:pPr>
    <w:rPr>
      <w:rFonts w:ascii="Arial" w:eastAsia="Arial" w:hAnsi="Arial" w:cs="Arial"/>
      <w:lang w:eastAsia="zh-CN" w:bidi="hi-IN"/>
    </w:rPr>
  </w:style>
  <w:style w:type="paragraph" w:customStyle="1" w:styleId="ConsPlusCell00">
    <w:name w:val="ConsPlusCell_0_0"/>
    <w:next w:val="a"/>
    <w:rsid w:val="000D1E66"/>
    <w:pPr>
      <w:widowControl w:val="0"/>
      <w:suppressAutoHyphens/>
      <w:autoSpaceDE w:val="0"/>
    </w:pPr>
    <w:rPr>
      <w:rFonts w:ascii="Arial" w:eastAsia="Arial" w:hAnsi="Arial" w:cs="Arial"/>
      <w:lang w:eastAsia="zh-CN" w:bidi="hi-IN"/>
    </w:rPr>
  </w:style>
  <w:style w:type="paragraph" w:customStyle="1" w:styleId="ConsPlusNonformat00">
    <w:name w:val="ConsPlusNonformat_0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00">
    <w:name w:val="ConsPlusTitle_0_0"/>
    <w:next w:val="a"/>
    <w:rsid w:val="000D1E66"/>
    <w:pPr>
      <w:widowControl w:val="0"/>
      <w:suppressAutoHyphens/>
      <w:autoSpaceDE w:val="0"/>
    </w:pPr>
    <w:rPr>
      <w:rFonts w:ascii="Arial" w:eastAsia="Arial" w:hAnsi="Arial" w:cs="Arial"/>
      <w:b/>
      <w:bCs/>
      <w:lang w:eastAsia="zh-CN" w:bidi="hi-IN"/>
    </w:rPr>
  </w:style>
  <w:style w:type="character" w:customStyle="1" w:styleId="1100">
    <w:name w:val="Знак Знак1_1_0"/>
    <w:rsid w:val="000D1E66"/>
    <w:rPr>
      <w:b/>
      <w:kern w:val="1"/>
      <w:sz w:val="32"/>
      <w:lang w:val="ru-RU" w:bidi="ar-SA"/>
    </w:rPr>
  </w:style>
  <w:style w:type="character" w:customStyle="1" w:styleId="105">
    <w:name w:val="Знак Знак_1_0"/>
    <w:rsid w:val="000D1E66"/>
    <w:rPr>
      <w:sz w:val="24"/>
      <w:szCs w:val="24"/>
      <w:lang w:val="ru-RU" w:bidi="ar-SA"/>
    </w:rPr>
  </w:style>
  <w:style w:type="paragraph" w:customStyle="1" w:styleId="106">
    <w:name w:val="Знак Знак Знак Знак_1_0"/>
    <w:basedOn w:val="a"/>
    <w:rsid w:val="000D1E66"/>
    <w:pPr>
      <w:spacing w:after="160" w:line="240" w:lineRule="exact"/>
    </w:pPr>
    <w:rPr>
      <w:rFonts w:ascii="Verdana" w:hAnsi="Verdana" w:cs="Verdana"/>
      <w:lang w:val="en-US"/>
    </w:rPr>
  </w:style>
  <w:style w:type="paragraph" w:customStyle="1" w:styleId="ConsPlusDocList10">
    <w:name w:val="ConsPlusDocList_1_0"/>
    <w:next w:val="a"/>
    <w:rsid w:val="000D1E66"/>
    <w:pPr>
      <w:widowControl w:val="0"/>
      <w:suppressAutoHyphens/>
      <w:autoSpaceDE w:val="0"/>
    </w:pPr>
    <w:rPr>
      <w:rFonts w:ascii="Arial" w:eastAsia="Arial" w:hAnsi="Arial" w:cs="Arial"/>
      <w:lang w:eastAsia="zh-CN" w:bidi="hi-IN"/>
    </w:rPr>
  </w:style>
  <w:style w:type="paragraph" w:customStyle="1" w:styleId="ConsPlusCell10">
    <w:name w:val="ConsPlusCell_1_0"/>
    <w:next w:val="a"/>
    <w:rsid w:val="000D1E66"/>
    <w:pPr>
      <w:widowControl w:val="0"/>
      <w:suppressAutoHyphens/>
      <w:autoSpaceDE w:val="0"/>
    </w:pPr>
    <w:rPr>
      <w:rFonts w:ascii="Arial" w:eastAsia="Arial" w:hAnsi="Arial" w:cs="Arial"/>
      <w:lang w:eastAsia="zh-CN" w:bidi="hi-IN"/>
    </w:rPr>
  </w:style>
  <w:style w:type="paragraph" w:customStyle="1" w:styleId="ConsPlusNonformat100">
    <w:name w:val="ConsPlusNonformat_1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10">
    <w:name w:val="ConsPlusTitle_1_0"/>
    <w:next w:val="a"/>
    <w:rsid w:val="000D1E66"/>
    <w:pPr>
      <w:widowControl w:val="0"/>
      <w:suppressAutoHyphens/>
      <w:autoSpaceDE w:val="0"/>
    </w:pPr>
    <w:rPr>
      <w:rFonts w:ascii="Arial" w:eastAsia="Arial" w:hAnsi="Arial" w:cs="Arial"/>
      <w:b/>
      <w:bCs/>
      <w:lang w:eastAsia="zh-CN" w:bidi="hi-IN"/>
    </w:rPr>
  </w:style>
  <w:style w:type="character" w:customStyle="1" w:styleId="1200">
    <w:name w:val="Знак Знак1_2_0"/>
    <w:rsid w:val="000D1E66"/>
    <w:rPr>
      <w:b/>
      <w:kern w:val="1"/>
      <w:sz w:val="32"/>
      <w:lang w:val="ru-RU" w:bidi="ar-SA"/>
    </w:rPr>
  </w:style>
  <w:style w:type="character" w:customStyle="1" w:styleId="201">
    <w:name w:val="Знак Знак_2_0"/>
    <w:rsid w:val="000D1E66"/>
    <w:rPr>
      <w:sz w:val="24"/>
      <w:szCs w:val="24"/>
      <w:lang w:val="ru-RU" w:bidi="ar-SA"/>
    </w:rPr>
  </w:style>
  <w:style w:type="paragraph" w:customStyle="1" w:styleId="202">
    <w:name w:val="Знак Знак Знак Знак_2_0"/>
    <w:basedOn w:val="a"/>
    <w:rsid w:val="000D1E66"/>
    <w:pPr>
      <w:spacing w:after="160" w:line="240" w:lineRule="exact"/>
    </w:pPr>
    <w:rPr>
      <w:rFonts w:ascii="Verdana" w:hAnsi="Verdana" w:cs="Verdana"/>
      <w:lang w:val="en-US"/>
    </w:rPr>
  </w:style>
  <w:style w:type="paragraph" w:customStyle="1" w:styleId="ConsPlusDocList20">
    <w:name w:val="ConsPlusDocList_2_0"/>
    <w:next w:val="a"/>
    <w:rsid w:val="000D1E66"/>
    <w:pPr>
      <w:widowControl w:val="0"/>
      <w:suppressAutoHyphens/>
      <w:autoSpaceDE w:val="0"/>
    </w:pPr>
    <w:rPr>
      <w:rFonts w:ascii="Arial" w:eastAsia="Arial" w:hAnsi="Arial" w:cs="Arial"/>
      <w:lang w:eastAsia="zh-CN" w:bidi="hi-IN"/>
    </w:rPr>
  </w:style>
  <w:style w:type="paragraph" w:customStyle="1" w:styleId="ConsPlusCell20">
    <w:name w:val="ConsPlusCell_2_0"/>
    <w:next w:val="a"/>
    <w:rsid w:val="000D1E66"/>
    <w:pPr>
      <w:widowControl w:val="0"/>
      <w:suppressAutoHyphens/>
      <w:autoSpaceDE w:val="0"/>
    </w:pPr>
    <w:rPr>
      <w:rFonts w:ascii="Arial" w:eastAsia="Arial" w:hAnsi="Arial" w:cs="Arial"/>
      <w:lang w:eastAsia="zh-CN" w:bidi="hi-IN"/>
    </w:rPr>
  </w:style>
  <w:style w:type="paragraph" w:customStyle="1" w:styleId="ConsPlusNonformat20">
    <w:name w:val="ConsPlusNonformat_2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20">
    <w:name w:val="ConsPlusTitle_2_0"/>
    <w:next w:val="a"/>
    <w:rsid w:val="000D1E66"/>
    <w:pPr>
      <w:widowControl w:val="0"/>
      <w:suppressAutoHyphens/>
      <w:autoSpaceDE w:val="0"/>
    </w:pPr>
    <w:rPr>
      <w:rFonts w:ascii="Arial" w:eastAsia="Arial" w:hAnsi="Arial" w:cs="Arial"/>
      <w:b/>
      <w:bCs/>
      <w:lang w:eastAsia="zh-CN" w:bidi="hi-IN"/>
    </w:rPr>
  </w:style>
  <w:style w:type="character" w:customStyle="1" w:styleId="1300">
    <w:name w:val="Знак Знак1_3_0"/>
    <w:rsid w:val="000D1E66"/>
    <w:rPr>
      <w:b/>
      <w:kern w:val="1"/>
      <w:sz w:val="32"/>
      <w:lang w:val="ru-RU" w:bidi="ar-SA"/>
    </w:rPr>
  </w:style>
  <w:style w:type="character" w:customStyle="1" w:styleId="300">
    <w:name w:val="Знак Знак_3_0"/>
    <w:rsid w:val="000D1E66"/>
    <w:rPr>
      <w:sz w:val="24"/>
      <w:szCs w:val="24"/>
      <w:lang w:val="ru-RU" w:bidi="ar-SA"/>
    </w:rPr>
  </w:style>
  <w:style w:type="paragraph" w:customStyle="1" w:styleId="301">
    <w:name w:val="Знак Знак Знак Знак_3_0"/>
    <w:basedOn w:val="a"/>
    <w:rsid w:val="000D1E66"/>
    <w:pPr>
      <w:spacing w:after="160" w:line="240" w:lineRule="exact"/>
    </w:pPr>
    <w:rPr>
      <w:rFonts w:ascii="Verdana" w:hAnsi="Verdana" w:cs="Verdana"/>
      <w:lang w:val="en-US"/>
    </w:rPr>
  </w:style>
  <w:style w:type="paragraph" w:customStyle="1" w:styleId="ConsPlusDocList30">
    <w:name w:val="ConsPlusDocList_3_0"/>
    <w:next w:val="a"/>
    <w:rsid w:val="000D1E66"/>
    <w:pPr>
      <w:widowControl w:val="0"/>
      <w:suppressAutoHyphens/>
      <w:autoSpaceDE w:val="0"/>
    </w:pPr>
    <w:rPr>
      <w:rFonts w:ascii="Arial" w:eastAsia="Arial" w:hAnsi="Arial" w:cs="Arial"/>
      <w:lang w:eastAsia="zh-CN" w:bidi="hi-IN"/>
    </w:rPr>
  </w:style>
  <w:style w:type="paragraph" w:customStyle="1" w:styleId="ConsPlusCell30">
    <w:name w:val="ConsPlusCell_3_0"/>
    <w:next w:val="a"/>
    <w:rsid w:val="000D1E66"/>
    <w:pPr>
      <w:widowControl w:val="0"/>
      <w:suppressAutoHyphens/>
      <w:autoSpaceDE w:val="0"/>
    </w:pPr>
    <w:rPr>
      <w:rFonts w:ascii="Arial" w:eastAsia="Arial" w:hAnsi="Arial" w:cs="Arial"/>
      <w:lang w:eastAsia="zh-CN" w:bidi="hi-IN"/>
    </w:rPr>
  </w:style>
  <w:style w:type="paragraph" w:customStyle="1" w:styleId="ConsPlusNonformat30">
    <w:name w:val="ConsPlusNonformat_3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30">
    <w:name w:val="ConsPlusTitle_3_0"/>
    <w:next w:val="a"/>
    <w:rsid w:val="000D1E66"/>
    <w:pPr>
      <w:widowControl w:val="0"/>
      <w:suppressAutoHyphens/>
      <w:autoSpaceDE w:val="0"/>
    </w:pPr>
    <w:rPr>
      <w:rFonts w:ascii="Arial" w:eastAsia="Arial" w:hAnsi="Arial" w:cs="Arial"/>
      <w:b/>
      <w:bCs/>
      <w:lang w:eastAsia="zh-CN" w:bidi="hi-IN"/>
    </w:rPr>
  </w:style>
  <w:style w:type="character" w:customStyle="1" w:styleId="142">
    <w:name w:val="Знак Знак1_4"/>
    <w:rsid w:val="00104DA6"/>
    <w:rPr>
      <w:b/>
      <w:kern w:val="1"/>
      <w:sz w:val="32"/>
      <w:lang w:val="ru-RU" w:bidi="ar-SA"/>
    </w:rPr>
  </w:style>
  <w:style w:type="character" w:customStyle="1" w:styleId="43">
    <w:name w:val="Знак Знак_4"/>
    <w:rsid w:val="00104DA6"/>
    <w:rPr>
      <w:sz w:val="24"/>
      <w:szCs w:val="24"/>
      <w:lang w:val="ru-RU" w:bidi="ar-SA"/>
    </w:rPr>
  </w:style>
  <w:style w:type="paragraph" w:customStyle="1" w:styleId="44">
    <w:name w:val="Знак Знак Знак Знак_4"/>
    <w:basedOn w:val="a"/>
    <w:rsid w:val="00104DA6"/>
    <w:pPr>
      <w:spacing w:after="160" w:line="240" w:lineRule="exact"/>
    </w:pPr>
    <w:rPr>
      <w:rFonts w:ascii="Verdana" w:hAnsi="Verdana" w:cs="Verdana"/>
      <w:lang w:val="en-US"/>
    </w:rPr>
  </w:style>
  <w:style w:type="paragraph" w:customStyle="1" w:styleId="ConsPlusDocList4">
    <w:name w:val="ConsPlusDocList_4"/>
    <w:next w:val="a"/>
    <w:rsid w:val="00104DA6"/>
    <w:pPr>
      <w:widowControl w:val="0"/>
      <w:suppressAutoHyphens/>
      <w:autoSpaceDE w:val="0"/>
    </w:pPr>
    <w:rPr>
      <w:rFonts w:ascii="Arial" w:eastAsia="Arial" w:hAnsi="Arial" w:cs="Arial"/>
      <w:lang w:eastAsia="zh-CN" w:bidi="hi-IN"/>
    </w:rPr>
  </w:style>
  <w:style w:type="paragraph" w:customStyle="1" w:styleId="ConsPlusCell4">
    <w:name w:val="ConsPlusCell_4"/>
    <w:next w:val="a"/>
    <w:rsid w:val="00104DA6"/>
    <w:pPr>
      <w:widowControl w:val="0"/>
      <w:suppressAutoHyphens/>
      <w:autoSpaceDE w:val="0"/>
    </w:pPr>
    <w:rPr>
      <w:rFonts w:ascii="Arial" w:eastAsia="Arial" w:hAnsi="Arial" w:cs="Arial"/>
      <w:lang w:eastAsia="zh-CN" w:bidi="hi-IN"/>
    </w:rPr>
  </w:style>
  <w:style w:type="paragraph" w:customStyle="1" w:styleId="ConsPlusNonformat4">
    <w:name w:val="ConsPlusNonformat_4"/>
    <w:next w:val="a"/>
    <w:rsid w:val="00104DA6"/>
    <w:pPr>
      <w:widowControl w:val="0"/>
      <w:suppressAutoHyphens/>
      <w:autoSpaceDE w:val="0"/>
    </w:pPr>
    <w:rPr>
      <w:rFonts w:ascii="Courier New" w:eastAsia="Courier New" w:hAnsi="Courier New" w:cs="Courier New"/>
      <w:lang w:eastAsia="zh-CN" w:bidi="hi-IN"/>
    </w:rPr>
  </w:style>
  <w:style w:type="paragraph" w:customStyle="1" w:styleId="ConsPlusTitle4">
    <w:name w:val="ConsPlusTitle_4"/>
    <w:next w:val="a"/>
    <w:rsid w:val="00104DA6"/>
    <w:pPr>
      <w:widowControl w:val="0"/>
      <w:suppressAutoHyphens/>
      <w:autoSpaceDE w:val="0"/>
    </w:pPr>
    <w:rPr>
      <w:rFonts w:ascii="Arial" w:eastAsia="Arial" w:hAnsi="Arial" w:cs="Arial"/>
      <w:b/>
      <w:bCs/>
      <w:lang w:eastAsia="zh-CN" w:bidi="hi-IN"/>
    </w:rPr>
  </w:style>
  <w:style w:type="character" w:customStyle="1" w:styleId="152">
    <w:name w:val="Знак Знак1_5"/>
    <w:rsid w:val="00FB1CB9"/>
    <w:rPr>
      <w:b/>
      <w:kern w:val="1"/>
      <w:sz w:val="32"/>
      <w:lang w:val="ru-RU" w:bidi="ar-SA"/>
    </w:rPr>
  </w:style>
  <w:style w:type="character" w:customStyle="1" w:styleId="56">
    <w:name w:val="Знак Знак_5"/>
    <w:rsid w:val="00FB1CB9"/>
    <w:rPr>
      <w:sz w:val="24"/>
      <w:szCs w:val="24"/>
      <w:lang w:val="ru-RU" w:bidi="ar-SA"/>
    </w:rPr>
  </w:style>
  <w:style w:type="paragraph" w:customStyle="1" w:styleId="57">
    <w:name w:val="Знак Знак Знак Знак_5"/>
    <w:basedOn w:val="a"/>
    <w:rsid w:val="00FB1CB9"/>
    <w:pPr>
      <w:spacing w:after="160" w:line="240" w:lineRule="exact"/>
    </w:pPr>
    <w:rPr>
      <w:rFonts w:ascii="Verdana" w:hAnsi="Verdana" w:cs="Verdana"/>
      <w:lang w:val="en-US"/>
    </w:rPr>
  </w:style>
  <w:style w:type="paragraph" w:customStyle="1" w:styleId="ConsPlusDocList5">
    <w:name w:val="ConsPlusDocList_5"/>
    <w:next w:val="a"/>
    <w:rsid w:val="00FB1CB9"/>
    <w:pPr>
      <w:widowControl w:val="0"/>
      <w:suppressAutoHyphens/>
      <w:autoSpaceDE w:val="0"/>
    </w:pPr>
    <w:rPr>
      <w:rFonts w:ascii="Arial" w:eastAsia="Arial" w:hAnsi="Arial" w:cs="Arial"/>
      <w:lang w:eastAsia="zh-CN" w:bidi="hi-IN"/>
    </w:rPr>
  </w:style>
  <w:style w:type="paragraph" w:customStyle="1" w:styleId="ConsPlusCell5">
    <w:name w:val="ConsPlusCell_5"/>
    <w:next w:val="a"/>
    <w:rsid w:val="00FB1CB9"/>
    <w:pPr>
      <w:widowControl w:val="0"/>
      <w:suppressAutoHyphens/>
      <w:autoSpaceDE w:val="0"/>
    </w:pPr>
    <w:rPr>
      <w:rFonts w:ascii="Arial" w:eastAsia="Arial" w:hAnsi="Arial" w:cs="Arial"/>
      <w:lang w:eastAsia="zh-CN" w:bidi="hi-IN"/>
    </w:rPr>
  </w:style>
  <w:style w:type="paragraph" w:customStyle="1" w:styleId="ConsPlusNonformat5">
    <w:name w:val="ConsPlusNonformat_5"/>
    <w:next w:val="a"/>
    <w:rsid w:val="00FB1CB9"/>
    <w:pPr>
      <w:widowControl w:val="0"/>
      <w:suppressAutoHyphens/>
      <w:autoSpaceDE w:val="0"/>
    </w:pPr>
    <w:rPr>
      <w:rFonts w:ascii="Courier New" w:eastAsia="Courier New" w:hAnsi="Courier New" w:cs="Courier New"/>
      <w:lang w:eastAsia="zh-CN" w:bidi="hi-IN"/>
    </w:rPr>
  </w:style>
  <w:style w:type="paragraph" w:customStyle="1" w:styleId="ConsPlusTitle5">
    <w:name w:val="ConsPlusTitle_5"/>
    <w:next w:val="a"/>
    <w:rsid w:val="00FB1CB9"/>
    <w:pPr>
      <w:widowControl w:val="0"/>
      <w:suppressAutoHyphens/>
      <w:autoSpaceDE w:val="0"/>
    </w:pPr>
    <w:rPr>
      <w:rFonts w:ascii="Arial" w:eastAsia="Arial" w:hAnsi="Arial" w:cs="Arial"/>
      <w:b/>
      <w:bCs/>
      <w:lang w:eastAsia="zh-CN" w:bidi="hi-IN"/>
    </w:rPr>
  </w:style>
  <w:style w:type="paragraph" w:customStyle="1" w:styleId="m5933812259747074401parametervalue">
    <w:name w:val="m_5933812259747074401parametervalue"/>
    <w:basedOn w:val="a"/>
    <w:rsid w:val="0028788C"/>
    <w:pPr>
      <w:suppressAutoHyphens w:val="0"/>
      <w:spacing w:before="100" w:beforeAutospacing="1" w:after="100" w:afterAutospacing="1"/>
    </w:pPr>
    <w:rPr>
      <w:lang w:eastAsia="ru-RU"/>
    </w:rPr>
  </w:style>
  <w:style w:type="character" w:customStyle="1" w:styleId="162">
    <w:name w:val="Знак Знак1_6"/>
    <w:rsid w:val="0081616B"/>
    <w:rPr>
      <w:b/>
      <w:kern w:val="1"/>
      <w:sz w:val="32"/>
      <w:lang w:val="ru-RU" w:bidi="ar-SA"/>
    </w:rPr>
  </w:style>
  <w:style w:type="character" w:customStyle="1" w:styleId="63">
    <w:name w:val="Знак Знак_6"/>
    <w:rsid w:val="0081616B"/>
    <w:rPr>
      <w:sz w:val="24"/>
      <w:szCs w:val="24"/>
      <w:lang w:val="ru-RU" w:bidi="ar-SA"/>
    </w:rPr>
  </w:style>
  <w:style w:type="paragraph" w:customStyle="1" w:styleId="64">
    <w:name w:val="Знак Знак Знак Знак_6"/>
    <w:basedOn w:val="a"/>
    <w:rsid w:val="0081616B"/>
    <w:pPr>
      <w:spacing w:after="160" w:line="240" w:lineRule="exact"/>
    </w:pPr>
    <w:rPr>
      <w:rFonts w:ascii="Verdana" w:hAnsi="Verdana" w:cs="Verdana"/>
      <w:lang w:val="en-US"/>
    </w:rPr>
  </w:style>
  <w:style w:type="paragraph" w:customStyle="1" w:styleId="ConsPlusDocList6">
    <w:name w:val="ConsPlusDocList_6"/>
    <w:next w:val="a"/>
    <w:rsid w:val="0081616B"/>
    <w:pPr>
      <w:widowControl w:val="0"/>
      <w:suppressAutoHyphens/>
      <w:autoSpaceDE w:val="0"/>
    </w:pPr>
    <w:rPr>
      <w:rFonts w:ascii="Arial" w:eastAsia="Arial" w:hAnsi="Arial" w:cs="Arial"/>
      <w:lang w:eastAsia="zh-CN" w:bidi="hi-IN"/>
    </w:rPr>
  </w:style>
  <w:style w:type="paragraph" w:customStyle="1" w:styleId="ConsPlusCell6">
    <w:name w:val="ConsPlusCell_6"/>
    <w:next w:val="a"/>
    <w:rsid w:val="0081616B"/>
    <w:pPr>
      <w:widowControl w:val="0"/>
      <w:suppressAutoHyphens/>
      <w:autoSpaceDE w:val="0"/>
    </w:pPr>
    <w:rPr>
      <w:rFonts w:ascii="Arial" w:eastAsia="Arial" w:hAnsi="Arial" w:cs="Arial"/>
      <w:lang w:eastAsia="zh-CN" w:bidi="hi-IN"/>
    </w:rPr>
  </w:style>
  <w:style w:type="paragraph" w:customStyle="1" w:styleId="ConsPlusNonformat6">
    <w:name w:val="ConsPlusNonformat_6"/>
    <w:next w:val="a"/>
    <w:rsid w:val="0081616B"/>
    <w:pPr>
      <w:widowControl w:val="0"/>
      <w:suppressAutoHyphens/>
      <w:autoSpaceDE w:val="0"/>
    </w:pPr>
    <w:rPr>
      <w:rFonts w:ascii="Courier New" w:eastAsia="Courier New" w:hAnsi="Courier New" w:cs="Courier New"/>
      <w:lang w:eastAsia="zh-CN" w:bidi="hi-IN"/>
    </w:rPr>
  </w:style>
  <w:style w:type="paragraph" w:customStyle="1" w:styleId="ConsPlusTitle6">
    <w:name w:val="ConsPlusTitle_6"/>
    <w:next w:val="a"/>
    <w:rsid w:val="0081616B"/>
    <w:pPr>
      <w:widowControl w:val="0"/>
      <w:suppressAutoHyphens/>
      <w:autoSpaceDE w:val="0"/>
    </w:pPr>
    <w:rPr>
      <w:rFonts w:ascii="Arial" w:eastAsia="Arial" w:hAnsi="Arial" w:cs="Arial"/>
      <w:b/>
      <w:bCs/>
      <w:lang w:eastAsia="zh-CN" w:bidi="hi-IN"/>
    </w:rPr>
  </w:style>
  <w:style w:type="paragraph" w:customStyle="1" w:styleId="parametervalue">
    <w:name w:val="parametervalue"/>
    <w:basedOn w:val="a"/>
    <w:rsid w:val="0081616B"/>
    <w:pPr>
      <w:suppressAutoHyphens w:val="0"/>
      <w:spacing w:before="100" w:beforeAutospacing="1" w:after="100" w:afterAutospacing="1"/>
    </w:pPr>
    <w:rPr>
      <w:lang w:eastAsia="ru-RU"/>
    </w:rPr>
  </w:style>
  <w:style w:type="character" w:customStyle="1" w:styleId="10000">
    <w:name w:val="Знак Знак1_0_0_0"/>
    <w:rsid w:val="005C4C56"/>
    <w:rPr>
      <w:b/>
      <w:kern w:val="1"/>
      <w:sz w:val="32"/>
      <w:lang w:val="ru-RU" w:bidi="ar-SA"/>
    </w:rPr>
  </w:style>
  <w:style w:type="character" w:customStyle="1" w:styleId="0000">
    <w:name w:val="Знак Знак_0_0_0"/>
    <w:rsid w:val="005C4C56"/>
    <w:rPr>
      <w:sz w:val="24"/>
      <w:szCs w:val="24"/>
      <w:lang w:val="ru-RU" w:bidi="ar-SA"/>
    </w:rPr>
  </w:style>
  <w:style w:type="paragraph" w:customStyle="1" w:styleId="0001">
    <w:name w:val="Знак Знак Знак Знак_0_0_0"/>
    <w:basedOn w:val="a"/>
    <w:rsid w:val="005C4C56"/>
    <w:pPr>
      <w:spacing w:after="160" w:line="240" w:lineRule="exact"/>
    </w:pPr>
    <w:rPr>
      <w:rFonts w:ascii="Verdana" w:hAnsi="Verdana" w:cs="Verdana"/>
      <w:lang w:val="en-US"/>
    </w:rPr>
  </w:style>
  <w:style w:type="paragraph" w:customStyle="1" w:styleId="ConsPlusDocList000">
    <w:name w:val="ConsPlusDocList_0_0_0"/>
    <w:next w:val="a"/>
    <w:rsid w:val="005C4C56"/>
    <w:pPr>
      <w:widowControl w:val="0"/>
      <w:suppressAutoHyphens/>
      <w:autoSpaceDE w:val="0"/>
    </w:pPr>
    <w:rPr>
      <w:rFonts w:ascii="Arial" w:eastAsia="Arial" w:hAnsi="Arial" w:cs="Arial"/>
      <w:lang w:eastAsia="zh-CN" w:bidi="hi-IN"/>
    </w:rPr>
  </w:style>
  <w:style w:type="paragraph" w:customStyle="1" w:styleId="ConsPlusCell000">
    <w:name w:val="ConsPlusCell_0_0_0"/>
    <w:next w:val="a"/>
    <w:rsid w:val="005C4C56"/>
    <w:pPr>
      <w:widowControl w:val="0"/>
      <w:suppressAutoHyphens/>
      <w:autoSpaceDE w:val="0"/>
    </w:pPr>
    <w:rPr>
      <w:rFonts w:ascii="Arial" w:eastAsia="Arial" w:hAnsi="Arial" w:cs="Arial"/>
      <w:lang w:eastAsia="zh-CN" w:bidi="hi-IN"/>
    </w:rPr>
  </w:style>
  <w:style w:type="paragraph" w:customStyle="1" w:styleId="ConsPlusNonformat000">
    <w:name w:val="ConsPlusNonformat_0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000">
    <w:name w:val="ConsPlusTitle_0_0_0"/>
    <w:next w:val="a"/>
    <w:rsid w:val="005C4C56"/>
    <w:pPr>
      <w:widowControl w:val="0"/>
      <w:suppressAutoHyphens/>
      <w:autoSpaceDE w:val="0"/>
    </w:pPr>
    <w:rPr>
      <w:rFonts w:ascii="Arial" w:eastAsia="Arial" w:hAnsi="Arial" w:cs="Arial"/>
      <w:b/>
      <w:bCs/>
      <w:lang w:eastAsia="zh-CN" w:bidi="hi-IN"/>
    </w:rPr>
  </w:style>
  <w:style w:type="character" w:customStyle="1" w:styleId="11000">
    <w:name w:val="Знак Знак1_1_0_0"/>
    <w:rsid w:val="005C4C56"/>
    <w:rPr>
      <w:b/>
      <w:kern w:val="1"/>
      <w:sz w:val="32"/>
      <w:lang w:val="ru-RU" w:bidi="ar-SA"/>
    </w:rPr>
  </w:style>
  <w:style w:type="character" w:customStyle="1" w:styleId="1001">
    <w:name w:val="Знак Знак_1_0_0"/>
    <w:rsid w:val="005C4C56"/>
    <w:rPr>
      <w:sz w:val="24"/>
      <w:szCs w:val="24"/>
      <w:lang w:val="ru-RU" w:bidi="ar-SA"/>
    </w:rPr>
  </w:style>
  <w:style w:type="paragraph" w:customStyle="1" w:styleId="1002">
    <w:name w:val="Знак Знак Знак Знак_1_0_0"/>
    <w:basedOn w:val="a"/>
    <w:rsid w:val="005C4C56"/>
    <w:pPr>
      <w:spacing w:after="160" w:line="240" w:lineRule="exact"/>
    </w:pPr>
    <w:rPr>
      <w:rFonts w:ascii="Verdana" w:hAnsi="Verdana" w:cs="Verdana"/>
      <w:lang w:val="en-US"/>
    </w:rPr>
  </w:style>
  <w:style w:type="paragraph" w:customStyle="1" w:styleId="ConsPlusDocList100">
    <w:name w:val="ConsPlusDocList_1_0_0"/>
    <w:next w:val="a"/>
    <w:rsid w:val="005C4C56"/>
    <w:pPr>
      <w:widowControl w:val="0"/>
      <w:suppressAutoHyphens/>
      <w:autoSpaceDE w:val="0"/>
    </w:pPr>
    <w:rPr>
      <w:rFonts w:ascii="Arial" w:eastAsia="Arial" w:hAnsi="Arial" w:cs="Arial"/>
      <w:lang w:eastAsia="zh-CN" w:bidi="hi-IN"/>
    </w:rPr>
  </w:style>
  <w:style w:type="paragraph" w:customStyle="1" w:styleId="ConsPlusCell100">
    <w:name w:val="ConsPlusCell_1_0_0"/>
    <w:next w:val="a"/>
    <w:rsid w:val="005C4C56"/>
    <w:pPr>
      <w:widowControl w:val="0"/>
      <w:suppressAutoHyphens/>
      <w:autoSpaceDE w:val="0"/>
    </w:pPr>
    <w:rPr>
      <w:rFonts w:ascii="Arial" w:eastAsia="Arial" w:hAnsi="Arial" w:cs="Arial"/>
      <w:lang w:eastAsia="zh-CN" w:bidi="hi-IN"/>
    </w:rPr>
  </w:style>
  <w:style w:type="paragraph" w:customStyle="1" w:styleId="ConsPlusNonformat1000">
    <w:name w:val="ConsPlusNonformat_1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100">
    <w:name w:val="ConsPlusTitle_1_0_0"/>
    <w:next w:val="a"/>
    <w:rsid w:val="005C4C56"/>
    <w:pPr>
      <w:widowControl w:val="0"/>
      <w:suppressAutoHyphens/>
      <w:autoSpaceDE w:val="0"/>
    </w:pPr>
    <w:rPr>
      <w:rFonts w:ascii="Arial" w:eastAsia="Arial" w:hAnsi="Arial" w:cs="Arial"/>
      <w:b/>
      <w:bCs/>
      <w:lang w:eastAsia="zh-CN" w:bidi="hi-IN"/>
    </w:rPr>
  </w:style>
  <w:style w:type="character" w:customStyle="1" w:styleId="12000">
    <w:name w:val="Знак Знак1_2_0_0"/>
    <w:rsid w:val="005C4C56"/>
    <w:rPr>
      <w:b/>
      <w:kern w:val="1"/>
      <w:sz w:val="32"/>
      <w:lang w:val="ru-RU" w:bidi="ar-SA"/>
    </w:rPr>
  </w:style>
  <w:style w:type="character" w:customStyle="1" w:styleId="2000">
    <w:name w:val="Знак Знак_2_0_0"/>
    <w:rsid w:val="005C4C56"/>
    <w:rPr>
      <w:sz w:val="24"/>
      <w:szCs w:val="24"/>
      <w:lang w:val="ru-RU" w:bidi="ar-SA"/>
    </w:rPr>
  </w:style>
  <w:style w:type="paragraph" w:customStyle="1" w:styleId="2001">
    <w:name w:val="Знак Знак Знак Знак_2_0_0"/>
    <w:basedOn w:val="a"/>
    <w:rsid w:val="005C4C56"/>
    <w:pPr>
      <w:spacing w:after="160" w:line="240" w:lineRule="exact"/>
    </w:pPr>
    <w:rPr>
      <w:rFonts w:ascii="Verdana" w:hAnsi="Verdana" w:cs="Verdana"/>
      <w:lang w:val="en-US"/>
    </w:rPr>
  </w:style>
  <w:style w:type="paragraph" w:customStyle="1" w:styleId="ConsPlusDocList200">
    <w:name w:val="ConsPlusDocList_2_0_0"/>
    <w:next w:val="a"/>
    <w:rsid w:val="005C4C56"/>
    <w:pPr>
      <w:widowControl w:val="0"/>
      <w:suppressAutoHyphens/>
      <w:autoSpaceDE w:val="0"/>
    </w:pPr>
    <w:rPr>
      <w:rFonts w:ascii="Arial" w:eastAsia="Arial" w:hAnsi="Arial" w:cs="Arial"/>
      <w:lang w:eastAsia="zh-CN" w:bidi="hi-IN"/>
    </w:rPr>
  </w:style>
  <w:style w:type="paragraph" w:customStyle="1" w:styleId="ConsPlusCell200">
    <w:name w:val="ConsPlusCell_2_0_0"/>
    <w:next w:val="a"/>
    <w:rsid w:val="005C4C56"/>
    <w:pPr>
      <w:widowControl w:val="0"/>
      <w:suppressAutoHyphens/>
      <w:autoSpaceDE w:val="0"/>
    </w:pPr>
    <w:rPr>
      <w:rFonts w:ascii="Arial" w:eastAsia="Arial" w:hAnsi="Arial" w:cs="Arial"/>
      <w:lang w:eastAsia="zh-CN" w:bidi="hi-IN"/>
    </w:rPr>
  </w:style>
  <w:style w:type="paragraph" w:customStyle="1" w:styleId="ConsPlusNonformat200">
    <w:name w:val="ConsPlusNonformat_2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200">
    <w:name w:val="ConsPlusTitle_2_0_0"/>
    <w:next w:val="a"/>
    <w:rsid w:val="005C4C56"/>
    <w:pPr>
      <w:widowControl w:val="0"/>
      <w:suppressAutoHyphens/>
      <w:autoSpaceDE w:val="0"/>
    </w:pPr>
    <w:rPr>
      <w:rFonts w:ascii="Arial" w:eastAsia="Arial" w:hAnsi="Arial" w:cs="Arial"/>
      <w:b/>
      <w:bCs/>
      <w:lang w:eastAsia="zh-CN" w:bidi="hi-IN"/>
    </w:rPr>
  </w:style>
  <w:style w:type="character" w:customStyle="1" w:styleId="13000">
    <w:name w:val="Знак Знак1_3_0_0"/>
    <w:rsid w:val="005C4C56"/>
    <w:rPr>
      <w:b/>
      <w:kern w:val="1"/>
      <w:sz w:val="32"/>
      <w:lang w:val="ru-RU" w:bidi="ar-SA"/>
    </w:rPr>
  </w:style>
  <w:style w:type="character" w:customStyle="1" w:styleId="3000">
    <w:name w:val="Знак Знак_3_0_0"/>
    <w:rsid w:val="005C4C56"/>
    <w:rPr>
      <w:sz w:val="24"/>
      <w:szCs w:val="24"/>
      <w:lang w:val="ru-RU" w:bidi="ar-SA"/>
    </w:rPr>
  </w:style>
  <w:style w:type="paragraph" w:customStyle="1" w:styleId="3001">
    <w:name w:val="Знак Знак Знак Знак_3_0_0"/>
    <w:basedOn w:val="a"/>
    <w:rsid w:val="005C4C56"/>
    <w:pPr>
      <w:spacing w:after="160" w:line="240" w:lineRule="exact"/>
    </w:pPr>
    <w:rPr>
      <w:rFonts w:ascii="Verdana" w:hAnsi="Verdana" w:cs="Verdana"/>
      <w:lang w:val="en-US"/>
    </w:rPr>
  </w:style>
  <w:style w:type="paragraph" w:customStyle="1" w:styleId="ConsPlusDocList300">
    <w:name w:val="ConsPlusDocList_3_0_0"/>
    <w:next w:val="a"/>
    <w:rsid w:val="005C4C56"/>
    <w:pPr>
      <w:widowControl w:val="0"/>
      <w:suppressAutoHyphens/>
      <w:autoSpaceDE w:val="0"/>
    </w:pPr>
    <w:rPr>
      <w:rFonts w:ascii="Arial" w:eastAsia="Arial" w:hAnsi="Arial" w:cs="Arial"/>
      <w:lang w:eastAsia="zh-CN" w:bidi="hi-IN"/>
    </w:rPr>
  </w:style>
  <w:style w:type="paragraph" w:customStyle="1" w:styleId="ConsPlusCell300">
    <w:name w:val="ConsPlusCell_3_0_0"/>
    <w:next w:val="a"/>
    <w:rsid w:val="005C4C56"/>
    <w:pPr>
      <w:widowControl w:val="0"/>
      <w:suppressAutoHyphens/>
      <w:autoSpaceDE w:val="0"/>
    </w:pPr>
    <w:rPr>
      <w:rFonts w:ascii="Arial" w:eastAsia="Arial" w:hAnsi="Arial" w:cs="Arial"/>
      <w:lang w:eastAsia="zh-CN" w:bidi="hi-IN"/>
    </w:rPr>
  </w:style>
  <w:style w:type="paragraph" w:customStyle="1" w:styleId="ConsPlusNonformat300">
    <w:name w:val="ConsPlusNonformat_3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300">
    <w:name w:val="ConsPlusTitle_3_0_0"/>
    <w:next w:val="a"/>
    <w:rsid w:val="005C4C56"/>
    <w:pPr>
      <w:widowControl w:val="0"/>
      <w:suppressAutoHyphens/>
      <w:autoSpaceDE w:val="0"/>
    </w:pPr>
    <w:rPr>
      <w:rFonts w:ascii="Arial" w:eastAsia="Arial" w:hAnsi="Arial" w:cs="Arial"/>
      <w:b/>
      <w:bCs/>
      <w:lang w:eastAsia="zh-CN" w:bidi="hi-IN"/>
    </w:rPr>
  </w:style>
  <w:style w:type="character" w:customStyle="1" w:styleId="1400">
    <w:name w:val="Знак Знак1_4_0"/>
    <w:rsid w:val="005C4C56"/>
    <w:rPr>
      <w:b/>
      <w:kern w:val="1"/>
      <w:sz w:val="32"/>
      <w:lang w:val="ru-RU" w:bidi="ar-SA"/>
    </w:rPr>
  </w:style>
  <w:style w:type="character" w:customStyle="1" w:styleId="400">
    <w:name w:val="Знак Знак_4_0"/>
    <w:rsid w:val="005C4C56"/>
    <w:rPr>
      <w:sz w:val="24"/>
      <w:szCs w:val="24"/>
      <w:lang w:val="ru-RU" w:bidi="ar-SA"/>
    </w:rPr>
  </w:style>
  <w:style w:type="paragraph" w:customStyle="1" w:styleId="401">
    <w:name w:val="Знак Знак Знак Знак_4_0"/>
    <w:basedOn w:val="a"/>
    <w:rsid w:val="005C4C56"/>
    <w:pPr>
      <w:spacing w:after="160" w:line="240" w:lineRule="exact"/>
    </w:pPr>
    <w:rPr>
      <w:rFonts w:ascii="Verdana" w:hAnsi="Verdana" w:cs="Verdana"/>
      <w:lang w:val="en-US"/>
    </w:rPr>
  </w:style>
  <w:style w:type="paragraph" w:customStyle="1" w:styleId="ConsPlusDocList40">
    <w:name w:val="ConsPlusDocList_4_0"/>
    <w:next w:val="a"/>
    <w:rsid w:val="005C4C56"/>
    <w:pPr>
      <w:widowControl w:val="0"/>
      <w:suppressAutoHyphens/>
      <w:autoSpaceDE w:val="0"/>
    </w:pPr>
    <w:rPr>
      <w:rFonts w:ascii="Arial" w:eastAsia="Arial" w:hAnsi="Arial" w:cs="Arial"/>
      <w:lang w:eastAsia="zh-CN" w:bidi="hi-IN"/>
    </w:rPr>
  </w:style>
  <w:style w:type="paragraph" w:customStyle="1" w:styleId="ConsPlusCell40">
    <w:name w:val="ConsPlusCell_4_0"/>
    <w:next w:val="a"/>
    <w:rsid w:val="005C4C56"/>
    <w:pPr>
      <w:widowControl w:val="0"/>
      <w:suppressAutoHyphens/>
      <w:autoSpaceDE w:val="0"/>
    </w:pPr>
    <w:rPr>
      <w:rFonts w:ascii="Arial" w:eastAsia="Arial" w:hAnsi="Arial" w:cs="Arial"/>
      <w:lang w:eastAsia="zh-CN" w:bidi="hi-IN"/>
    </w:rPr>
  </w:style>
  <w:style w:type="paragraph" w:customStyle="1" w:styleId="ConsPlusNonformat40">
    <w:name w:val="ConsPlusNonformat_4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40">
    <w:name w:val="ConsPlusTitle_4_0"/>
    <w:next w:val="a"/>
    <w:rsid w:val="005C4C56"/>
    <w:pPr>
      <w:widowControl w:val="0"/>
      <w:suppressAutoHyphens/>
      <w:autoSpaceDE w:val="0"/>
    </w:pPr>
    <w:rPr>
      <w:rFonts w:ascii="Arial" w:eastAsia="Arial" w:hAnsi="Arial" w:cs="Arial"/>
      <w:b/>
      <w:bCs/>
      <w:lang w:eastAsia="zh-CN" w:bidi="hi-IN"/>
    </w:rPr>
  </w:style>
  <w:style w:type="character" w:customStyle="1" w:styleId="1500">
    <w:name w:val="Знак Знак1_5_0"/>
    <w:rsid w:val="005C4C56"/>
    <w:rPr>
      <w:b/>
      <w:kern w:val="1"/>
      <w:sz w:val="32"/>
      <w:lang w:val="ru-RU" w:bidi="ar-SA"/>
    </w:rPr>
  </w:style>
  <w:style w:type="character" w:customStyle="1" w:styleId="500">
    <w:name w:val="Знак Знак_5_0"/>
    <w:rsid w:val="005C4C56"/>
    <w:rPr>
      <w:sz w:val="24"/>
      <w:szCs w:val="24"/>
      <w:lang w:val="ru-RU" w:bidi="ar-SA"/>
    </w:rPr>
  </w:style>
  <w:style w:type="paragraph" w:customStyle="1" w:styleId="501">
    <w:name w:val="Знак Знак Знак Знак_5_0"/>
    <w:basedOn w:val="a"/>
    <w:rsid w:val="005C4C56"/>
    <w:pPr>
      <w:spacing w:after="160" w:line="240" w:lineRule="exact"/>
    </w:pPr>
    <w:rPr>
      <w:rFonts w:ascii="Verdana" w:hAnsi="Verdana" w:cs="Verdana"/>
      <w:lang w:val="en-US"/>
    </w:rPr>
  </w:style>
  <w:style w:type="paragraph" w:customStyle="1" w:styleId="ConsPlusDocList50">
    <w:name w:val="ConsPlusDocList_5_0"/>
    <w:next w:val="a"/>
    <w:rsid w:val="005C4C56"/>
    <w:pPr>
      <w:widowControl w:val="0"/>
      <w:suppressAutoHyphens/>
      <w:autoSpaceDE w:val="0"/>
    </w:pPr>
    <w:rPr>
      <w:rFonts w:ascii="Arial" w:eastAsia="Arial" w:hAnsi="Arial" w:cs="Arial"/>
      <w:lang w:eastAsia="zh-CN" w:bidi="hi-IN"/>
    </w:rPr>
  </w:style>
  <w:style w:type="paragraph" w:customStyle="1" w:styleId="ConsPlusCell50">
    <w:name w:val="ConsPlusCell_5_0"/>
    <w:next w:val="a"/>
    <w:rsid w:val="005C4C56"/>
    <w:pPr>
      <w:widowControl w:val="0"/>
      <w:suppressAutoHyphens/>
      <w:autoSpaceDE w:val="0"/>
    </w:pPr>
    <w:rPr>
      <w:rFonts w:ascii="Arial" w:eastAsia="Arial" w:hAnsi="Arial" w:cs="Arial"/>
      <w:lang w:eastAsia="zh-CN" w:bidi="hi-IN"/>
    </w:rPr>
  </w:style>
  <w:style w:type="paragraph" w:customStyle="1" w:styleId="ConsPlusNonformat50">
    <w:name w:val="ConsPlusNonformat_5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50">
    <w:name w:val="ConsPlusTitle_5_0"/>
    <w:next w:val="a"/>
    <w:rsid w:val="005C4C56"/>
    <w:pPr>
      <w:widowControl w:val="0"/>
      <w:suppressAutoHyphens/>
      <w:autoSpaceDE w:val="0"/>
    </w:pPr>
    <w:rPr>
      <w:rFonts w:ascii="Arial" w:eastAsia="Arial" w:hAnsi="Arial" w:cs="Arial"/>
      <w:b/>
      <w:bCs/>
      <w:lang w:eastAsia="zh-CN" w:bidi="hi-IN"/>
    </w:rPr>
  </w:style>
  <w:style w:type="paragraph" w:customStyle="1" w:styleId="ConsPlusDocList3000">
    <w:name w:val="ConsPlusDocList_3_0_0_0"/>
    <w:next w:val="a"/>
    <w:rsid w:val="001A12FE"/>
    <w:pPr>
      <w:widowControl w:val="0"/>
      <w:suppressAutoHyphens/>
      <w:autoSpaceDE w:val="0"/>
    </w:pPr>
    <w:rPr>
      <w:rFonts w:ascii="Arial" w:eastAsia="Arial" w:hAnsi="Arial" w:cs="Arial"/>
      <w:lang w:eastAsia="zh-CN" w:bidi="hi-IN"/>
    </w:rPr>
  </w:style>
  <w:style w:type="character" w:customStyle="1" w:styleId="1600">
    <w:name w:val="Знак Знак1_6_0"/>
    <w:rsid w:val="00AC585E"/>
    <w:rPr>
      <w:b/>
      <w:kern w:val="1"/>
      <w:sz w:val="32"/>
      <w:lang w:val="ru-RU" w:bidi="ar-SA"/>
    </w:rPr>
  </w:style>
  <w:style w:type="character" w:customStyle="1" w:styleId="600">
    <w:name w:val="Знак Знак_6_0"/>
    <w:rsid w:val="00AC585E"/>
    <w:rPr>
      <w:sz w:val="24"/>
      <w:szCs w:val="24"/>
      <w:lang w:val="ru-RU" w:bidi="ar-SA"/>
    </w:rPr>
  </w:style>
  <w:style w:type="paragraph" w:customStyle="1" w:styleId="601">
    <w:name w:val="Знак Знак Знак Знак_6_0"/>
    <w:basedOn w:val="a"/>
    <w:rsid w:val="00AC585E"/>
    <w:pPr>
      <w:spacing w:after="160" w:line="240" w:lineRule="exact"/>
    </w:pPr>
    <w:rPr>
      <w:rFonts w:ascii="Verdana" w:hAnsi="Verdana" w:cs="Verdana"/>
      <w:lang w:val="en-US"/>
    </w:rPr>
  </w:style>
  <w:style w:type="paragraph" w:customStyle="1" w:styleId="ConsPlusDocList60">
    <w:name w:val="ConsPlusDocList_6_0"/>
    <w:next w:val="a"/>
    <w:rsid w:val="00AC585E"/>
    <w:pPr>
      <w:widowControl w:val="0"/>
      <w:suppressAutoHyphens/>
      <w:autoSpaceDE w:val="0"/>
    </w:pPr>
    <w:rPr>
      <w:rFonts w:ascii="Arial" w:eastAsia="Arial" w:hAnsi="Arial" w:cs="Arial"/>
      <w:lang w:eastAsia="zh-CN" w:bidi="hi-IN"/>
    </w:rPr>
  </w:style>
  <w:style w:type="paragraph" w:customStyle="1" w:styleId="ConsPlusCell60">
    <w:name w:val="ConsPlusCell_6_0"/>
    <w:next w:val="a"/>
    <w:rsid w:val="00AC585E"/>
    <w:pPr>
      <w:widowControl w:val="0"/>
      <w:suppressAutoHyphens/>
      <w:autoSpaceDE w:val="0"/>
    </w:pPr>
    <w:rPr>
      <w:rFonts w:ascii="Arial" w:eastAsia="Arial" w:hAnsi="Arial" w:cs="Arial"/>
      <w:lang w:eastAsia="zh-CN" w:bidi="hi-IN"/>
    </w:rPr>
  </w:style>
  <w:style w:type="paragraph" w:customStyle="1" w:styleId="ConsPlusNonformat60">
    <w:name w:val="ConsPlusNonformat_6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60">
    <w:name w:val="ConsPlusTitle_6_0"/>
    <w:next w:val="a"/>
    <w:rsid w:val="00AC585E"/>
    <w:pPr>
      <w:widowControl w:val="0"/>
      <w:suppressAutoHyphens/>
      <w:autoSpaceDE w:val="0"/>
    </w:pPr>
    <w:rPr>
      <w:rFonts w:ascii="Arial" w:eastAsia="Arial" w:hAnsi="Arial" w:cs="Arial"/>
      <w:b/>
      <w:bCs/>
      <w:lang w:eastAsia="zh-CN" w:bidi="hi-IN"/>
    </w:rPr>
  </w:style>
  <w:style w:type="character" w:customStyle="1" w:styleId="100000">
    <w:name w:val="Знак Знак1_0_0_0_0"/>
    <w:rsid w:val="00AC585E"/>
    <w:rPr>
      <w:b/>
      <w:kern w:val="1"/>
      <w:sz w:val="32"/>
      <w:lang w:val="ru-RU" w:bidi="ar-SA"/>
    </w:rPr>
  </w:style>
  <w:style w:type="character" w:customStyle="1" w:styleId="00000">
    <w:name w:val="Знак Знак_0_0_0_0"/>
    <w:rsid w:val="00AC585E"/>
    <w:rPr>
      <w:sz w:val="24"/>
      <w:szCs w:val="24"/>
      <w:lang w:val="ru-RU" w:bidi="ar-SA"/>
    </w:rPr>
  </w:style>
  <w:style w:type="paragraph" w:customStyle="1" w:styleId="00001">
    <w:name w:val="Знак Знак Знак Знак_0_0_0_0"/>
    <w:basedOn w:val="a"/>
    <w:rsid w:val="00AC585E"/>
    <w:pPr>
      <w:spacing w:after="160" w:line="240" w:lineRule="exact"/>
    </w:pPr>
    <w:rPr>
      <w:rFonts w:ascii="Verdana" w:hAnsi="Verdana" w:cs="Verdana"/>
      <w:lang w:val="en-US"/>
    </w:rPr>
  </w:style>
  <w:style w:type="paragraph" w:customStyle="1" w:styleId="ConsPlusDocList0000">
    <w:name w:val="ConsPlusDocList_0_0_0_0"/>
    <w:next w:val="a"/>
    <w:rsid w:val="00AC585E"/>
    <w:pPr>
      <w:widowControl w:val="0"/>
      <w:suppressAutoHyphens/>
      <w:autoSpaceDE w:val="0"/>
    </w:pPr>
    <w:rPr>
      <w:rFonts w:ascii="Arial" w:eastAsia="Arial" w:hAnsi="Arial" w:cs="Arial"/>
      <w:lang w:eastAsia="zh-CN" w:bidi="hi-IN"/>
    </w:rPr>
  </w:style>
  <w:style w:type="paragraph" w:customStyle="1" w:styleId="ConsPlusCell0000">
    <w:name w:val="ConsPlusCell_0_0_0_0"/>
    <w:next w:val="a"/>
    <w:rsid w:val="00AC585E"/>
    <w:pPr>
      <w:widowControl w:val="0"/>
      <w:suppressAutoHyphens/>
      <w:autoSpaceDE w:val="0"/>
    </w:pPr>
    <w:rPr>
      <w:rFonts w:ascii="Arial" w:eastAsia="Arial" w:hAnsi="Arial" w:cs="Arial"/>
      <w:lang w:eastAsia="zh-CN" w:bidi="hi-IN"/>
    </w:rPr>
  </w:style>
  <w:style w:type="paragraph" w:customStyle="1" w:styleId="ConsPlusNonformat0000">
    <w:name w:val="ConsPlusNonformat_0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0000">
    <w:name w:val="ConsPlusTitle_0_0_0_0"/>
    <w:next w:val="a"/>
    <w:rsid w:val="00AC585E"/>
    <w:pPr>
      <w:widowControl w:val="0"/>
      <w:suppressAutoHyphens/>
      <w:autoSpaceDE w:val="0"/>
    </w:pPr>
    <w:rPr>
      <w:rFonts w:ascii="Arial" w:eastAsia="Arial" w:hAnsi="Arial" w:cs="Arial"/>
      <w:b/>
      <w:bCs/>
      <w:lang w:eastAsia="zh-CN" w:bidi="hi-IN"/>
    </w:rPr>
  </w:style>
  <w:style w:type="character" w:customStyle="1" w:styleId="110000">
    <w:name w:val="Знак Знак1_1_0_0_0"/>
    <w:rsid w:val="00AC585E"/>
    <w:rPr>
      <w:b/>
      <w:kern w:val="1"/>
      <w:sz w:val="32"/>
      <w:lang w:val="ru-RU" w:bidi="ar-SA"/>
    </w:rPr>
  </w:style>
  <w:style w:type="character" w:customStyle="1" w:styleId="10001">
    <w:name w:val="Знак Знак_1_0_0_0"/>
    <w:rsid w:val="00AC585E"/>
    <w:rPr>
      <w:sz w:val="24"/>
      <w:szCs w:val="24"/>
      <w:lang w:val="ru-RU" w:bidi="ar-SA"/>
    </w:rPr>
  </w:style>
  <w:style w:type="paragraph" w:customStyle="1" w:styleId="10002">
    <w:name w:val="Знак Знак Знак Знак_1_0_0_0"/>
    <w:basedOn w:val="a"/>
    <w:rsid w:val="00AC585E"/>
    <w:pPr>
      <w:spacing w:after="160" w:line="240" w:lineRule="exact"/>
    </w:pPr>
    <w:rPr>
      <w:rFonts w:ascii="Verdana" w:hAnsi="Verdana" w:cs="Verdana"/>
      <w:lang w:val="en-US"/>
    </w:rPr>
  </w:style>
  <w:style w:type="paragraph" w:customStyle="1" w:styleId="ConsPlusDocList1000">
    <w:name w:val="ConsPlusDocList_1_0_0_0"/>
    <w:next w:val="a"/>
    <w:rsid w:val="00AC585E"/>
    <w:pPr>
      <w:widowControl w:val="0"/>
      <w:suppressAutoHyphens/>
      <w:autoSpaceDE w:val="0"/>
    </w:pPr>
    <w:rPr>
      <w:rFonts w:ascii="Arial" w:eastAsia="Arial" w:hAnsi="Arial" w:cs="Arial"/>
      <w:lang w:eastAsia="zh-CN" w:bidi="hi-IN"/>
    </w:rPr>
  </w:style>
  <w:style w:type="paragraph" w:customStyle="1" w:styleId="ConsPlusCell1000">
    <w:name w:val="ConsPlusCell_1_0_0_0"/>
    <w:next w:val="a"/>
    <w:rsid w:val="00AC585E"/>
    <w:pPr>
      <w:widowControl w:val="0"/>
      <w:suppressAutoHyphens/>
      <w:autoSpaceDE w:val="0"/>
    </w:pPr>
    <w:rPr>
      <w:rFonts w:ascii="Arial" w:eastAsia="Arial" w:hAnsi="Arial" w:cs="Arial"/>
      <w:lang w:eastAsia="zh-CN" w:bidi="hi-IN"/>
    </w:rPr>
  </w:style>
  <w:style w:type="paragraph" w:customStyle="1" w:styleId="ConsPlusNonformat10000">
    <w:name w:val="ConsPlusNonformat_1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1000">
    <w:name w:val="ConsPlusTitle_1_0_0_0"/>
    <w:next w:val="a"/>
    <w:rsid w:val="00AC585E"/>
    <w:pPr>
      <w:widowControl w:val="0"/>
      <w:suppressAutoHyphens/>
      <w:autoSpaceDE w:val="0"/>
    </w:pPr>
    <w:rPr>
      <w:rFonts w:ascii="Arial" w:eastAsia="Arial" w:hAnsi="Arial" w:cs="Arial"/>
      <w:b/>
      <w:bCs/>
      <w:lang w:eastAsia="zh-CN" w:bidi="hi-IN"/>
    </w:rPr>
  </w:style>
  <w:style w:type="character" w:customStyle="1" w:styleId="120000">
    <w:name w:val="Знак Знак1_2_0_0_0"/>
    <w:rsid w:val="00AC585E"/>
    <w:rPr>
      <w:b/>
      <w:kern w:val="1"/>
      <w:sz w:val="32"/>
      <w:lang w:val="ru-RU" w:bidi="ar-SA"/>
    </w:rPr>
  </w:style>
  <w:style w:type="character" w:customStyle="1" w:styleId="20000">
    <w:name w:val="Знак Знак_2_0_0_0"/>
    <w:rsid w:val="00AC585E"/>
    <w:rPr>
      <w:sz w:val="24"/>
      <w:szCs w:val="24"/>
      <w:lang w:val="ru-RU" w:bidi="ar-SA"/>
    </w:rPr>
  </w:style>
  <w:style w:type="paragraph" w:customStyle="1" w:styleId="20001">
    <w:name w:val="Знак Знак Знак Знак_2_0_0_0"/>
    <w:basedOn w:val="a"/>
    <w:rsid w:val="00AC585E"/>
    <w:pPr>
      <w:spacing w:after="160" w:line="240" w:lineRule="exact"/>
    </w:pPr>
    <w:rPr>
      <w:rFonts w:ascii="Verdana" w:hAnsi="Verdana" w:cs="Verdana"/>
      <w:lang w:val="en-US"/>
    </w:rPr>
  </w:style>
  <w:style w:type="paragraph" w:customStyle="1" w:styleId="ConsPlusDocList2000">
    <w:name w:val="ConsPlusDocList_2_0_0_0"/>
    <w:next w:val="a"/>
    <w:rsid w:val="00AC585E"/>
    <w:pPr>
      <w:widowControl w:val="0"/>
      <w:suppressAutoHyphens/>
      <w:autoSpaceDE w:val="0"/>
    </w:pPr>
    <w:rPr>
      <w:rFonts w:ascii="Arial" w:eastAsia="Arial" w:hAnsi="Arial" w:cs="Arial"/>
      <w:lang w:eastAsia="zh-CN" w:bidi="hi-IN"/>
    </w:rPr>
  </w:style>
  <w:style w:type="paragraph" w:customStyle="1" w:styleId="ConsPlusCell2000">
    <w:name w:val="ConsPlusCell_2_0_0_0"/>
    <w:next w:val="a"/>
    <w:rsid w:val="00AC585E"/>
    <w:pPr>
      <w:widowControl w:val="0"/>
      <w:suppressAutoHyphens/>
      <w:autoSpaceDE w:val="0"/>
    </w:pPr>
    <w:rPr>
      <w:rFonts w:ascii="Arial" w:eastAsia="Arial" w:hAnsi="Arial" w:cs="Arial"/>
      <w:lang w:eastAsia="zh-CN" w:bidi="hi-IN"/>
    </w:rPr>
  </w:style>
  <w:style w:type="paragraph" w:customStyle="1" w:styleId="ConsPlusNonformat2000">
    <w:name w:val="ConsPlusNonformat_2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2000">
    <w:name w:val="ConsPlusTitle_2_0_0_0"/>
    <w:next w:val="a"/>
    <w:rsid w:val="00AC585E"/>
    <w:pPr>
      <w:widowControl w:val="0"/>
      <w:suppressAutoHyphens/>
      <w:autoSpaceDE w:val="0"/>
    </w:pPr>
    <w:rPr>
      <w:rFonts w:ascii="Arial" w:eastAsia="Arial" w:hAnsi="Arial" w:cs="Arial"/>
      <w:b/>
      <w:bCs/>
      <w:lang w:eastAsia="zh-CN" w:bidi="hi-IN"/>
    </w:rPr>
  </w:style>
  <w:style w:type="character" w:customStyle="1" w:styleId="130000">
    <w:name w:val="Знак Знак1_3_0_0_0"/>
    <w:rsid w:val="00AC585E"/>
    <w:rPr>
      <w:b/>
      <w:kern w:val="1"/>
      <w:sz w:val="32"/>
      <w:lang w:val="ru-RU" w:bidi="ar-SA"/>
    </w:rPr>
  </w:style>
  <w:style w:type="character" w:customStyle="1" w:styleId="30000">
    <w:name w:val="Знак Знак_3_0_0_0"/>
    <w:rsid w:val="00AC585E"/>
    <w:rPr>
      <w:sz w:val="24"/>
      <w:szCs w:val="24"/>
      <w:lang w:val="ru-RU" w:bidi="ar-SA"/>
    </w:rPr>
  </w:style>
  <w:style w:type="paragraph" w:customStyle="1" w:styleId="30001">
    <w:name w:val="Знак Знак Знак Знак_3_0_0_0"/>
    <w:basedOn w:val="a"/>
    <w:rsid w:val="00AC585E"/>
    <w:pPr>
      <w:spacing w:after="160" w:line="240" w:lineRule="exact"/>
    </w:pPr>
    <w:rPr>
      <w:rFonts w:ascii="Verdana" w:hAnsi="Verdana" w:cs="Verdana"/>
      <w:lang w:val="en-US"/>
    </w:rPr>
  </w:style>
  <w:style w:type="paragraph" w:customStyle="1" w:styleId="ConsPlusCell3000">
    <w:name w:val="ConsPlusCell_3_0_0_0"/>
    <w:next w:val="a"/>
    <w:rsid w:val="00AC585E"/>
    <w:pPr>
      <w:widowControl w:val="0"/>
      <w:suppressAutoHyphens/>
      <w:autoSpaceDE w:val="0"/>
    </w:pPr>
    <w:rPr>
      <w:rFonts w:ascii="Arial" w:eastAsia="Arial" w:hAnsi="Arial" w:cs="Arial"/>
      <w:lang w:eastAsia="zh-CN" w:bidi="hi-IN"/>
    </w:rPr>
  </w:style>
  <w:style w:type="paragraph" w:customStyle="1" w:styleId="ConsPlusNonformat3000">
    <w:name w:val="ConsPlusNonformat_3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3000">
    <w:name w:val="ConsPlusTitle_3_0_0_0"/>
    <w:next w:val="a"/>
    <w:rsid w:val="00AC585E"/>
    <w:pPr>
      <w:widowControl w:val="0"/>
      <w:suppressAutoHyphens/>
      <w:autoSpaceDE w:val="0"/>
    </w:pPr>
    <w:rPr>
      <w:rFonts w:ascii="Arial" w:eastAsia="Arial" w:hAnsi="Arial" w:cs="Arial"/>
      <w:b/>
      <w:bCs/>
      <w:lang w:eastAsia="zh-CN" w:bidi="hi-IN"/>
    </w:rPr>
  </w:style>
  <w:style w:type="character" w:customStyle="1" w:styleId="14000">
    <w:name w:val="Знак Знак1_4_0_0"/>
    <w:rsid w:val="00AC585E"/>
    <w:rPr>
      <w:b/>
      <w:kern w:val="1"/>
      <w:sz w:val="32"/>
      <w:lang w:val="ru-RU" w:bidi="ar-SA"/>
    </w:rPr>
  </w:style>
  <w:style w:type="character" w:customStyle="1" w:styleId="4000">
    <w:name w:val="Знак Знак_4_0_0"/>
    <w:rsid w:val="00AC585E"/>
    <w:rPr>
      <w:sz w:val="24"/>
      <w:szCs w:val="24"/>
      <w:lang w:val="ru-RU" w:bidi="ar-SA"/>
    </w:rPr>
  </w:style>
  <w:style w:type="paragraph" w:customStyle="1" w:styleId="4001">
    <w:name w:val="Знак Знак Знак Знак_4_0_0"/>
    <w:basedOn w:val="a"/>
    <w:rsid w:val="00AC585E"/>
    <w:pPr>
      <w:spacing w:after="160" w:line="240" w:lineRule="exact"/>
    </w:pPr>
    <w:rPr>
      <w:rFonts w:ascii="Verdana" w:hAnsi="Verdana" w:cs="Verdana"/>
      <w:lang w:val="en-US"/>
    </w:rPr>
  </w:style>
  <w:style w:type="paragraph" w:customStyle="1" w:styleId="ConsPlusDocList400">
    <w:name w:val="ConsPlusDocList_4_0_0"/>
    <w:next w:val="a"/>
    <w:rsid w:val="00AC585E"/>
    <w:pPr>
      <w:widowControl w:val="0"/>
      <w:suppressAutoHyphens/>
      <w:autoSpaceDE w:val="0"/>
    </w:pPr>
    <w:rPr>
      <w:rFonts w:ascii="Arial" w:eastAsia="Arial" w:hAnsi="Arial" w:cs="Arial"/>
      <w:lang w:eastAsia="zh-CN" w:bidi="hi-IN"/>
    </w:rPr>
  </w:style>
  <w:style w:type="paragraph" w:customStyle="1" w:styleId="ConsPlusCell400">
    <w:name w:val="ConsPlusCell_4_0_0"/>
    <w:next w:val="a"/>
    <w:rsid w:val="00AC585E"/>
    <w:pPr>
      <w:widowControl w:val="0"/>
      <w:suppressAutoHyphens/>
      <w:autoSpaceDE w:val="0"/>
    </w:pPr>
    <w:rPr>
      <w:rFonts w:ascii="Arial" w:eastAsia="Arial" w:hAnsi="Arial" w:cs="Arial"/>
      <w:lang w:eastAsia="zh-CN" w:bidi="hi-IN"/>
    </w:rPr>
  </w:style>
  <w:style w:type="paragraph" w:customStyle="1" w:styleId="ConsPlusNonformat400">
    <w:name w:val="ConsPlusNonformat_4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400">
    <w:name w:val="ConsPlusTitle_4_0_0"/>
    <w:next w:val="a"/>
    <w:rsid w:val="00AC585E"/>
    <w:pPr>
      <w:widowControl w:val="0"/>
      <w:suppressAutoHyphens/>
      <w:autoSpaceDE w:val="0"/>
    </w:pPr>
    <w:rPr>
      <w:rFonts w:ascii="Arial" w:eastAsia="Arial" w:hAnsi="Arial" w:cs="Arial"/>
      <w:b/>
      <w:bCs/>
      <w:lang w:eastAsia="zh-CN" w:bidi="hi-IN"/>
    </w:rPr>
  </w:style>
  <w:style w:type="character" w:customStyle="1" w:styleId="15000">
    <w:name w:val="Знак Знак1_5_0_0"/>
    <w:rsid w:val="00AC585E"/>
    <w:rPr>
      <w:b/>
      <w:kern w:val="1"/>
      <w:sz w:val="32"/>
      <w:lang w:val="ru-RU" w:bidi="ar-SA"/>
    </w:rPr>
  </w:style>
  <w:style w:type="character" w:customStyle="1" w:styleId="5000">
    <w:name w:val="Знак Знак_5_0_0"/>
    <w:rsid w:val="00AC585E"/>
    <w:rPr>
      <w:sz w:val="24"/>
      <w:szCs w:val="24"/>
      <w:lang w:val="ru-RU" w:bidi="ar-SA"/>
    </w:rPr>
  </w:style>
  <w:style w:type="paragraph" w:customStyle="1" w:styleId="5001">
    <w:name w:val="Знак Знак Знак Знак_5_0_0"/>
    <w:basedOn w:val="a"/>
    <w:rsid w:val="00AC585E"/>
    <w:pPr>
      <w:spacing w:after="160" w:line="240" w:lineRule="exact"/>
    </w:pPr>
    <w:rPr>
      <w:rFonts w:ascii="Verdana" w:hAnsi="Verdana" w:cs="Verdana"/>
      <w:lang w:val="en-US"/>
    </w:rPr>
  </w:style>
  <w:style w:type="paragraph" w:customStyle="1" w:styleId="ConsPlusDocList500">
    <w:name w:val="ConsPlusDocList_5_0_0"/>
    <w:next w:val="a"/>
    <w:rsid w:val="00AC585E"/>
    <w:pPr>
      <w:widowControl w:val="0"/>
      <w:suppressAutoHyphens/>
      <w:autoSpaceDE w:val="0"/>
    </w:pPr>
    <w:rPr>
      <w:rFonts w:ascii="Arial" w:eastAsia="Arial" w:hAnsi="Arial" w:cs="Arial"/>
      <w:lang w:eastAsia="zh-CN" w:bidi="hi-IN"/>
    </w:rPr>
  </w:style>
  <w:style w:type="paragraph" w:customStyle="1" w:styleId="ConsPlusCell500">
    <w:name w:val="ConsPlusCell_5_0_0"/>
    <w:next w:val="a"/>
    <w:rsid w:val="00AC585E"/>
    <w:pPr>
      <w:widowControl w:val="0"/>
      <w:suppressAutoHyphens/>
      <w:autoSpaceDE w:val="0"/>
    </w:pPr>
    <w:rPr>
      <w:rFonts w:ascii="Arial" w:eastAsia="Arial" w:hAnsi="Arial" w:cs="Arial"/>
      <w:lang w:eastAsia="zh-CN" w:bidi="hi-IN"/>
    </w:rPr>
  </w:style>
  <w:style w:type="paragraph" w:customStyle="1" w:styleId="ConsPlusNonformat500">
    <w:name w:val="ConsPlusNonformat_5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500">
    <w:name w:val="ConsPlusTitle_5_0_0"/>
    <w:next w:val="a"/>
    <w:rsid w:val="00AC585E"/>
    <w:pPr>
      <w:widowControl w:val="0"/>
      <w:suppressAutoHyphens/>
      <w:autoSpaceDE w:val="0"/>
    </w:pPr>
    <w:rPr>
      <w:rFonts w:ascii="Arial" w:eastAsia="Arial" w:hAnsi="Arial" w:cs="Arial"/>
      <w:b/>
      <w:bCs/>
      <w:lang w:eastAsia="zh-CN" w:bidi="hi-IN"/>
    </w:rPr>
  </w:style>
  <w:style w:type="paragraph" w:customStyle="1" w:styleId="affffff">
    <w:name w:val="Знак"/>
    <w:basedOn w:val="a"/>
    <w:next w:val="a"/>
    <w:semiHidden/>
    <w:rsid w:val="009A6E53"/>
    <w:pPr>
      <w:suppressAutoHyphens w:val="0"/>
      <w:spacing w:after="160" w:line="240" w:lineRule="exact"/>
    </w:pPr>
    <w:rPr>
      <w:rFonts w:ascii="Arial" w:hAnsi="Arial" w:cs="Arial"/>
      <w:sz w:val="20"/>
      <w:szCs w:val="20"/>
      <w:lang w:val="en-US" w:eastAsia="en-US"/>
    </w:rPr>
  </w:style>
  <w:style w:type="paragraph" w:styleId="affffff0">
    <w:name w:val="footnote text"/>
    <w:basedOn w:val="a"/>
    <w:link w:val="affffff1"/>
    <w:uiPriority w:val="99"/>
    <w:semiHidden/>
    <w:unhideWhenUsed/>
    <w:rsid w:val="00364FD5"/>
    <w:rPr>
      <w:sz w:val="20"/>
      <w:szCs w:val="20"/>
    </w:rPr>
  </w:style>
  <w:style w:type="character" w:customStyle="1" w:styleId="affffff1">
    <w:name w:val="Текст сноски Знак"/>
    <w:basedOn w:val="a1"/>
    <w:link w:val="affffff0"/>
    <w:uiPriority w:val="99"/>
    <w:semiHidden/>
    <w:rsid w:val="00364FD5"/>
    <w:rPr>
      <w:lang w:eastAsia="zh-CN"/>
    </w:rPr>
  </w:style>
  <w:style w:type="character" w:styleId="affffff2">
    <w:name w:val="footnote reference"/>
    <w:uiPriority w:val="99"/>
    <w:semiHidden/>
    <w:unhideWhenUsed/>
    <w:rsid w:val="00364FD5"/>
    <w:rPr>
      <w:vertAlign w:val="superscript"/>
    </w:rPr>
  </w:style>
  <w:style w:type="paragraph" w:customStyle="1" w:styleId="FORMATTEXT">
    <w:name w:val=".FORMATTEXT"/>
    <w:uiPriority w:val="99"/>
    <w:rsid w:val="00364FD5"/>
    <w:pPr>
      <w:widowControl w:val="0"/>
      <w:autoSpaceDE w:val="0"/>
      <w:autoSpaceDN w:val="0"/>
      <w:adjustRightInd w:val="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76"/>
    <w:pPr>
      <w:suppressAutoHyphens/>
    </w:pPr>
    <w:rPr>
      <w:sz w:val="24"/>
      <w:szCs w:val="24"/>
      <w:lang w:eastAsia="zh-CN"/>
    </w:rPr>
  </w:style>
  <w:style w:type="paragraph" w:styleId="1">
    <w:name w:val="heading 1"/>
    <w:basedOn w:val="a"/>
    <w:next w:val="a"/>
    <w:link w:val="10"/>
    <w:qFormat/>
    <w:rsid w:val="00A76AE4"/>
    <w:pPr>
      <w:keepNext/>
      <w:tabs>
        <w:tab w:val="left" w:pos="0"/>
      </w:tabs>
      <w:spacing w:before="240" w:after="60"/>
      <w:jc w:val="center"/>
      <w:outlineLvl w:val="0"/>
    </w:pPr>
    <w:rPr>
      <w:b/>
      <w:kern w:val="1"/>
      <w:sz w:val="32"/>
      <w:szCs w:val="20"/>
    </w:rPr>
  </w:style>
  <w:style w:type="paragraph" w:styleId="2">
    <w:name w:val="heading 2"/>
    <w:basedOn w:val="a"/>
    <w:next w:val="a"/>
    <w:link w:val="20"/>
    <w:qFormat/>
    <w:rsid w:val="00A76AE4"/>
    <w:pPr>
      <w:keepNext/>
      <w:tabs>
        <w:tab w:val="left" w:pos="0"/>
      </w:tabs>
      <w:spacing w:after="60"/>
      <w:jc w:val="center"/>
      <w:outlineLvl w:val="1"/>
    </w:pPr>
    <w:rPr>
      <w:b/>
      <w:sz w:val="30"/>
      <w:szCs w:val="20"/>
    </w:rPr>
  </w:style>
  <w:style w:type="paragraph" w:styleId="3">
    <w:name w:val="heading 3"/>
    <w:basedOn w:val="11"/>
    <w:next w:val="a0"/>
    <w:link w:val="30"/>
    <w:qFormat/>
    <w:rsid w:val="0098097D"/>
    <w:pPr>
      <w:tabs>
        <w:tab w:val="num" w:pos="0"/>
      </w:tabs>
      <w:spacing w:before="140"/>
      <w:ind w:left="720" w:hanging="720"/>
      <w:outlineLvl w:val="2"/>
    </w:pPr>
    <w:rPr>
      <w:b/>
      <w:bCs/>
    </w:rPr>
  </w:style>
  <w:style w:type="paragraph" w:styleId="5">
    <w:name w:val="heading 5"/>
    <w:basedOn w:val="a"/>
    <w:next w:val="a"/>
    <w:link w:val="50"/>
    <w:qFormat/>
    <w:rsid w:val="00A76AE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6AE4"/>
    <w:rPr>
      <w:b/>
      <w:kern w:val="1"/>
      <w:sz w:val="32"/>
      <w:lang w:eastAsia="zh-CN"/>
    </w:rPr>
  </w:style>
  <w:style w:type="character" w:customStyle="1" w:styleId="20">
    <w:name w:val="Заголовок 2 Знак"/>
    <w:basedOn w:val="a1"/>
    <w:link w:val="2"/>
    <w:rsid w:val="00A76AE4"/>
    <w:rPr>
      <w:b/>
      <w:sz w:val="30"/>
      <w:lang w:eastAsia="zh-CN"/>
    </w:rPr>
  </w:style>
  <w:style w:type="character" w:customStyle="1" w:styleId="50">
    <w:name w:val="Заголовок 5 Знак"/>
    <w:basedOn w:val="a1"/>
    <w:link w:val="5"/>
    <w:rsid w:val="00A76AE4"/>
    <w:rPr>
      <w:b/>
      <w:bCs/>
      <w:i/>
      <w:iCs/>
      <w:sz w:val="26"/>
      <w:szCs w:val="26"/>
      <w:lang w:eastAsia="zh-CN"/>
    </w:rPr>
  </w:style>
  <w:style w:type="paragraph" w:styleId="a4">
    <w:name w:val="caption"/>
    <w:basedOn w:val="a"/>
    <w:qFormat/>
    <w:rsid w:val="00A76AE4"/>
    <w:pPr>
      <w:suppressLineNumbers/>
      <w:spacing w:before="120" w:after="120"/>
    </w:pPr>
    <w:rPr>
      <w:rFonts w:cs="Mangal"/>
      <w:i/>
      <w:iCs/>
    </w:rPr>
  </w:style>
  <w:style w:type="paragraph" w:styleId="a5">
    <w:name w:val="List Paragraph"/>
    <w:basedOn w:val="a"/>
    <w:qFormat/>
    <w:rsid w:val="00A76AE4"/>
    <w:pPr>
      <w:ind w:left="708"/>
    </w:pPr>
  </w:style>
  <w:style w:type="character" w:customStyle="1" w:styleId="WW8Num1z0">
    <w:name w:val="WW8Num1z0"/>
    <w:rsid w:val="00714079"/>
  </w:style>
  <w:style w:type="character" w:customStyle="1" w:styleId="WW8Num1z1">
    <w:name w:val="WW8Num1z1"/>
    <w:rsid w:val="00714079"/>
  </w:style>
  <w:style w:type="character" w:customStyle="1" w:styleId="WW8Num1z2">
    <w:name w:val="WW8Num1z2"/>
    <w:rsid w:val="00714079"/>
  </w:style>
  <w:style w:type="character" w:customStyle="1" w:styleId="WW8Num1z3">
    <w:name w:val="WW8Num1z3"/>
    <w:rsid w:val="00714079"/>
  </w:style>
  <w:style w:type="character" w:customStyle="1" w:styleId="WW8Num1z4">
    <w:name w:val="WW8Num1z4"/>
    <w:rsid w:val="00714079"/>
  </w:style>
  <w:style w:type="character" w:customStyle="1" w:styleId="WW8Num1z5">
    <w:name w:val="WW8Num1z5"/>
    <w:rsid w:val="00714079"/>
  </w:style>
  <w:style w:type="character" w:customStyle="1" w:styleId="WW8Num1z6">
    <w:name w:val="WW8Num1z6"/>
    <w:rsid w:val="00714079"/>
  </w:style>
  <w:style w:type="character" w:customStyle="1" w:styleId="WW8Num1z7">
    <w:name w:val="WW8Num1z7"/>
    <w:rsid w:val="00714079"/>
  </w:style>
  <w:style w:type="character" w:customStyle="1" w:styleId="WW8Num1z8">
    <w:name w:val="WW8Num1z8"/>
    <w:rsid w:val="00714079"/>
  </w:style>
  <w:style w:type="character" w:customStyle="1" w:styleId="WW8Num2z0">
    <w:name w:val="WW8Num2z0"/>
    <w:rsid w:val="00714079"/>
  </w:style>
  <w:style w:type="character" w:customStyle="1" w:styleId="WW8Num2z1">
    <w:name w:val="WW8Num2z1"/>
    <w:rsid w:val="00714079"/>
  </w:style>
  <w:style w:type="character" w:customStyle="1" w:styleId="WW8Num2z2">
    <w:name w:val="WW8Num2z2"/>
    <w:rsid w:val="00714079"/>
  </w:style>
  <w:style w:type="character" w:customStyle="1" w:styleId="WW8Num2z3">
    <w:name w:val="WW8Num2z3"/>
    <w:rsid w:val="00714079"/>
  </w:style>
  <w:style w:type="character" w:customStyle="1" w:styleId="WW8Num2z4">
    <w:name w:val="WW8Num2z4"/>
    <w:rsid w:val="00714079"/>
  </w:style>
  <w:style w:type="character" w:customStyle="1" w:styleId="WW8Num2z5">
    <w:name w:val="WW8Num2z5"/>
    <w:rsid w:val="00714079"/>
  </w:style>
  <w:style w:type="character" w:customStyle="1" w:styleId="WW8Num2z6">
    <w:name w:val="WW8Num2z6"/>
    <w:rsid w:val="00714079"/>
  </w:style>
  <w:style w:type="character" w:customStyle="1" w:styleId="WW8Num2z7">
    <w:name w:val="WW8Num2z7"/>
    <w:rsid w:val="00714079"/>
  </w:style>
  <w:style w:type="character" w:customStyle="1" w:styleId="WW8Num2z8">
    <w:name w:val="WW8Num2z8"/>
    <w:rsid w:val="00714079"/>
  </w:style>
  <w:style w:type="character" w:customStyle="1" w:styleId="WW8Num3z0">
    <w:name w:val="WW8Num3z0"/>
    <w:rsid w:val="00714079"/>
    <w:rPr>
      <w:rFonts w:ascii="Times New Roman" w:eastAsia="Arial" w:hAnsi="Times New Roman" w:cs="Times New Roman"/>
      <w:b/>
      <w:bCs/>
      <w:i/>
      <w:iCs/>
      <w:color w:val="C5000B"/>
      <w:spacing w:val="-1"/>
      <w:sz w:val="26"/>
      <w:szCs w:val="26"/>
      <w:lang w:eastAsia="ru-RU" w:bidi="ar-SA"/>
    </w:rPr>
  </w:style>
  <w:style w:type="character" w:customStyle="1" w:styleId="WW8Num3z1">
    <w:name w:val="WW8Num3z1"/>
    <w:rsid w:val="00714079"/>
  </w:style>
  <w:style w:type="character" w:customStyle="1" w:styleId="WW8Num3z2">
    <w:name w:val="WW8Num3z2"/>
    <w:rsid w:val="00714079"/>
  </w:style>
  <w:style w:type="character" w:customStyle="1" w:styleId="WW8Num3z3">
    <w:name w:val="WW8Num3z3"/>
    <w:rsid w:val="00714079"/>
  </w:style>
  <w:style w:type="character" w:customStyle="1" w:styleId="WW8Num3z4">
    <w:name w:val="WW8Num3z4"/>
    <w:rsid w:val="00714079"/>
  </w:style>
  <w:style w:type="character" w:customStyle="1" w:styleId="WW8Num3z5">
    <w:name w:val="WW8Num3z5"/>
    <w:rsid w:val="00714079"/>
  </w:style>
  <w:style w:type="character" w:customStyle="1" w:styleId="WW8Num3z6">
    <w:name w:val="WW8Num3z6"/>
    <w:rsid w:val="00714079"/>
  </w:style>
  <w:style w:type="character" w:customStyle="1" w:styleId="WW8Num3z7">
    <w:name w:val="WW8Num3z7"/>
    <w:rsid w:val="00714079"/>
  </w:style>
  <w:style w:type="character" w:customStyle="1" w:styleId="WW8Num3z8">
    <w:name w:val="WW8Num3z8"/>
    <w:rsid w:val="00714079"/>
  </w:style>
  <w:style w:type="character" w:customStyle="1" w:styleId="WW8Num4z0">
    <w:name w:val="WW8Num4z0"/>
    <w:rsid w:val="00714079"/>
  </w:style>
  <w:style w:type="character" w:customStyle="1" w:styleId="16">
    <w:name w:val="Основной шрифт абзаца16"/>
    <w:rsid w:val="00714079"/>
  </w:style>
  <w:style w:type="character" w:customStyle="1" w:styleId="15">
    <w:name w:val="Основной шрифт абзаца15"/>
    <w:rsid w:val="00714079"/>
  </w:style>
  <w:style w:type="character" w:customStyle="1" w:styleId="14">
    <w:name w:val="Основной шрифт абзаца14"/>
    <w:rsid w:val="00714079"/>
  </w:style>
  <w:style w:type="character" w:customStyle="1" w:styleId="13">
    <w:name w:val="Основной шрифт абзаца13"/>
    <w:rsid w:val="00714079"/>
  </w:style>
  <w:style w:type="character" w:customStyle="1" w:styleId="12">
    <w:name w:val="Основной шрифт абзаца12"/>
    <w:rsid w:val="00714079"/>
  </w:style>
  <w:style w:type="character" w:customStyle="1" w:styleId="110">
    <w:name w:val="Основной шрифт абзаца11"/>
    <w:rsid w:val="00714079"/>
  </w:style>
  <w:style w:type="character" w:customStyle="1" w:styleId="100">
    <w:name w:val="Основной шрифт абзаца10"/>
    <w:rsid w:val="00714079"/>
  </w:style>
  <w:style w:type="character" w:customStyle="1" w:styleId="9">
    <w:name w:val="Основной шрифт абзаца9"/>
    <w:rsid w:val="00714079"/>
  </w:style>
  <w:style w:type="character" w:customStyle="1" w:styleId="8">
    <w:name w:val="Основной шрифт абзаца8"/>
    <w:rsid w:val="00714079"/>
  </w:style>
  <w:style w:type="character" w:customStyle="1" w:styleId="7">
    <w:name w:val="Основной шрифт абзаца7"/>
    <w:rsid w:val="00714079"/>
  </w:style>
  <w:style w:type="character" w:customStyle="1" w:styleId="6">
    <w:name w:val="Основной шрифт абзаца6"/>
    <w:rsid w:val="00714079"/>
  </w:style>
  <w:style w:type="character" w:customStyle="1" w:styleId="Absatz-Standardschriftart">
    <w:name w:val="Absatz-Standardschriftart"/>
    <w:rsid w:val="00714079"/>
  </w:style>
  <w:style w:type="character" w:customStyle="1" w:styleId="51">
    <w:name w:val="Основной шрифт абзаца5"/>
    <w:rsid w:val="00714079"/>
  </w:style>
  <w:style w:type="character" w:customStyle="1" w:styleId="WW-Absatz-Standardschriftart">
    <w:name w:val="WW-Absatz-Standardschriftart"/>
    <w:rsid w:val="00714079"/>
  </w:style>
  <w:style w:type="character" w:customStyle="1" w:styleId="WW-Absatz-Standardschriftart1">
    <w:name w:val="WW-Absatz-Standardschriftart1"/>
    <w:rsid w:val="00714079"/>
  </w:style>
  <w:style w:type="character" w:customStyle="1" w:styleId="WW-Absatz-Standardschriftart11">
    <w:name w:val="WW-Absatz-Standardschriftart11"/>
    <w:rsid w:val="00714079"/>
  </w:style>
  <w:style w:type="character" w:customStyle="1" w:styleId="WW-Absatz-Standardschriftart111">
    <w:name w:val="WW-Absatz-Standardschriftart111"/>
    <w:rsid w:val="00714079"/>
  </w:style>
  <w:style w:type="character" w:customStyle="1" w:styleId="WW-Absatz-Standardschriftart1111">
    <w:name w:val="WW-Absatz-Standardschriftart1111"/>
    <w:rsid w:val="00714079"/>
  </w:style>
  <w:style w:type="character" w:customStyle="1" w:styleId="WW-Absatz-Standardschriftart11111">
    <w:name w:val="WW-Absatz-Standardschriftart11111"/>
    <w:rsid w:val="00714079"/>
  </w:style>
  <w:style w:type="character" w:customStyle="1" w:styleId="WW-Absatz-Standardschriftart111111">
    <w:name w:val="WW-Absatz-Standardschriftart111111"/>
    <w:rsid w:val="00714079"/>
  </w:style>
  <w:style w:type="character" w:customStyle="1" w:styleId="WW-Absatz-Standardschriftart1111111">
    <w:name w:val="WW-Absatz-Standardschriftart1111111"/>
    <w:rsid w:val="00714079"/>
  </w:style>
  <w:style w:type="character" w:customStyle="1" w:styleId="WW-Absatz-Standardschriftart11111111">
    <w:name w:val="WW-Absatz-Standardschriftart11111111"/>
    <w:rsid w:val="00714079"/>
  </w:style>
  <w:style w:type="character" w:customStyle="1" w:styleId="WW-Absatz-Standardschriftart111111111">
    <w:name w:val="WW-Absatz-Standardschriftart111111111"/>
    <w:rsid w:val="00714079"/>
  </w:style>
  <w:style w:type="character" w:customStyle="1" w:styleId="WW-Absatz-Standardschriftart1111111111">
    <w:name w:val="WW-Absatz-Standardschriftart1111111111"/>
    <w:rsid w:val="00714079"/>
  </w:style>
  <w:style w:type="character" w:customStyle="1" w:styleId="WW-Absatz-Standardschriftart11111111111">
    <w:name w:val="WW-Absatz-Standardschriftart11111111111"/>
    <w:rsid w:val="00714079"/>
  </w:style>
  <w:style w:type="character" w:customStyle="1" w:styleId="WW-Absatz-Standardschriftart111111111111">
    <w:name w:val="WW-Absatz-Standardschriftart111111111111"/>
    <w:rsid w:val="00714079"/>
  </w:style>
  <w:style w:type="character" w:customStyle="1" w:styleId="WW-Absatz-Standardschriftart1111111111111">
    <w:name w:val="WW-Absatz-Standardschriftart1111111111111"/>
    <w:rsid w:val="00714079"/>
  </w:style>
  <w:style w:type="character" w:customStyle="1" w:styleId="WW-Absatz-Standardschriftart11111111111111">
    <w:name w:val="WW-Absatz-Standardschriftart11111111111111"/>
    <w:rsid w:val="00714079"/>
  </w:style>
  <w:style w:type="character" w:customStyle="1" w:styleId="WW-Absatz-Standardschriftart111111111111111">
    <w:name w:val="WW-Absatz-Standardschriftart111111111111111"/>
    <w:rsid w:val="00714079"/>
  </w:style>
  <w:style w:type="character" w:customStyle="1" w:styleId="WW-Absatz-Standardschriftart1111111111111111">
    <w:name w:val="WW-Absatz-Standardschriftart1111111111111111"/>
    <w:rsid w:val="00714079"/>
  </w:style>
  <w:style w:type="character" w:customStyle="1" w:styleId="WW-Absatz-Standardschriftart11111111111111111">
    <w:name w:val="WW-Absatz-Standardschriftart11111111111111111"/>
    <w:rsid w:val="00714079"/>
  </w:style>
  <w:style w:type="character" w:customStyle="1" w:styleId="WW-Absatz-Standardschriftart111111111111111111">
    <w:name w:val="WW-Absatz-Standardschriftart111111111111111111"/>
    <w:rsid w:val="00714079"/>
  </w:style>
  <w:style w:type="character" w:customStyle="1" w:styleId="WW-Absatz-Standardschriftart1111111111111111111">
    <w:name w:val="WW-Absatz-Standardschriftart1111111111111111111"/>
    <w:rsid w:val="00714079"/>
  </w:style>
  <w:style w:type="character" w:customStyle="1" w:styleId="4">
    <w:name w:val="Основной шрифт абзаца4"/>
    <w:rsid w:val="00714079"/>
  </w:style>
  <w:style w:type="character" w:customStyle="1" w:styleId="31">
    <w:name w:val="Основной шрифт абзаца3"/>
    <w:rsid w:val="00714079"/>
  </w:style>
  <w:style w:type="character" w:customStyle="1" w:styleId="21">
    <w:name w:val="Основной шрифт абзаца2"/>
    <w:rsid w:val="00714079"/>
  </w:style>
  <w:style w:type="character" w:customStyle="1" w:styleId="WW-Absatz-Standardschriftart11111111111111111111">
    <w:name w:val="WW-Absatz-Standardschriftart11111111111111111111"/>
    <w:rsid w:val="00714079"/>
  </w:style>
  <w:style w:type="character" w:customStyle="1" w:styleId="WW-Absatz-Standardschriftart111111111111111111111">
    <w:name w:val="WW-Absatz-Standardschriftart111111111111111111111"/>
    <w:rsid w:val="00714079"/>
  </w:style>
  <w:style w:type="character" w:customStyle="1" w:styleId="WW-Absatz-Standardschriftart1111111111111111111111">
    <w:name w:val="WW-Absatz-Standardschriftart1111111111111111111111"/>
    <w:rsid w:val="00714079"/>
  </w:style>
  <w:style w:type="character" w:customStyle="1" w:styleId="WW-Absatz-Standardschriftart11111111111111111111111">
    <w:name w:val="WW-Absatz-Standardschriftart11111111111111111111111"/>
    <w:rsid w:val="00714079"/>
  </w:style>
  <w:style w:type="character" w:customStyle="1" w:styleId="WW-Absatz-Standardschriftart111111111111111111111111">
    <w:name w:val="WW-Absatz-Standardschriftart111111111111111111111111"/>
    <w:rsid w:val="00714079"/>
  </w:style>
  <w:style w:type="character" w:customStyle="1" w:styleId="WW8Num5z0">
    <w:name w:val="WW8Num5z0"/>
    <w:rsid w:val="00714079"/>
    <w:rPr>
      <w:rFonts w:ascii="Times New Roman" w:hAnsi="Times New Roman" w:cs="Times New Roman"/>
      <w:sz w:val="24"/>
      <w:szCs w:val="24"/>
    </w:rPr>
  </w:style>
  <w:style w:type="character" w:customStyle="1" w:styleId="WW8Num5z1">
    <w:name w:val="WW8Num5z1"/>
    <w:rsid w:val="00714079"/>
    <w:rPr>
      <w:rFonts w:ascii="Courier New" w:hAnsi="Courier New" w:cs="Courier New"/>
    </w:rPr>
  </w:style>
  <w:style w:type="character" w:customStyle="1" w:styleId="WW8Num5z2">
    <w:name w:val="WW8Num5z2"/>
    <w:rsid w:val="00714079"/>
    <w:rPr>
      <w:rFonts w:ascii="Wingdings" w:hAnsi="Wingdings" w:cs="Wingdings"/>
    </w:rPr>
  </w:style>
  <w:style w:type="character" w:customStyle="1" w:styleId="WW8Num5z3">
    <w:name w:val="WW8Num5z3"/>
    <w:rsid w:val="00714079"/>
    <w:rPr>
      <w:rFonts w:ascii="Symbol" w:hAnsi="Symbol" w:cs="Symbol"/>
    </w:rPr>
  </w:style>
  <w:style w:type="character" w:customStyle="1" w:styleId="WW8Num12z0">
    <w:name w:val="WW8Num12z0"/>
    <w:rsid w:val="00714079"/>
    <w:rPr>
      <w:color w:val="auto"/>
    </w:rPr>
  </w:style>
  <w:style w:type="character" w:customStyle="1" w:styleId="WW8Num15z0">
    <w:name w:val="WW8Num15z0"/>
    <w:rsid w:val="00714079"/>
    <w:rPr>
      <w:rFonts w:ascii="Symbol" w:hAnsi="Symbol" w:cs="Symbol"/>
    </w:rPr>
  </w:style>
  <w:style w:type="character" w:customStyle="1" w:styleId="WW8Num15z1">
    <w:name w:val="WW8Num15z1"/>
    <w:rsid w:val="00714079"/>
    <w:rPr>
      <w:rFonts w:ascii="Courier New" w:hAnsi="Courier New" w:cs="Courier New"/>
    </w:rPr>
  </w:style>
  <w:style w:type="character" w:customStyle="1" w:styleId="WW8Num15z2">
    <w:name w:val="WW8Num15z2"/>
    <w:rsid w:val="00714079"/>
    <w:rPr>
      <w:rFonts w:ascii="Wingdings" w:hAnsi="Wingdings" w:cs="Wingdings"/>
    </w:rPr>
  </w:style>
  <w:style w:type="character" w:customStyle="1" w:styleId="WW8Num19z0">
    <w:name w:val="WW8Num19z0"/>
    <w:rsid w:val="00714079"/>
    <w:rPr>
      <w:rFonts w:ascii="Times New Roman" w:hAnsi="Times New Roman" w:cs="Times New Roman"/>
      <w:sz w:val="24"/>
      <w:szCs w:val="24"/>
    </w:rPr>
  </w:style>
  <w:style w:type="character" w:customStyle="1" w:styleId="WW8Num19z1">
    <w:name w:val="WW8Num19z1"/>
    <w:rsid w:val="00714079"/>
    <w:rPr>
      <w:rFonts w:ascii="Courier New" w:hAnsi="Courier New" w:cs="Courier New"/>
    </w:rPr>
  </w:style>
  <w:style w:type="character" w:customStyle="1" w:styleId="WW8Num19z2">
    <w:name w:val="WW8Num19z2"/>
    <w:rsid w:val="00714079"/>
    <w:rPr>
      <w:rFonts w:ascii="Wingdings" w:hAnsi="Wingdings" w:cs="Wingdings"/>
    </w:rPr>
  </w:style>
  <w:style w:type="character" w:customStyle="1" w:styleId="WW8Num19z3">
    <w:name w:val="WW8Num19z3"/>
    <w:rsid w:val="00714079"/>
    <w:rPr>
      <w:rFonts w:ascii="Symbol" w:hAnsi="Symbol" w:cs="Symbol"/>
    </w:rPr>
  </w:style>
  <w:style w:type="character" w:customStyle="1" w:styleId="WW8Num27z0">
    <w:name w:val="WW8Num27z0"/>
    <w:rsid w:val="00714079"/>
    <w:rPr>
      <w:rFonts w:ascii="Times New Roman" w:eastAsia="Times New Roman" w:hAnsi="Times New Roman" w:cs="Times New Roman"/>
    </w:rPr>
  </w:style>
  <w:style w:type="character" w:customStyle="1" w:styleId="WW8Num27z1">
    <w:name w:val="WW8Num27z1"/>
    <w:rsid w:val="00714079"/>
    <w:rPr>
      <w:rFonts w:ascii="Courier New" w:hAnsi="Courier New" w:cs="Courier New"/>
    </w:rPr>
  </w:style>
  <w:style w:type="character" w:customStyle="1" w:styleId="WW8Num27z2">
    <w:name w:val="WW8Num27z2"/>
    <w:rsid w:val="00714079"/>
    <w:rPr>
      <w:rFonts w:ascii="Wingdings" w:hAnsi="Wingdings" w:cs="Wingdings"/>
    </w:rPr>
  </w:style>
  <w:style w:type="character" w:customStyle="1" w:styleId="WW8Num27z3">
    <w:name w:val="WW8Num27z3"/>
    <w:rsid w:val="00714079"/>
    <w:rPr>
      <w:rFonts w:ascii="Symbol" w:hAnsi="Symbol" w:cs="Symbol"/>
    </w:rPr>
  </w:style>
  <w:style w:type="character" w:customStyle="1" w:styleId="WW8Num29z0">
    <w:name w:val="WW8Num29z0"/>
    <w:rsid w:val="00714079"/>
    <w:rPr>
      <w:rFonts w:cs="Arial"/>
      <w:color w:val="000000"/>
    </w:rPr>
  </w:style>
  <w:style w:type="character" w:customStyle="1" w:styleId="WW8Num29z1">
    <w:name w:val="WW8Num29z1"/>
    <w:rsid w:val="00714079"/>
    <w:rPr>
      <w:rFonts w:ascii="Courier New" w:hAnsi="Courier New" w:cs="Courier New"/>
    </w:rPr>
  </w:style>
  <w:style w:type="character" w:customStyle="1" w:styleId="WW8Num29z2">
    <w:name w:val="WW8Num29z2"/>
    <w:rsid w:val="00714079"/>
    <w:rPr>
      <w:rFonts w:ascii="Wingdings" w:hAnsi="Wingdings" w:cs="Wingdings"/>
    </w:rPr>
  </w:style>
  <w:style w:type="character" w:customStyle="1" w:styleId="WW8Num29z3">
    <w:name w:val="WW8Num29z3"/>
    <w:rsid w:val="00714079"/>
    <w:rPr>
      <w:rFonts w:ascii="Symbol" w:hAnsi="Symbol" w:cs="Symbol"/>
    </w:rPr>
  </w:style>
  <w:style w:type="character" w:customStyle="1" w:styleId="WW8Num31z2">
    <w:name w:val="WW8Num31z2"/>
    <w:rsid w:val="00714079"/>
    <w:rPr>
      <w:color w:val="auto"/>
    </w:rPr>
  </w:style>
  <w:style w:type="character" w:customStyle="1" w:styleId="WW8Num37z0">
    <w:name w:val="WW8Num37z0"/>
    <w:rsid w:val="00714079"/>
    <w:rPr>
      <w:rFonts w:ascii="Times New Roman" w:hAnsi="Times New Roman" w:cs="Times New Roman"/>
      <w:sz w:val="24"/>
      <w:szCs w:val="24"/>
    </w:rPr>
  </w:style>
  <w:style w:type="character" w:customStyle="1" w:styleId="WW8Num37z1">
    <w:name w:val="WW8Num37z1"/>
    <w:rsid w:val="00714079"/>
    <w:rPr>
      <w:rFonts w:ascii="Courier New" w:hAnsi="Courier New" w:cs="Courier New"/>
    </w:rPr>
  </w:style>
  <w:style w:type="character" w:customStyle="1" w:styleId="WW8Num37z2">
    <w:name w:val="WW8Num37z2"/>
    <w:rsid w:val="00714079"/>
    <w:rPr>
      <w:rFonts w:ascii="Wingdings" w:hAnsi="Wingdings" w:cs="Wingdings"/>
    </w:rPr>
  </w:style>
  <w:style w:type="character" w:customStyle="1" w:styleId="WW8Num37z3">
    <w:name w:val="WW8Num37z3"/>
    <w:rsid w:val="00714079"/>
    <w:rPr>
      <w:rFonts w:ascii="Symbol" w:hAnsi="Symbol" w:cs="Symbol"/>
    </w:rPr>
  </w:style>
  <w:style w:type="character" w:customStyle="1" w:styleId="17">
    <w:name w:val="Основной шрифт абзаца1"/>
    <w:rsid w:val="00714079"/>
  </w:style>
  <w:style w:type="character" w:customStyle="1" w:styleId="18">
    <w:name w:val="Знак Знак1"/>
    <w:rsid w:val="00714079"/>
    <w:rPr>
      <w:b/>
      <w:kern w:val="1"/>
      <w:sz w:val="32"/>
      <w:lang w:val="ru-RU" w:bidi="ar-SA"/>
    </w:rPr>
  </w:style>
  <w:style w:type="character" w:styleId="a6">
    <w:name w:val="page number"/>
    <w:basedOn w:val="17"/>
    <w:rsid w:val="00714079"/>
  </w:style>
  <w:style w:type="character" w:customStyle="1" w:styleId="a7">
    <w:name w:val="Цветовое выделение"/>
    <w:rsid w:val="00714079"/>
    <w:rPr>
      <w:b/>
      <w:bCs/>
      <w:color w:val="000080"/>
      <w:sz w:val="20"/>
      <w:szCs w:val="20"/>
    </w:rPr>
  </w:style>
  <w:style w:type="character" w:customStyle="1" w:styleId="a8">
    <w:name w:val="Гипертекстовая ссылка"/>
    <w:uiPriority w:val="99"/>
    <w:rsid w:val="00714079"/>
    <w:rPr>
      <w:b/>
      <w:bCs/>
      <w:color w:val="008000"/>
      <w:sz w:val="20"/>
      <w:szCs w:val="20"/>
      <w:u w:val="single"/>
    </w:rPr>
  </w:style>
  <w:style w:type="character" w:styleId="a9">
    <w:name w:val="Hyperlink"/>
    <w:rsid w:val="00714079"/>
    <w:rPr>
      <w:color w:val="0000FF"/>
      <w:u w:val="single"/>
    </w:rPr>
  </w:style>
  <w:style w:type="character" w:styleId="aa">
    <w:name w:val="FollowedHyperlink"/>
    <w:rsid w:val="00714079"/>
    <w:rPr>
      <w:color w:val="800080"/>
      <w:u w:val="single"/>
    </w:rPr>
  </w:style>
  <w:style w:type="character" w:customStyle="1" w:styleId="postbody">
    <w:name w:val="postbody"/>
    <w:basedOn w:val="17"/>
    <w:rsid w:val="00714079"/>
  </w:style>
  <w:style w:type="character" w:customStyle="1" w:styleId="ab">
    <w:name w:val="Знак Знак"/>
    <w:rsid w:val="00714079"/>
    <w:rPr>
      <w:sz w:val="24"/>
      <w:szCs w:val="24"/>
      <w:lang w:val="ru-RU" w:bidi="ar-SA"/>
    </w:rPr>
  </w:style>
  <w:style w:type="character" w:customStyle="1" w:styleId="apple-style-span">
    <w:name w:val="apple-style-span"/>
    <w:basedOn w:val="17"/>
    <w:rsid w:val="00714079"/>
  </w:style>
  <w:style w:type="character" w:customStyle="1" w:styleId="ac">
    <w:name w:val="Символ нумерации"/>
    <w:rsid w:val="00714079"/>
  </w:style>
  <w:style w:type="character" w:customStyle="1" w:styleId="ad">
    <w:name w:val="Верхний колонтитул Знак"/>
    <w:rsid w:val="00714079"/>
    <w:rPr>
      <w:sz w:val="24"/>
      <w:szCs w:val="24"/>
      <w:lang w:eastAsia="zh-CN"/>
    </w:rPr>
  </w:style>
  <w:style w:type="character" w:customStyle="1" w:styleId="ae">
    <w:name w:val="Нижний колонтитул Знак"/>
    <w:rsid w:val="00714079"/>
    <w:rPr>
      <w:sz w:val="24"/>
      <w:szCs w:val="24"/>
      <w:lang w:eastAsia="zh-CN"/>
    </w:rPr>
  </w:style>
  <w:style w:type="paragraph" w:customStyle="1" w:styleId="11">
    <w:name w:val="Заголовок1"/>
    <w:basedOn w:val="a"/>
    <w:next w:val="a0"/>
    <w:rsid w:val="00714079"/>
    <w:pPr>
      <w:keepNext/>
      <w:spacing w:before="240" w:after="120"/>
    </w:pPr>
    <w:rPr>
      <w:rFonts w:ascii="Arial" w:eastAsia="Microsoft YaHei" w:hAnsi="Arial" w:cs="Mangal"/>
      <w:sz w:val="28"/>
      <w:szCs w:val="28"/>
    </w:rPr>
  </w:style>
  <w:style w:type="paragraph" w:styleId="a0">
    <w:name w:val="Body Text"/>
    <w:basedOn w:val="a"/>
    <w:link w:val="af"/>
    <w:rsid w:val="00714079"/>
    <w:pPr>
      <w:spacing w:after="120"/>
    </w:pPr>
  </w:style>
  <w:style w:type="character" w:customStyle="1" w:styleId="af">
    <w:name w:val="Основной текст Знак"/>
    <w:basedOn w:val="a1"/>
    <w:link w:val="a0"/>
    <w:rsid w:val="00714079"/>
    <w:rPr>
      <w:sz w:val="24"/>
      <w:szCs w:val="24"/>
      <w:lang w:eastAsia="zh-CN"/>
    </w:rPr>
  </w:style>
  <w:style w:type="paragraph" w:styleId="af0">
    <w:name w:val="List"/>
    <w:basedOn w:val="a0"/>
    <w:rsid w:val="00714079"/>
    <w:rPr>
      <w:rFonts w:cs="Mangal"/>
    </w:rPr>
  </w:style>
  <w:style w:type="paragraph" w:customStyle="1" w:styleId="160">
    <w:name w:val="Указатель16"/>
    <w:basedOn w:val="a"/>
    <w:rsid w:val="00714079"/>
    <w:pPr>
      <w:suppressLineNumbers/>
    </w:pPr>
    <w:rPr>
      <w:rFonts w:cs="Mangal"/>
    </w:rPr>
  </w:style>
  <w:style w:type="paragraph" w:customStyle="1" w:styleId="150">
    <w:name w:val="Название объекта15"/>
    <w:basedOn w:val="a"/>
    <w:rsid w:val="00714079"/>
    <w:pPr>
      <w:suppressLineNumbers/>
      <w:spacing w:before="120" w:after="120"/>
    </w:pPr>
    <w:rPr>
      <w:rFonts w:cs="Mangal"/>
      <w:i/>
      <w:iCs/>
    </w:rPr>
  </w:style>
  <w:style w:type="paragraph" w:customStyle="1" w:styleId="151">
    <w:name w:val="Указатель15"/>
    <w:basedOn w:val="a"/>
    <w:rsid w:val="00714079"/>
    <w:pPr>
      <w:suppressLineNumbers/>
    </w:pPr>
    <w:rPr>
      <w:rFonts w:cs="Mangal"/>
    </w:rPr>
  </w:style>
  <w:style w:type="paragraph" w:customStyle="1" w:styleId="140">
    <w:name w:val="Название объекта14"/>
    <w:basedOn w:val="a"/>
    <w:rsid w:val="00714079"/>
    <w:pPr>
      <w:suppressLineNumbers/>
      <w:spacing w:before="120" w:after="120"/>
    </w:pPr>
    <w:rPr>
      <w:rFonts w:cs="Mangal"/>
      <w:i/>
      <w:iCs/>
    </w:rPr>
  </w:style>
  <w:style w:type="paragraph" w:customStyle="1" w:styleId="141">
    <w:name w:val="Указатель14"/>
    <w:basedOn w:val="a"/>
    <w:rsid w:val="00714079"/>
    <w:pPr>
      <w:suppressLineNumbers/>
    </w:pPr>
    <w:rPr>
      <w:rFonts w:cs="Mangal"/>
    </w:rPr>
  </w:style>
  <w:style w:type="paragraph" w:customStyle="1" w:styleId="130">
    <w:name w:val="Название объекта13"/>
    <w:basedOn w:val="a"/>
    <w:rsid w:val="00714079"/>
    <w:pPr>
      <w:suppressLineNumbers/>
      <w:spacing w:before="120" w:after="120"/>
    </w:pPr>
    <w:rPr>
      <w:rFonts w:cs="Mangal"/>
      <w:i/>
      <w:iCs/>
    </w:rPr>
  </w:style>
  <w:style w:type="paragraph" w:customStyle="1" w:styleId="131">
    <w:name w:val="Указатель13"/>
    <w:basedOn w:val="a"/>
    <w:rsid w:val="00714079"/>
    <w:pPr>
      <w:suppressLineNumbers/>
    </w:pPr>
    <w:rPr>
      <w:rFonts w:cs="Mangal"/>
    </w:rPr>
  </w:style>
  <w:style w:type="paragraph" w:customStyle="1" w:styleId="120">
    <w:name w:val="Название объекта12"/>
    <w:basedOn w:val="a"/>
    <w:rsid w:val="00714079"/>
    <w:pPr>
      <w:suppressLineNumbers/>
      <w:spacing w:before="120" w:after="120"/>
    </w:pPr>
    <w:rPr>
      <w:rFonts w:cs="Mangal"/>
      <w:i/>
      <w:iCs/>
    </w:rPr>
  </w:style>
  <w:style w:type="paragraph" w:customStyle="1" w:styleId="121">
    <w:name w:val="Указатель12"/>
    <w:basedOn w:val="a"/>
    <w:rsid w:val="00714079"/>
    <w:pPr>
      <w:suppressLineNumbers/>
    </w:pPr>
    <w:rPr>
      <w:rFonts w:cs="Mangal"/>
    </w:rPr>
  </w:style>
  <w:style w:type="paragraph" w:customStyle="1" w:styleId="111">
    <w:name w:val="Название объекта11"/>
    <w:basedOn w:val="a"/>
    <w:rsid w:val="00714079"/>
    <w:pPr>
      <w:suppressLineNumbers/>
      <w:spacing w:before="120" w:after="120"/>
    </w:pPr>
    <w:rPr>
      <w:rFonts w:cs="Mangal"/>
      <w:i/>
      <w:iCs/>
    </w:rPr>
  </w:style>
  <w:style w:type="paragraph" w:customStyle="1" w:styleId="112">
    <w:name w:val="Указатель11"/>
    <w:basedOn w:val="a"/>
    <w:rsid w:val="00714079"/>
    <w:pPr>
      <w:suppressLineNumbers/>
    </w:pPr>
    <w:rPr>
      <w:rFonts w:cs="Mangal"/>
    </w:rPr>
  </w:style>
  <w:style w:type="paragraph" w:customStyle="1" w:styleId="101">
    <w:name w:val="Название объекта10"/>
    <w:basedOn w:val="a"/>
    <w:rsid w:val="00714079"/>
    <w:pPr>
      <w:suppressLineNumbers/>
      <w:spacing w:before="120" w:after="120"/>
    </w:pPr>
    <w:rPr>
      <w:rFonts w:cs="Mangal"/>
      <w:i/>
      <w:iCs/>
    </w:rPr>
  </w:style>
  <w:style w:type="paragraph" w:customStyle="1" w:styleId="102">
    <w:name w:val="Указатель10"/>
    <w:basedOn w:val="a"/>
    <w:rsid w:val="00714079"/>
    <w:pPr>
      <w:suppressLineNumbers/>
    </w:pPr>
    <w:rPr>
      <w:rFonts w:cs="Mangal"/>
    </w:rPr>
  </w:style>
  <w:style w:type="paragraph" w:customStyle="1" w:styleId="90">
    <w:name w:val="Название объекта9"/>
    <w:basedOn w:val="a"/>
    <w:rsid w:val="00714079"/>
    <w:pPr>
      <w:suppressLineNumbers/>
      <w:spacing w:before="120" w:after="120"/>
    </w:pPr>
    <w:rPr>
      <w:rFonts w:cs="Mangal"/>
      <w:i/>
      <w:iCs/>
    </w:rPr>
  </w:style>
  <w:style w:type="paragraph" w:customStyle="1" w:styleId="91">
    <w:name w:val="Указатель9"/>
    <w:basedOn w:val="a"/>
    <w:rsid w:val="00714079"/>
    <w:pPr>
      <w:suppressLineNumbers/>
    </w:pPr>
    <w:rPr>
      <w:rFonts w:cs="Mangal"/>
    </w:rPr>
  </w:style>
  <w:style w:type="paragraph" w:customStyle="1" w:styleId="80">
    <w:name w:val="Название объекта8"/>
    <w:basedOn w:val="a"/>
    <w:rsid w:val="00714079"/>
    <w:pPr>
      <w:suppressLineNumbers/>
      <w:spacing w:before="120" w:after="120"/>
    </w:pPr>
    <w:rPr>
      <w:rFonts w:cs="Mangal"/>
      <w:i/>
      <w:iCs/>
    </w:rPr>
  </w:style>
  <w:style w:type="paragraph" w:customStyle="1" w:styleId="81">
    <w:name w:val="Указатель8"/>
    <w:basedOn w:val="a"/>
    <w:rsid w:val="00714079"/>
    <w:pPr>
      <w:suppressLineNumbers/>
    </w:pPr>
    <w:rPr>
      <w:rFonts w:cs="Mangal"/>
    </w:rPr>
  </w:style>
  <w:style w:type="paragraph" w:customStyle="1" w:styleId="70">
    <w:name w:val="Название объекта7"/>
    <w:basedOn w:val="a"/>
    <w:rsid w:val="00714079"/>
    <w:pPr>
      <w:suppressLineNumbers/>
      <w:spacing w:before="120" w:after="120"/>
    </w:pPr>
    <w:rPr>
      <w:rFonts w:cs="Mangal"/>
      <w:i/>
      <w:iCs/>
    </w:rPr>
  </w:style>
  <w:style w:type="paragraph" w:customStyle="1" w:styleId="71">
    <w:name w:val="Указатель7"/>
    <w:basedOn w:val="a"/>
    <w:rsid w:val="00714079"/>
    <w:pPr>
      <w:suppressLineNumbers/>
    </w:pPr>
    <w:rPr>
      <w:rFonts w:cs="Mangal"/>
    </w:rPr>
  </w:style>
  <w:style w:type="paragraph" w:customStyle="1" w:styleId="60">
    <w:name w:val="Название объекта6"/>
    <w:basedOn w:val="a"/>
    <w:rsid w:val="00714079"/>
    <w:pPr>
      <w:suppressLineNumbers/>
      <w:spacing w:before="120" w:after="120"/>
    </w:pPr>
    <w:rPr>
      <w:rFonts w:cs="Mangal"/>
      <w:i/>
      <w:iCs/>
    </w:rPr>
  </w:style>
  <w:style w:type="paragraph" w:customStyle="1" w:styleId="61">
    <w:name w:val="Указатель6"/>
    <w:basedOn w:val="a"/>
    <w:rsid w:val="00714079"/>
    <w:pPr>
      <w:suppressLineNumbers/>
    </w:pPr>
    <w:rPr>
      <w:rFonts w:cs="Mangal"/>
    </w:rPr>
  </w:style>
  <w:style w:type="paragraph" w:customStyle="1" w:styleId="52">
    <w:name w:val="Название объекта5"/>
    <w:basedOn w:val="a"/>
    <w:rsid w:val="00714079"/>
    <w:pPr>
      <w:suppressLineNumbers/>
      <w:spacing w:before="120" w:after="120"/>
    </w:pPr>
    <w:rPr>
      <w:rFonts w:cs="Mangal"/>
      <w:i/>
      <w:iCs/>
    </w:rPr>
  </w:style>
  <w:style w:type="paragraph" w:customStyle="1" w:styleId="53">
    <w:name w:val="Указатель5"/>
    <w:basedOn w:val="a"/>
    <w:rsid w:val="00714079"/>
    <w:pPr>
      <w:suppressLineNumbers/>
    </w:pPr>
    <w:rPr>
      <w:rFonts w:cs="Mangal"/>
    </w:rPr>
  </w:style>
  <w:style w:type="paragraph" w:customStyle="1" w:styleId="40">
    <w:name w:val="Название объекта4"/>
    <w:basedOn w:val="a"/>
    <w:rsid w:val="00714079"/>
    <w:pPr>
      <w:suppressLineNumbers/>
      <w:spacing w:before="120" w:after="120"/>
    </w:pPr>
    <w:rPr>
      <w:rFonts w:cs="Mangal"/>
      <w:i/>
      <w:iCs/>
    </w:rPr>
  </w:style>
  <w:style w:type="paragraph" w:customStyle="1" w:styleId="41">
    <w:name w:val="Указатель4"/>
    <w:basedOn w:val="a"/>
    <w:rsid w:val="00714079"/>
    <w:pPr>
      <w:suppressLineNumbers/>
    </w:pPr>
    <w:rPr>
      <w:rFonts w:cs="Mangal"/>
    </w:rPr>
  </w:style>
  <w:style w:type="paragraph" w:customStyle="1" w:styleId="32">
    <w:name w:val="Название объекта3"/>
    <w:basedOn w:val="a"/>
    <w:rsid w:val="00714079"/>
    <w:pPr>
      <w:suppressLineNumbers/>
      <w:spacing w:before="120" w:after="120"/>
    </w:pPr>
    <w:rPr>
      <w:rFonts w:cs="Mangal"/>
      <w:i/>
      <w:iCs/>
    </w:rPr>
  </w:style>
  <w:style w:type="paragraph" w:customStyle="1" w:styleId="33">
    <w:name w:val="Указатель3"/>
    <w:basedOn w:val="a"/>
    <w:rsid w:val="00714079"/>
    <w:pPr>
      <w:suppressLineNumbers/>
    </w:pPr>
    <w:rPr>
      <w:rFonts w:cs="Mangal"/>
    </w:rPr>
  </w:style>
  <w:style w:type="paragraph" w:customStyle="1" w:styleId="22">
    <w:name w:val="Название объекта2"/>
    <w:basedOn w:val="a"/>
    <w:rsid w:val="00714079"/>
    <w:pPr>
      <w:suppressLineNumbers/>
      <w:spacing w:before="120" w:after="120"/>
    </w:pPr>
    <w:rPr>
      <w:rFonts w:cs="Mangal"/>
      <w:i/>
      <w:iCs/>
    </w:rPr>
  </w:style>
  <w:style w:type="paragraph" w:customStyle="1" w:styleId="23">
    <w:name w:val="Указатель2"/>
    <w:basedOn w:val="a"/>
    <w:rsid w:val="00714079"/>
    <w:pPr>
      <w:suppressLineNumbers/>
    </w:pPr>
    <w:rPr>
      <w:rFonts w:cs="Mangal"/>
    </w:rPr>
  </w:style>
  <w:style w:type="paragraph" w:customStyle="1" w:styleId="19">
    <w:name w:val="Название объекта1"/>
    <w:basedOn w:val="a"/>
    <w:rsid w:val="00714079"/>
    <w:pPr>
      <w:suppressLineNumbers/>
      <w:spacing w:before="120" w:after="120"/>
    </w:pPr>
    <w:rPr>
      <w:rFonts w:cs="Mangal"/>
      <w:i/>
      <w:iCs/>
    </w:rPr>
  </w:style>
  <w:style w:type="paragraph" w:customStyle="1" w:styleId="1a">
    <w:name w:val="Указатель1"/>
    <w:basedOn w:val="a"/>
    <w:rsid w:val="00714079"/>
    <w:pPr>
      <w:suppressLineNumbers/>
    </w:pPr>
    <w:rPr>
      <w:rFonts w:cs="Mangal"/>
    </w:rPr>
  </w:style>
  <w:style w:type="paragraph" w:styleId="1b">
    <w:name w:val="toc 1"/>
    <w:basedOn w:val="a"/>
    <w:next w:val="a"/>
    <w:rsid w:val="00714079"/>
    <w:pPr>
      <w:tabs>
        <w:tab w:val="right" w:leader="dot" w:pos="9628"/>
      </w:tabs>
      <w:jc w:val="both"/>
    </w:pPr>
    <w:rPr>
      <w:sz w:val="28"/>
      <w:szCs w:val="28"/>
    </w:rPr>
  </w:style>
  <w:style w:type="paragraph" w:styleId="af1">
    <w:name w:val="header"/>
    <w:basedOn w:val="a"/>
    <w:link w:val="1c"/>
    <w:rsid w:val="00714079"/>
    <w:pPr>
      <w:tabs>
        <w:tab w:val="center" w:pos="4677"/>
        <w:tab w:val="right" w:pos="9355"/>
      </w:tabs>
    </w:pPr>
  </w:style>
  <w:style w:type="character" w:customStyle="1" w:styleId="1c">
    <w:name w:val="Верхний колонтитул Знак1"/>
    <w:basedOn w:val="a1"/>
    <w:link w:val="af1"/>
    <w:rsid w:val="00714079"/>
    <w:rPr>
      <w:sz w:val="24"/>
      <w:szCs w:val="24"/>
      <w:lang w:eastAsia="zh-CN"/>
    </w:rPr>
  </w:style>
  <w:style w:type="paragraph" w:customStyle="1" w:styleId="ConsNormal">
    <w:name w:val="ConsNormal"/>
    <w:rsid w:val="00714079"/>
    <w:pPr>
      <w:widowControl w:val="0"/>
      <w:suppressAutoHyphens/>
      <w:autoSpaceDE w:val="0"/>
      <w:ind w:right="19772" w:firstLine="720"/>
    </w:pPr>
    <w:rPr>
      <w:rFonts w:ascii="Arial" w:hAnsi="Arial" w:cs="Arial"/>
      <w:lang w:eastAsia="zh-CN"/>
    </w:rPr>
  </w:style>
  <w:style w:type="paragraph" w:customStyle="1" w:styleId="210">
    <w:name w:val="Основной текст с отступом 21"/>
    <w:basedOn w:val="a"/>
    <w:rsid w:val="00714079"/>
    <w:pPr>
      <w:spacing w:after="120" w:line="480" w:lineRule="auto"/>
      <w:ind w:left="283"/>
    </w:pPr>
  </w:style>
  <w:style w:type="paragraph" w:customStyle="1" w:styleId="34">
    <w:name w:val="Стиль3 Знак Знак"/>
    <w:basedOn w:val="210"/>
    <w:rsid w:val="00714079"/>
    <w:pPr>
      <w:widowControl w:val="0"/>
      <w:tabs>
        <w:tab w:val="left" w:pos="360"/>
      </w:tabs>
      <w:spacing w:after="0" w:line="240" w:lineRule="auto"/>
      <w:jc w:val="both"/>
      <w:textAlignment w:val="baseline"/>
    </w:pPr>
    <w:rPr>
      <w:szCs w:val="20"/>
    </w:rPr>
  </w:style>
  <w:style w:type="paragraph" w:customStyle="1" w:styleId="af2">
    <w:name w:val="Заголовок статьи"/>
    <w:basedOn w:val="a"/>
    <w:next w:val="a"/>
    <w:rsid w:val="00714079"/>
    <w:pPr>
      <w:autoSpaceDE w:val="0"/>
      <w:ind w:left="1612" w:hanging="892"/>
      <w:jc w:val="both"/>
    </w:pPr>
    <w:rPr>
      <w:rFonts w:ascii="Arial" w:hAnsi="Arial" w:cs="Arial"/>
      <w:sz w:val="20"/>
      <w:szCs w:val="20"/>
    </w:rPr>
  </w:style>
  <w:style w:type="paragraph" w:customStyle="1" w:styleId="af3">
    <w:name w:val="Комментарий"/>
    <w:basedOn w:val="a"/>
    <w:next w:val="a"/>
    <w:uiPriority w:val="99"/>
    <w:rsid w:val="00714079"/>
    <w:pPr>
      <w:autoSpaceDE w:val="0"/>
      <w:ind w:left="170"/>
      <w:jc w:val="both"/>
    </w:pPr>
    <w:rPr>
      <w:rFonts w:ascii="Arial" w:hAnsi="Arial" w:cs="Arial"/>
      <w:i/>
      <w:iCs/>
      <w:color w:val="800080"/>
      <w:sz w:val="20"/>
      <w:szCs w:val="20"/>
    </w:rPr>
  </w:style>
  <w:style w:type="paragraph" w:customStyle="1" w:styleId="35">
    <w:name w:val="Стиль3"/>
    <w:basedOn w:val="210"/>
    <w:rsid w:val="00714079"/>
    <w:pPr>
      <w:widowControl w:val="0"/>
      <w:tabs>
        <w:tab w:val="left" w:pos="1307"/>
      </w:tabs>
      <w:spacing w:after="0" w:line="240" w:lineRule="auto"/>
      <w:ind w:left="1080"/>
      <w:jc w:val="both"/>
      <w:textAlignment w:val="baseline"/>
    </w:pPr>
    <w:rPr>
      <w:szCs w:val="20"/>
    </w:rPr>
  </w:style>
  <w:style w:type="paragraph" w:customStyle="1" w:styleId="36">
    <w:name w:val="3"/>
    <w:basedOn w:val="a"/>
    <w:rsid w:val="00714079"/>
    <w:pPr>
      <w:spacing w:before="136" w:after="136"/>
      <w:ind w:left="136" w:right="136"/>
    </w:pPr>
  </w:style>
  <w:style w:type="paragraph" w:customStyle="1" w:styleId="consnormal0">
    <w:name w:val="consnormal"/>
    <w:basedOn w:val="a"/>
    <w:rsid w:val="00714079"/>
    <w:pPr>
      <w:spacing w:before="136" w:after="136"/>
      <w:ind w:left="136" w:right="136"/>
    </w:pPr>
  </w:style>
  <w:style w:type="paragraph" w:customStyle="1" w:styleId="200">
    <w:name w:val="20"/>
    <w:basedOn w:val="a"/>
    <w:rsid w:val="00714079"/>
    <w:pPr>
      <w:spacing w:before="136" w:after="136"/>
      <w:ind w:left="136" w:right="136"/>
    </w:pPr>
  </w:style>
  <w:style w:type="paragraph" w:customStyle="1" w:styleId="ConsPlusNormal">
    <w:name w:val="ConsPlusNormal"/>
    <w:rsid w:val="00714079"/>
    <w:pPr>
      <w:widowControl w:val="0"/>
      <w:suppressAutoHyphens/>
      <w:autoSpaceDE w:val="0"/>
      <w:ind w:firstLine="720"/>
    </w:pPr>
    <w:rPr>
      <w:rFonts w:ascii="Arial" w:hAnsi="Arial" w:cs="Arial"/>
      <w:lang w:eastAsia="zh-CN"/>
    </w:rPr>
  </w:style>
  <w:style w:type="paragraph" w:customStyle="1" w:styleId="54">
    <w:name w:val="заголовок 5"/>
    <w:basedOn w:val="a"/>
    <w:next w:val="a"/>
    <w:rsid w:val="00714079"/>
    <w:pPr>
      <w:keepNext/>
      <w:jc w:val="both"/>
    </w:pPr>
    <w:rPr>
      <w:b/>
      <w:szCs w:val="20"/>
    </w:rPr>
  </w:style>
  <w:style w:type="paragraph" w:customStyle="1" w:styleId="1d">
    <w:name w:val="Нумерованный список1"/>
    <w:basedOn w:val="a"/>
    <w:rsid w:val="00714079"/>
    <w:pPr>
      <w:autoSpaceDE w:val="0"/>
      <w:spacing w:before="60" w:line="360" w:lineRule="auto"/>
      <w:jc w:val="both"/>
    </w:pPr>
    <w:rPr>
      <w:sz w:val="28"/>
    </w:rPr>
  </w:style>
  <w:style w:type="paragraph" w:customStyle="1" w:styleId="211">
    <w:name w:val="Основной текст 21"/>
    <w:basedOn w:val="a"/>
    <w:rsid w:val="00714079"/>
    <w:rPr>
      <w:szCs w:val="20"/>
    </w:rPr>
  </w:style>
  <w:style w:type="paragraph" w:customStyle="1" w:styleId="ConsNonformat">
    <w:name w:val="ConsNonformat"/>
    <w:rsid w:val="00714079"/>
    <w:pPr>
      <w:widowControl w:val="0"/>
      <w:suppressAutoHyphens/>
      <w:autoSpaceDE w:val="0"/>
      <w:ind w:right="19772"/>
    </w:pPr>
    <w:rPr>
      <w:rFonts w:ascii="Courier New" w:hAnsi="Courier New" w:cs="Courier New"/>
      <w:lang w:eastAsia="zh-CN"/>
    </w:rPr>
  </w:style>
  <w:style w:type="paragraph" w:styleId="24">
    <w:name w:val="List Number 2"/>
    <w:basedOn w:val="a"/>
    <w:rsid w:val="00714079"/>
    <w:pPr>
      <w:tabs>
        <w:tab w:val="left" w:pos="432"/>
      </w:tabs>
      <w:ind w:left="432" w:hanging="432"/>
    </w:pPr>
  </w:style>
  <w:style w:type="paragraph" w:customStyle="1" w:styleId="25">
    <w:name w:val="Стиль2"/>
    <w:basedOn w:val="24"/>
    <w:rsid w:val="00714079"/>
    <w:pPr>
      <w:keepNext/>
      <w:keepLines/>
      <w:widowControl w:val="0"/>
      <w:suppressLineNumbers/>
      <w:tabs>
        <w:tab w:val="left" w:pos="576"/>
      </w:tabs>
      <w:spacing w:after="60"/>
      <w:ind w:left="576" w:hanging="576"/>
      <w:jc w:val="both"/>
    </w:pPr>
    <w:rPr>
      <w:b/>
      <w:szCs w:val="20"/>
    </w:rPr>
  </w:style>
  <w:style w:type="paragraph" w:customStyle="1" w:styleId="1e">
    <w:name w:val="Дата1"/>
    <w:basedOn w:val="a"/>
    <w:next w:val="a"/>
    <w:rsid w:val="00714079"/>
    <w:pPr>
      <w:spacing w:after="60"/>
      <w:jc w:val="both"/>
    </w:pPr>
    <w:rPr>
      <w:szCs w:val="20"/>
    </w:rPr>
  </w:style>
  <w:style w:type="paragraph" w:styleId="af4">
    <w:name w:val="Normal (Web)"/>
    <w:basedOn w:val="a"/>
    <w:rsid w:val="00714079"/>
    <w:pPr>
      <w:spacing w:before="280" w:after="280"/>
    </w:pPr>
  </w:style>
  <w:style w:type="paragraph" w:customStyle="1" w:styleId="37">
    <w:name w:val="Стиль3 Знак"/>
    <w:basedOn w:val="210"/>
    <w:rsid w:val="00714079"/>
    <w:pPr>
      <w:widowControl w:val="0"/>
      <w:tabs>
        <w:tab w:val="left" w:pos="1307"/>
      </w:tabs>
      <w:spacing w:after="0" w:line="240" w:lineRule="auto"/>
      <w:ind w:left="1080"/>
      <w:jc w:val="both"/>
      <w:textAlignment w:val="baseline"/>
    </w:pPr>
    <w:rPr>
      <w:szCs w:val="20"/>
    </w:rPr>
  </w:style>
  <w:style w:type="paragraph" w:customStyle="1" w:styleId="2-11">
    <w:name w:val="содержание2-11"/>
    <w:basedOn w:val="a"/>
    <w:rsid w:val="00714079"/>
    <w:pPr>
      <w:spacing w:after="60"/>
      <w:jc w:val="both"/>
    </w:pPr>
  </w:style>
  <w:style w:type="paragraph" w:customStyle="1" w:styleId="Heading">
    <w:name w:val="Heading"/>
    <w:rsid w:val="00714079"/>
    <w:pPr>
      <w:widowControl w:val="0"/>
      <w:suppressAutoHyphens/>
      <w:autoSpaceDE w:val="0"/>
    </w:pPr>
    <w:rPr>
      <w:rFonts w:ascii="Arial" w:hAnsi="Arial" w:cs="Arial"/>
      <w:b/>
      <w:bCs/>
      <w:sz w:val="22"/>
      <w:szCs w:val="22"/>
      <w:lang w:eastAsia="zh-CN"/>
    </w:rPr>
  </w:style>
  <w:style w:type="paragraph" w:customStyle="1" w:styleId="310">
    <w:name w:val="Основной текст с отступом 31"/>
    <w:basedOn w:val="a"/>
    <w:rsid w:val="00714079"/>
    <w:pPr>
      <w:spacing w:after="120"/>
      <w:ind w:left="283"/>
    </w:pPr>
    <w:rPr>
      <w:sz w:val="16"/>
      <w:szCs w:val="16"/>
    </w:rPr>
  </w:style>
  <w:style w:type="paragraph" w:customStyle="1" w:styleId="1f">
    <w:name w:val="Цитата1"/>
    <w:basedOn w:val="a"/>
    <w:rsid w:val="00714079"/>
    <w:pPr>
      <w:spacing w:after="120"/>
      <w:ind w:left="1440" w:right="1440"/>
      <w:jc w:val="both"/>
    </w:pPr>
    <w:rPr>
      <w:szCs w:val="20"/>
    </w:rPr>
  </w:style>
  <w:style w:type="paragraph" w:customStyle="1" w:styleId="311">
    <w:name w:val="Основной текст 31"/>
    <w:basedOn w:val="a"/>
    <w:rsid w:val="00714079"/>
    <w:pPr>
      <w:spacing w:after="120"/>
    </w:pPr>
    <w:rPr>
      <w:sz w:val="16"/>
      <w:szCs w:val="16"/>
    </w:rPr>
  </w:style>
  <w:style w:type="paragraph" w:styleId="af5">
    <w:name w:val="Body Text Indent"/>
    <w:basedOn w:val="a"/>
    <w:link w:val="af6"/>
    <w:rsid w:val="00714079"/>
    <w:pPr>
      <w:spacing w:after="120"/>
      <w:ind w:left="283"/>
    </w:pPr>
  </w:style>
  <w:style w:type="character" w:customStyle="1" w:styleId="af6">
    <w:name w:val="Основной текст с отступом Знак"/>
    <w:basedOn w:val="a1"/>
    <w:link w:val="af5"/>
    <w:rsid w:val="00714079"/>
    <w:rPr>
      <w:sz w:val="24"/>
      <w:szCs w:val="24"/>
      <w:lang w:eastAsia="zh-CN"/>
    </w:rPr>
  </w:style>
  <w:style w:type="paragraph" w:styleId="af7">
    <w:name w:val="footer"/>
    <w:basedOn w:val="a"/>
    <w:link w:val="1f0"/>
    <w:rsid w:val="00714079"/>
    <w:pPr>
      <w:tabs>
        <w:tab w:val="center" w:pos="4677"/>
        <w:tab w:val="right" w:pos="9355"/>
      </w:tabs>
    </w:pPr>
  </w:style>
  <w:style w:type="character" w:customStyle="1" w:styleId="1f0">
    <w:name w:val="Нижний колонтитул Знак1"/>
    <w:basedOn w:val="a1"/>
    <w:link w:val="af7"/>
    <w:rsid w:val="00714079"/>
    <w:rPr>
      <w:sz w:val="24"/>
      <w:szCs w:val="24"/>
      <w:lang w:eastAsia="zh-CN"/>
    </w:rPr>
  </w:style>
  <w:style w:type="paragraph" w:customStyle="1" w:styleId="ConsPlusNonformat">
    <w:name w:val="ConsPlusNonformat"/>
    <w:rsid w:val="00714079"/>
    <w:pPr>
      <w:widowControl w:val="0"/>
      <w:suppressAutoHyphens/>
      <w:autoSpaceDE w:val="0"/>
    </w:pPr>
    <w:rPr>
      <w:rFonts w:ascii="Courier New" w:hAnsi="Courier New" w:cs="Courier New"/>
      <w:lang w:eastAsia="zh-CN"/>
    </w:rPr>
  </w:style>
  <w:style w:type="paragraph" w:customStyle="1" w:styleId="Pa21">
    <w:name w:val="Pa21"/>
    <w:basedOn w:val="a"/>
    <w:next w:val="a"/>
    <w:rsid w:val="00714079"/>
    <w:pPr>
      <w:autoSpaceDE w:val="0"/>
      <w:spacing w:before="120" w:line="211" w:lineRule="atLeast"/>
    </w:pPr>
    <w:rPr>
      <w:rFonts w:ascii="GaramondNarrowC" w:hAnsi="GaramondNarrowC" w:cs="GaramondNarrowC"/>
    </w:rPr>
  </w:style>
  <w:style w:type="paragraph" w:customStyle="1" w:styleId="Pa26">
    <w:name w:val="Pa26"/>
    <w:basedOn w:val="a"/>
    <w:next w:val="a"/>
    <w:rsid w:val="00714079"/>
    <w:pPr>
      <w:autoSpaceDE w:val="0"/>
      <w:spacing w:before="100" w:line="211" w:lineRule="atLeast"/>
    </w:pPr>
    <w:rPr>
      <w:rFonts w:ascii="GaramondNarrowC" w:hAnsi="GaramondNarrowC" w:cs="GaramondNarrowC"/>
    </w:rPr>
  </w:style>
  <w:style w:type="paragraph" w:customStyle="1" w:styleId="Pa82">
    <w:name w:val="Pa8+2"/>
    <w:basedOn w:val="a"/>
    <w:next w:val="a"/>
    <w:rsid w:val="00714079"/>
    <w:pPr>
      <w:autoSpaceDE w:val="0"/>
      <w:spacing w:line="241" w:lineRule="atLeast"/>
    </w:pPr>
  </w:style>
  <w:style w:type="paragraph" w:styleId="af8">
    <w:name w:val="Balloon Text"/>
    <w:basedOn w:val="a"/>
    <w:link w:val="af9"/>
    <w:rsid w:val="00714079"/>
    <w:rPr>
      <w:rFonts w:ascii="Tahoma" w:hAnsi="Tahoma" w:cs="Tahoma"/>
      <w:sz w:val="16"/>
      <w:szCs w:val="16"/>
    </w:rPr>
  </w:style>
  <w:style w:type="character" w:customStyle="1" w:styleId="af9">
    <w:name w:val="Текст выноски Знак"/>
    <w:basedOn w:val="a1"/>
    <w:link w:val="af8"/>
    <w:rsid w:val="00714079"/>
    <w:rPr>
      <w:rFonts w:ascii="Tahoma" w:hAnsi="Tahoma" w:cs="Tahoma"/>
      <w:sz w:val="16"/>
      <w:szCs w:val="16"/>
      <w:lang w:eastAsia="zh-CN"/>
    </w:rPr>
  </w:style>
  <w:style w:type="paragraph" w:styleId="HTML">
    <w:name w:val="HTML Preformatted"/>
    <w:basedOn w:val="a"/>
    <w:link w:val="HTML0"/>
    <w:rsid w:val="0071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14079"/>
    <w:rPr>
      <w:rFonts w:ascii="Courier New" w:hAnsi="Courier New" w:cs="Courier New"/>
      <w:lang w:eastAsia="zh-CN"/>
    </w:rPr>
  </w:style>
  <w:style w:type="paragraph" w:customStyle="1" w:styleId="afa">
    <w:name w:val="Знак Знак Знак Знак"/>
    <w:basedOn w:val="a"/>
    <w:rsid w:val="00714079"/>
    <w:pPr>
      <w:spacing w:after="160" w:line="240" w:lineRule="exact"/>
    </w:pPr>
    <w:rPr>
      <w:rFonts w:ascii="Verdana" w:hAnsi="Verdana" w:cs="Verdana"/>
      <w:lang w:val="en-US"/>
    </w:rPr>
  </w:style>
  <w:style w:type="paragraph" w:customStyle="1" w:styleId="afb">
    <w:name w:val="Содержимое таблицы"/>
    <w:basedOn w:val="a"/>
    <w:rsid w:val="00714079"/>
    <w:pPr>
      <w:suppressLineNumbers/>
    </w:pPr>
  </w:style>
  <w:style w:type="paragraph" w:customStyle="1" w:styleId="afc">
    <w:name w:val="Заголовок таблицы"/>
    <w:basedOn w:val="afb"/>
    <w:rsid w:val="00714079"/>
    <w:pPr>
      <w:jc w:val="center"/>
    </w:pPr>
    <w:rPr>
      <w:b/>
      <w:bCs/>
    </w:rPr>
  </w:style>
  <w:style w:type="paragraph" w:styleId="26">
    <w:name w:val="toc 2"/>
    <w:basedOn w:val="1a"/>
    <w:rsid w:val="00714079"/>
    <w:pPr>
      <w:tabs>
        <w:tab w:val="right" w:leader="dot" w:pos="9355"/>
      </w:tabs>
      <w:ind w:left="283"/>
    </w:pPr>
  </w:style>
  <w:style w:type="paragraph" w:styleId="38">
    <w:name w:val="toc 3"/>
    <w:basedOn w:val="1a"/>
    <w:rsid w:val="00714079"/>
    <w:pPr>
      <w:tabs>
        <w:tab w:val="right" w:leader="dot" w:pos="9072"/>
      </w:tabs>
      <w:ind w:left="566"/>
    </w:pPr>
  </w:style>
  <w:style w:type="paragraph" w:styleId="42">
    <w:name w:val="toc 4"/>
    <w:basedOn w:val="1a"/>
    <w:rsid w:val="00714079"/>
    <w:pPr>
      <w:tabs>
        <w:tab w:val="right" w:leader="dot" w:pos="8789"/>
      </w:tabs>
      <w:ind w:left="849"/>
    </w:pPr>
  </w:style>
  <w:style w:type="paragraph" w:styleId="55">
    <w:name w:val="toc 5"/>
    <w:basedOn w:val="1a"/>
    <w:rsid w:val="00714079"/>
    <w:pPr>
      <w:tabs>
        <w:tab w:val="right" w:leader="dot" w:pos="8506"/>
      </w:tabs>
      <w:ind w:left="1132"/>
    </w:pPr>
  </w:style>
  <w:style w:type="paragraph" w:styleId="62">
    <w:name w:val="toc 6"/>
    <w:basedOn w:val="1a"/>
    <w:rsid w:val="00714079"/>
    <w:pPr>
      <w:tabs>
        <w:tab w:val="right" w:leader="dot" w:pos="8223"/>
      </w:tabs>
      <w:ind w:left="1415"/>
    </w:pPr>
  </w:style>
  <w:style w:type="paragraph" w:styleId="72">
    <w:name w:val="toc 7"/>
    <w:basedOn w:val="1a"/>
    <w:rsid w:val="00714079"/>
    <w:pPr>
      <w:tabs>
        <w:tab w:val="right" w:leader="dot" w:pos="7940"/>
      </w:tabs>
      <w:ind w:left="1698"/>
    </w:pPr>
  </w:style>
  <w:style w:type="paragraph" w:styleId="82">
    <w:name w:val="toc 8"/>
    <w:basedOn w:val="1a"/>
    <w:rsid w:val="00714079"/>
    <w:pPr>
      <w:tabs>
        <w:tab w:val="right" w:leader="dot" w:pos="7657"/>
      </w:tabs>
      <w:ind w:left="1981"/>
    </w:pPr>
  </w:style>
  <w:style w:type="paragraph" w:styleId="92">
    <w:name w:val="toc 9"/>
    <w:basedOn w:val="1a"/>
    <w:rsid w:val="00714079"/>
    <w:pPr>
      <w:tabs>
        <w:tab w:val="right" w:leader="dot" w:pos="7374"/>
      </w:tabs>
      <w:ind w:left="2264"/>
    </w:pPr>
  </w:style>
  <w:style w:type="paragraph" w:customStyle="1" w:styleId="103">
    <w:name w:val="Оглавление 10"/>
    <w:basedOn w:val="1a"/>
    <w:rsid w:val="00714079"/>
    <w:pPr>
      <w:tabs>
        <w:tab w:val="right" w:leader="dot" w:pos="7091"/>
      </w:tabs>
      <w:ind w:left="2547"/>
    </w:pPr>
  </w:style>
  <w:style w:type="paragraph" w:customStyle="1" w:styleId="afd">
    <w:name w:val="Содержимое врезки"/>
    <w:basedOn w:val="a0"/>
    <w:rsid w:val="00714079"/>
  </w:style>
  <w:style w:type="paragraph" w:customStyle="1" w:styleId="ConsPlusDocList">
    <w:name w:val="ConsPlusDocList"/>
    <w:next w:val="a"/>
    <w:rsid w:val="00714079"/>
    <w:pPr>
      <w:widowControl w:val="0"/>
      <w:suppressAutoHyphens/>
      <w:autoSpaceDE w:val="0"/>
    </w:pPr>
    <w:rPr>
      <w:rFonts w:ascii="Arial" w:eastAsia="Arial" w:hAnsi="Arial" w:cs="Arial"/>
      <w:lang w:eastAsia="zh-CN" w:bidi="hi-IN"/>
    </w:rPr>
  </w:style>
  <w:style w:type="paragraph" w:customStyle="1" w:styleId="ConsPlusCell">
    <w:name w:val="ConsPlusCell"/>
    <w:next w:val="a"/>
    <w:rsid w:val="00714079"/>
    <w:pPr>
      <w:widowControl w:val="0"/>
      <w:suppressAutoHyphens/>
      <w:autoSpaceDE w:val="0"/>
    </w:pPr>
    <w:rPr>
      <w:rFonts w:ascii="Arial" w:eastAsia="Arial" w:hAnsi="Arial" w:cs="Arial"/>
      <w:lang w:eastAsia="zh-CN" w:bidi="hi-IN"/>
    </w:rPr>
  </w:style>
  <w:style w:type="paragraph" w:customStyle="1" w:styleId="ConsPlusNonformat1">
    <w:name w:val="ConsPlusNonformat1"/>
    <w:next w:val="a"/>
    <w:rsid w:val="00714079"/>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14079"/>
    <w:pPr>
      <w:widowControl w:val="0"/>
      <w:suppressAutoHyphens/>
      <w:autoSpaceDE w:val="0"/>
    </w:pPr>
    <w:rPr>
      <w:rFonts w:ascii="Arial" w:eastAsia="Arial" w:hAnsi="Arial" w:cs="Arial"/>
      <w:b/>
      <w:bCs/>
      <w:lang w:eastAsia="zh-CN" w:bidi="hi-IN"/>
    </w:rPr>
  </w:style>
  <w:style w:type="paragraph" w:customStyle="1" w:styleId="western">
    <w:name w:val="western"/>
    <w:basedOn w:val="a"/>
    <w:rsid w:val="00714079"/>
    <w:pPr>
      <w:suppressAutoHyphens w:val="0"/>
      <w:spacing w:before="280" w:after="119"/>
    </w:pPr>
    <w:rPr>
      <w:color w:val="000000"/>
      <w:sz w:val="20"/>
      <w:szCs w:val="20"/>
    </w:rPr>
  </w:style>
  <w:style w:type="table" w:styleId="afe">
    <w:name w:val="Table Grid"/>
    <w:basedOn w:val="a2"/>
    <w:uiPriority w:val="59"/>
    <w:rsid w:val="00AB5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4">
    <w:name w:val="Знак Знак1_0"/>
    <w:rsid w:val="00C20E2F"/>
    <w:rPr>
      <w:b/>
      <w:kern w:val="1"/>
      <w:sz w:val="32"/>
      <w:lang w:val="ru-RU" w:bidi="ar-SA"/>
    </w:rPr>
  </w:style>
  <w:style w:type="character" w:customStyle="1" w:styleId="0">
    <w:name w:val="Знак Знак_0"/>
    <w:rsid w:val="00C20E2F"/>
    <w:rPr>
      <w:sz w:val="24"/>
      <w:szCs w:val="24"/>
      <w:lang w:val="ru-RU" w:bidi="ar-SA"/>
    </w:rPr>
  </w:style>
  <w:style w:type="paragraph" w:customStyle="1" w:styleId="00">
    <w:name w:val="Знак Знак Знак Знак_0"/>
    <w:basedOn w:val="a"/>
    <w:rsid w:val="00C20E2F"/>
    <w:pPr>
      <w:spacing w:after="160" w:line="240" w:lineRule="exact"/>
    </w:pPr>
    <w:rPr>
      <w:rFonts w:ascii="Verdana" w:hAnsi="Verdana" w:cs="Verdana"/>
      <w:lang w:val="en-US"/>
    </w:rPr>
  </w:style>
  <w:style w:type="paragraph" w:customStyle="1" w:styleId="ConsPlusDocList0">
    <w:name w:val="ConsPlusDocList_0"/>
    <w:next w:val="a"/>
    <w:rsid w:val="00C20E2F"/>
    <w:pPr>
      <w:widowControl w:val="0"/>
      <w:suppressAutoHyphens/>
      <w:autoSpaceDE w:val="0"/>
    </w:pPr>
    <w:rPr>
      <w:rFonts w:ascii="Arial" w:eastAsia="Arial" w:hAnsi="Arial" w:cs="Arial"/>
      <w:lang w:eastAsia="zh-CN" w:bidi="hi-IN"/>
    </w:rPr>
  </w:style>
  <w:style w:type="paragraph" w:customStyle="1" w:styleId="ConsPlusCell0">
    <w:name w:val="ConsPlusCell_0"/>
    <w:next w:val="a"/>
    <w:rsid w:val="00C20E2F"/>
    <w:pPr>
      <w:widowControl w:val="0"/>
      <w:suppressAutoHyphens/>
      <w:autoSpaceDE w:val="0"/>
    </w:pPr>
    <w:rPr>
      <w:rFonts w:ascii="Arial" w:eastAsia="Arial" w:hAnsi="Arial" w:cs="Arial"/>
      <w:lang w:eastAsia="zh-CN" w:bidi="hi-IN"/>
    </w:rPr>
  </w:style>
  <w:style w:type="paragraph" w:customStyle="1" w:styleId="ConsPlusNonformat0">
    <w:name w:val="ConsPlusNonformat_0"/>
    <w:next w:val="a"/>
    <w:rsid w:val="00C20E2F"/>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_0"/>
    <w:next w:val="a"/>
    <w:rsid w:val="00C20E2F"/>
    <w:pPr>
      <w:widowControl w:val="0"/>
      <w:suppressAutoHyphens/>
      <w:autoSpaceDE w:val="0"/>
    </w:pPr>
    <w:rPr>
      <w:rFonts w:ascii="Arial" w:eastAsia="Arial" w:hAnsi="Arial" w:cs="Arial"/>
      <w:b/>
      <w:bCs/>
      <w:lang w:eastAsia="zh-CN" w:bidi="hi-IN"/>
    </w:rPr>
  </w:style>
  <w:style w:type="character" w:customStyle="1" w:styleId="30">
    <w:name w:val="Заголовок 3 Знак"/>
    <w:basedOn w:val="a1"/>
    <w:link w:val="3"/>
    <w:rsid w:val="0098097D"/>
    <w:rPr>
      <w:rFonts w:ascii="Arial" w:eastAsia="Microsoft YaHei" w:hAnsi="Arial" w:cs="Mangal"/>
      <w:b/>
      <w:bCs/>
      <w:sz w:val="28"/>
      <w:szCs w:val="28"/>
      <w:lang w:eastAsia="zh-CN"/>
    </w:rPr>
  </w:style>
  <w:style w:type="character" w:customStyle="1" w:styleId="170">
    <w:name w:val="Основной шрифт абзаца17"/>
    <w:rsid w:val="0098097D"/>
  </w:style>
  <w:style w:type="paragraph" w:customStyle="1" w:styleId="171">
    <w:name w:val="Указатель17"/>
    <w:basedOn w:val="a"/>
    <w:rsid w:val="0098097D"/>
    <w:pPr>
      <w:suppressLineNumbers/>
    </w:pPr>
    <w:rPr>
      <w:rFonts w:cs="Mangal"/>
    </w:rPr>
  </w:style>
  <w:style w:type="paragraph" w:customStyle="1" w:styleId="161">
    <w:name w:val="Название объекта16"/>
    <w:basedOn w:val="a"/>
    <w:rsid w:val="0098097D"/>
    <w:pPr>
      <w:suppressLineNumbers/>
      <w:spacing w:before="120" w:after="120"/>
    </w:pPr>
    <w:rPr>
      <w:rFonts w:cs="Mangal"/>
      <w:i/>
      <w:iCs/>
    </w:rPr>
  </w:style>
  <w:style w:type="paragraph" w:customStyle="1" w:styleId="aff">
    <w:name w:val="Блочная цитата"/>
    <w:basedOn w:val="a"/>
    <w:rsid w:val="0098097D"/>
    <w:pPr>
      <w:spacing w:after="283"/>
      <w:ind w:left="567" w:right="567"/>
    </w:pPr>
  </w:style>
  <w:style w:type="paragraph" w:styleId="aff0">
    <w:name w:val="Title"/>
    <w:basedOn w:val="11"/>
    <w:next w:val="a0"/>
    <w:link w:val="aff1"/>
    <w:qFormat/>
    <w:rsid w:val="0098097D"/>
    <w:pPr>
      <w:jc w:val="center"/>
    </w:pPr>
    <w:rPr>
      <w:b/>
      <w:bCs/>
      <w:sz w:val="56"/>
      <w:szCs w:val="56"/>
    </w:rPr>
  </w:style>
  <w:style w:type="character" w:customStyle="1" w:styleId="aff1">
    <w:name w:val="Название Знак"/>
    <w:basedOn w:val="a1"/>
    <w:link w:val="aff0"/>
    <w:rsid w:val="0098097D"/>
    <w:rPr>
      <w:rFonts w:ascii="Arial" w:eastAsia="Microsoft YaHei" w:hAnsi="Arial" w:cs="Mangal"/>
      <w:b/>
      <w:bCs/>
      <w:sz w:val="56"/>
      <w:szCs w:val="56"/>
      <w:lang w:eastAsia="zh-CN"/>
    </w:rPr>
  </w:style>
  <w:style w:type="paragraph" w:styleId="aff2">
    <w:name w:val="Subtitle"/>
    <w:basedOn w:val="11"/>
    <w:next w:val="a0"/>
    <w:link w:val="aff3"/>
    <w:qFormat/>
    <w:rsid w:val="0098097D"/>
    <w:pPr>
      <w:spacing w:before="60"/>
      <w:jc w:val="center"/>
    </w:pPr>
    <w:rPr>
      <w:sz w:val="36"/>
      <w:szCs w:val="36"/>
    </w:rPr>
  </w:style>
  <w:style w:type="character" w:customStyle="1" w:styleId="aff3">
    <w:name w:val="Подзаголовок Знак"/>
    <w:basedOn w:val="a1"/>
    <w:link w:val="aff2"/>
    <w:rsid w:val="0098097D"/>
    <w:rPr>
      <w:rFonts w:ascii="Arial" w:eastAsia="Microsoft YaHei" w:hAnsi="Arial" w:cs="Mangal"/>
      <w:sz w:val="36"/>
      <w:szCs w:val="36"/>
      <w:lang w:eastAsia="zh-CN"/>
    </w:rPr>
  </w:style>
  <w:style w:type="character" w:customStyle="1" w:styleId="180">
    <w:name w:val="Основной шрифт абзаца18"/>
    <w:rsid w:val="002F26F4"/>
  </w:style>
  <w:style w:type="character" w:customStyle="1" w:styleId="aff4">
    <w:name w:val="Утратил силу"/>
    <w:rsid w:val="002F26F4"/>
    <w:rPr>
      <w:b w:val="0"/>
      <w:strike/>
      <w:color w:val="666600"/>
    </w:rPr>
  </w:style>
  <w:style w:type="character" w:customStyle="1" w:styleId="aff5">
    <w:name w:val="Продолжение ссылки"/>
    <w:rsid w:val="002F26F4"/>
    <w:rPr>
      <w:b/>
      <w:bCs/>
      <w:color w:val="106BBE"/>
      <w:sz w:val="20"/>
      <w:szCs w:val="20"/>
      <w:u w:val="single"/>
    </w:rPr>
  </w:style>
  <w:style w:type="character" w:customStyle="1" w:styleId="aff6">
    <w:name w:val="Найденные слова"/>
    <w:rsid w:val="002F26F4"/>
    <w:rPr>
      <w:shd w:val="clear" w:color="auto" w:fill="FFF580"/>
    </w:rPr>
  </w:style>
  <w:style w:type="character" w:customStyle="1" w:styleId="aff7">
    <w:name w:val="Не вступил в силу"/>
    <w:uiPriority w:val="99"/>
    <w:rsid w:val="002F26F4"/>
    <w:rPr>
      <w:color w:val="000000"/>
      <w:shd w:val="clear" w:color="auto" w:fill="D8EDE8"/>
    </w:rPr>
  </w:style>
  <w:style w:type="character" w:customStyle="1" w:styleId="aff8">
    <w:name w:val="Опечатки"/>
    <w:rsid w:val="002F26F4"/>
    <w:rPr>
      <w:color w:val="FF0000"/>
    </w:rPr>
  </w:style>
  <w:style w:type="character" w:customStyle="1" w:styleId="aff9">
    <w:name w:val="Активная гипертекстовая ссылка"/>
    <w:rsid w:val="002F26F4"/>
    <w:rPr>
      <w:b/>
      <w:bCs/>
      <w:color w:val="106BBE"/>
      <w:sz w:val="20"/>
      <w:szCs w:val="20"/>
      <w:u w:val="single"/>
    </w:rPr>
  </w:style>
  <w:style w:type="character" w:customStyle="1" w:styleId="affa">
    <w:name w:val="Сравнение редакций. Добавленный фрагмент"/>
    <w:uiPriority w:val="99"/>
    <w:rsid w:val="002F26F4"/>
    <w:rPr>
      <w:color w:val="000000"/>
      <w:shd w:val="clear" w:color="auto" w:fill="C1D7FF"/>
    </w:rPr>
  </w:style>
  <w:style w:type="character" w:customStyle="1" w:styleId="affb">
    <w:name w:val="Сравнение редакций. Удаленный фрагмент"/>
    <w:rsid w:val="002F26F4"/>
    <w:rPr>
      <w:color w:val="000000"/>
      <w:shd w:val="clear" w:color="auto" w:fill="C4C413"/>
    </w:rPr>
  </w:style>
  <w:style w:type="character" w:customStyle="1" w:styleId="affc">
    <w:name w:val="Заголовок своего сообщения"/>
    <w:rsid w:val="002F26F4"/>
    <w:rPr>
      <w:b/>
      <w:color w:val="26282F"/>
    </w:rPr>
  </w:style>
  <w:style w:type="character" w:customStyle="1" w:styleId="affd">
    <w:name w:val="Заголовок чужого сообщения"/>
    <w:rsid w:val="002F26F4"/>
    <w:rPr>
      <w:b/>
      <w:color w:val="FF0000"/>
    </w:rPr>
  </w:style>
  <w:style w:type="character" w:customStyle="1" w:styleId="affe">
    <w:name w:val="Выделение для Базового Поиска"/>
    <w:rsid w:val="002F26F4"/>
    <w:rPr>
      <w:b/>
      <w:bCs/>
      <w:color w:val="0058A9"/>
      <w:sz w:val="20"/>
      <w:szCs w:val="20"/>
    </w:rPr>
  </w:style>
  <w:style w:type="character" w:customStyle="1" w:styleId="afff">
    <w:name w:val="Выделение для Базового Поиска (курсив)"/>
    <w:rsid w:val="002F26F4"/>
    <w:rPr>
      <w:b/>
      <w:bCs/>
      <w:i/>
      <w:color w:val="0058A9"/>
      <w:sz w:val="20"/>
      <w:szCs w:val="20"/>
    </w:rPr>
  </w:style>
  <w:style w:type="character" w:customStyle="1" w:styleId="afff0">
    <w:name w:val="Ссылка на утративший силу документ"/>
    <w:rsid w:val="002F26F4"/>
    <w:rPr>
      <w:b/>
      <w:bCs/>
      <w:color w:val="749232"/>
      <w:sz w:val="20"/>
      <w:szCs w:val="20"/>
      <w:u w:val="single"/>
    </w:rPr>
  </w:style>
  <w:style w:type="character" w:customStyle="1" w:styleId="afff1">
    <w:name w:val="Сравнение редакций"/>
    <w:rsid w:val="002F26F4"/>
    <w:rPr>
      <w:b w:val="0"/>
    </w:rPr>
  </w:style>
  <w:style w:type="character" w:customStyle="1" w:styleId="afff2">
    <w:name w:val="Цветовое выделение для Текст"/>
    <w:rsid w:val="002F26F4"/>
    <w:rPr>
      <w:sz w:val="24"/>
    </w:rPr>
  </w:style>
  <w:style w:type="paragraph" w:customStyle="1" w:styleId="181">
    <w:name w:val="Указатель18"/>
    <w:basedOn w:val="a"/>
    <w:rsid w:val="002F26F4"/>
    <w:pPr>
      <w:suppressLineNumbers/>
    </w:pPr>
    <w:rPr>
      <w:rFonts w:cs="Mangal"/>
    </w:rPr>
  </w:style>
  <w:style w:type="paragraph" w:customStyle="1" w:styleId="172">
    <w:name w:val="Название объекта17"/>
    <w:basedOn w:val="a"/>
    <w:rsid w:val="002F26F4"/>
    <w:pPr>
      <w:suppressLineNumbers/>
      <w:spacing w:before="120" w:after="120"/>
    </w:pPr>
    <w:rPr>
      <w:rFonts w:cs="Mangal"/>
      <w:i/>
      <w:iCs/>
    </w:rPr>
  </w:style>
  <w:style w:type="paragraph" w:customStyle="1" w:styleId="ConsPlusTitlePage">
    <w:name w:val="ConsPlusTitlePage"/>
    <w:rsid w:val="002F26F4"/>
    <w:pPr>
      <w:suppressAutoHyphens/>
    </w:pPr>
    <w:rPr>
      <w:rFonts w:ascii="Tahoma" w:eastAsia="Arial" w:hAnsi="Tahoma" w:cs="Courier New"/>
      <w:szCs w:val="24"/>
      <w:lang w:eastAsia="zh-CN" w:bidi="hi-IN"/>
    </w:rPr>
  </w:style>
  <w:style w:type="paragraph" w:customStyle="1" w:styleId="ConsPlusJurTerm">
    <w:name w:val="ConsPlusJurTerm"/>
    <w:rsid w:val="002F26F4"/>
    <w:pPr>
      <w:suppressAutoHyphens/>
    </w:pPr>
    <w:rPr>
      <w:rFonts w:ascii="Tahoma" w:eastAsia="Arial" w:hAnsi="Tahoma" w:cs="Courier New"/>
      <w:sz w:val="26"/>
      <w:szCs w:val="24"/>
      <w:lang w:eastAsia="zh-CN" w:bidi="hi-IN"/>
    </w:rPr>
  </w:style>
  <w:style w:type="paragraph" w:customStyle="1" w:styleId="afff3">
    <w:name w:val="Таблицы (моноширинный)"/>
    <w:basedOn w:val="a"/>
    <w:rsid w:val="002F26F4"/>
    <w:pPr>
      <w:suppressAutoHyphens w:val="0"/>
    </w:pPr>
    <w:rPr>
      <w:rFonts w:ascii="Courier New" w:hAnsi="Courier New" w:cs="Courier New"/>
    </w:rPr>
  </w:style>
  <w:style w:type="paragraph" w:customStyle="1" w:styleId="afff4">
    <w:name w:val="Моноширинный"/>
    <w:basedOn w:val="a"/>
    <w:rsid w:val="002F26F4"/>
    <w:pPr>
      <w:suppressAutoHyphens w:val="0"/>
    </w:pPr>
    <w:rPr>
      <w:rFonts w:ascii="Courier New" w:hAnsi="Courier New" w:cs="Courier New"/>
    </w:rPr>
  </w:style>
  <w:style w:type="paragraph" w:customStyle="1" w:styleId="afff5">
    <w:name w:val="Текст (справка)"/>
    <w:basedOn w:val="a"/>
    <w:rsid w:val="002F26F4"/>
    <w:pPr>
      <w:suppressAutoHyphens w:val="0"/>
      <w:ind w:left="170" w:right="170"/>
    </w:pPr>
  </w:style>
  <w:style w:type="paragraph" w:customStyle="1" w:styleId="afff6">
    <w:name w:val="Прижатый влево"/>
    <w:basedOn w:val="a"/>
    <w:uiPriority w:val="99"/>
    <w:rsid w:val="002F26F4"/>
    <w:pPr>
      <w:suppressAutoHyphens w:val="0"/>
    </w:pPr>
  </w:style>
  <w:style w:type="paragraph" w:customStyle="1" w:styleId="afff7">
    <w:name w:val="Нормальный (таблица)"/>
    <w:basedOn w:val="a"/>
    <w:uiPriority w:val="99"/>
    <w:rsid w:val="002F26F4"/>
    <w:pPr>
      <w:suppressAutoHyphens w:val="0"/>
      <w:jc w:val="both"/>
    </w:pPr>
  </w:style>
  <w:style w:type="paragraph" w:customStyle="1" w:styleId="afff8">
    <w:name w:val="Текст (лев. подпись)"/>
    <w:basedOn w:val="a"/>
    <w:rsid w:val="002F26F4"/>
    <w:pPr>
      <w:suppressAutoHyphens w:val="0"/>
    </w:pPr>
  </w:style>
  <w:style w:type="paragraph" w:customStyle="1" w:styleId="afff9">
    <w:name w:val="Текст (прав. подпись)"/>
    <w:basedOn w:val="a"/>
    <w:rsid w:val="002F26F4"/>
    <w:pPr>
      <w:suppressAutoHyphens w:val="0"/>
      <w:jc w:val="right"/>
    </w:pPr>
  </w:style>
  <w:style w:type="paragraph" w:customStyle="1" w:styleId="afffa">
    <w:name w:val="Текст в таблице"/>
    <w:basedOn w:val="afff7"/>
    <w:rsid w:val="002F26F4"/>
    <w:pPr>
      <w:ind w:firstLine="500"/>
    </w:pPr>
  </w:style>
  <w:style w:type="paragraph" w:customStyle="1" w:styleId="afffb">
    <w:name w:val="Технический комментарий"/>
    <w:basedOn w:val="a"/>
    <w:rsid w:val="002F26F4"/>
    <w:rPr>
      <w:color w:val="463F31"/>
      <w:shd w:val="clear" w:color="auto" w:fill="FFFFA6"/>
    </w:rPr>
  </w:style>
  <w:style w:type="paragraph" w:customStyle="1" w:styleId="afffc">
    <w:name w:val="Информация об изменениях документа"/>
    <w:basedOn w:val="af3"/>
    <w:uiPriority w:val="99"/>
    <w:rsid w:val="002F26F4"/>
    <w:rPr>
      <w:color w:val="353842"/>
      <w:sz w:val="24"/>
      <w:shd w:val="clear" w:color="auto" w:fill="F0F0F0"/>
    </w:rPr>
  </w:style>
  <w:style w:type="paragraph" w:customStyle="1" w:styleId="afffd">
    <w:name w:val="Комментарий пользователя"/>
    <w:basedOn w:val="af3"/>
    <w:rsid w:val="002F26F4"/>
    <w:rPr>
      <w:color w:val="353842"/>
      <w:sz w:val="24"/>
      <w:shd w:val="clear" w:color="auto" w:fill="FFDFE0"/>
    </w:rPr>
  </w:style>
  <w:style w:type="paragraph" w:customStyle="1" w:styleId="afffe">
    <w:name w:val="Оглавление"/>
    <w:basedOn w:val="afff3"/>
    <w:rsid w:val="002F26F4"/>
    <w:pPr>
      <w:ind w:left="140"/>
    </w:pPr>
  </w:style>
  <w:style w:type="paragraph" w:customStyle="1" w:styleId="affff">
    <w:name w:val="Словарная статья"/>
    <w:basedOn w:val="a"/>
    <w:rsid w:val="002F26F4"/>
    <w:pPr>
      <w:suppressAutoHyphens w:val="0"/>
      <w:ind w:right="118"/>
      <w:jc w:val="both"/>
    </w:pPr>
  </w:style>
  <w:style w:type="paragraph" w:customStyle="1" w:styleId="affff0">
    <w:name w:val="Колонтитул (левый)"/>
    <w:basedOn w:val="afff8"/>
    <w:rsid w:val="002F26F4"/>
    <w:rPr>
      <w:sz w:val="14"/>
    </w:rPr>
  </w:style>
  <w:style w:type="paragraph" w:customStyle="1" w:styleId="affff1">
    <w:name w:val="Колонтитул (правый)"/>
    <w:basedOn w:val="afff9"/>
    <w:rsid w:val="002F26F4"/>
    <w:rPr>
      <w:sz w:val="14"/>
    </w:rPr>
  </w:style>
  <w:style w:type="paragraph" w:customStyle="1" w:styleId="affff2">
    <w:name w:val="Основное меню (преемственное)"/>
    <w:basedOn w:val="a"/>
    <w:rsid w:val="002F26F4"/>
    <w:pPr>
      <w:suppressAutoHyphens w:val="0"/>
      <w:ind w:firstLine="720"/>
      <w:jc w:val="both"/>
    </w:pPr>
    <w:rPr>
      <w:rFonts w:ascii="Verdana" w:hAnsi="Verdana" w:cs="Verdana"/>
      <w:sz w:val="22"/>
    </w:rPr>
  </w:style>
  <w:style w:type="paragraph" w:customStyle="1" w:styleId="affff3">
    <w:name w:val="Постоянная часть"/>
    <w:basedOn w:val="affff2"/>
    <w:rsid w:val="002F26F4"/>
    <w:rPr>
      <w:sz w:val="20"/>
    </w:rPr>
  </w:style>
  <w:style w:type="paragraph" w:customStyle="1" w:styleId="affff4">
    <w:name w:val="Переменная часть"/>
    <w:basedOn w:val="affff2"/>
    <w:rsid w:val="002F26F4"/>
    <w:rPr>
      <w:sz w:val="18"/>
    </w:rPr>
  </w:style>
  <w:style w:type="paragraph" w:customStyle="1" w:styleId="affff5">
    <w:name w:val="Интерактивный заголовок"/>
    <w:basedOn w:val="11"/>
    <w:rsid w:val="002F26F4"/>
    <w:rPr>
      <w:rFonts w:ascii="Verdana" w:hAnsi="Verdana" w:cs="Verdana"/>
      <w:color w:val="0058A9"/>
      <w:sz w:val="22"/>
      <w:shd w:val="clear" w:color="auto" w:fill="D4D0C8"/>
    </w:rPr>
  </w:style>
  <w:style w:type="paragraph" w:customStyle="1" w:styleId="affff6">
    <w:name w:val="Центрированный (таблица)"/>
    <w:basedOn w:val="afff7"/>
    <w:rsid w:val="002F26F4"/>
    <w:pPr>
      <w:jc w:val="center"/>
    </w:pPr>
  </w:style>
  <w:style w:type="paragraph" w:customStyle="1" w:styleId="affff7">
    <w:name w:val="Необходимые документы"/>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8">
    <w:name w:val="Куда обратиться?"/>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9">
    <w:name w:val="Внимание: недобросовестность!"/>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a">
    <w:name w:val="Внимание: криминал!!"/>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b">
    <w:name w:val="Примечание."/>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c">
    <w:name w:val="Пример."/>
    <w:rsid w:val="002F26F4"/>
    <w:pPr>
      <w:widowControl w:val="0"/>
      <w:suppressAutoHyphens/>
    </w:pPr>
    <w:rPr>
      <w:rFonts w:ascii="Liberation Serif" w:eastAsia="SimSun" w:hAnsi="Liberation Serif" w:cs="Mangal"/>
      <w:sz w:val="24"/>
      <w:szCs w:val="24"/>
      <w:shd w:val="clear" w:color="auto" w:fill="F5F3DA"/>
      <w:lang w:eastAsia="zh-CN" w:bidi="hi-IN"/>
    </w:rPr>
  </w:style>
  <w:style w:type="paragraph" w:customStyle="1" w:styleId="affffd">
    <w:name w:val="Информация об изменениях"/>
    <w:rsid w:val="002F26F4"/>
    <w:pPr>
      <w:widowControl w:val="0"/>
      <w:suppressAutoHyphens/>
    </w:pPr>
    <w:rPr>
      <w:rFonts w:ascii="Liberation Serif" w:eastAsia="SimSun" w:hAnsi="Liberation Serif" w:cs="Mangal"/>
      <w:color w:val="353842"/>
      <w:sz w:val="18"/>
      <w:szCs w:val="24"/>
      <w:shd w:val="clear" w:color="auto" w:fill="EAEFED"/>
      <w:lang w:eastAsia="zh-CN" w:bidi="hi-IN"/>
    </w:rPr>
  </w:style>
  <w:style w:type="paragraph" w:customStyle="1" w:styleId="affffe">
    <w:name w:val="Заголовок для информации об изменениях"/>
    <w:basedOn w:val="1"/>
    <w:rsid w:val="002F26F4"/>
    <w:pPr>
      <w:tabs>
        <w:tab w:val="clear" w:pos="0"/>
      </w:tabs>
      <w:ind w:left="432" w:hanging="432"/>
    </w:pPr>
    <w:rPr>
      <w:color w:val="26282F"/>
      <w:sz w:val="18"/>
      <w:shd w:val="clear" w:color="auto" w:fill="FFFFFF"/>
    </w:rPr>
  </w:style>
  <w:style w:type="paragraph" w:customStyle="1" w:styleId="afffff">
    <w:name w:val="Подвал для информации об изменениях"/>
    <w:basedOn w:val="1"/>
    <w:rsid w:val="002F26F4"/>
    <w:pPr>
      <w:tabs>
        <w:tab w:val="clear" w:pos="0"/>
      </w:tabs>
      <w:suppressAutoHyphens w:val="0"/>
      <w:spacing w:before="108" w:after="108"/>
      <w:ind w:left="432" w:hanging="432"/>
    </w:pPr>
    <w:rPr>
      <w:b w:val="0"/>
      <w:color w:val="26282F"/>
      <w:sz w:val="18"/>
    </w:rPr>
  </w:style>
  <w:style w:type="paragraph" w:customStyle="1" w:styleId="afffff0">
    <w:name w:val="Текст информации об изменениях"/>
    <w:basedOn w:val="a"/>
    <w:rsid w:val="002F26F4"/>
    <w:pPr>
      <w:suppressAutoHyphens w:val="0"/>
      <w:ind w:firstLine="720"/>
      <w:jc w:val="both"/>
    </w:pPr>
    <w:rPr>
      <w:color w:val="353842"/>
      <w:sz w:val="18"/>
    </w:rPr>
  </w:style>
  <w:style w:type="paragraph" w:customStyle="1" w:styleId="afffff1">
    <w:name w:val="Подзаголовок для информации об изменениях"/>
    <w:basedOn w:val="afffff0"/>
    <w:rsid w:val="002F26F4"/>
    <w:rPr>
      <w:b/>
    </w:rPr>
  </w:style>
  <w:style w:type="paragraph" w:customStyle="1" w:styleId="afffff2">
    <w:name w:val="Заголовок группы контролов"/>
    <w:basedOn w:val="a"/>
    <w:rsid w:val="002F26F4"/>
    <w:pPr>
      <w:suppressAutoHyphens w:val="0"/>
      <w:ind w:firstLine="720"/>
      <w:jc w:val="both"/>
    </w:pPr>
    <w:rPr>
      <w:b/>
      <w:color w:val="000000"/>
    </w:rPr>
  </w:style>
  <w:style w:type="paragraph" w:customStyle="1" w:styleId="afffff3">
    <w:name w:val="Заголовок распахивающейся части диалога"/>
    <w:basedOn w:val="a"/>
    <w:rsid w:val="002F26F4"/>
    <w:pPr>
      <w:suppressAutoHyphens w:val="0"/>
      <w:ind w:firstLine="720"/>
      <w:jc w:val="both"/>
    </w:pPr>
    <w:rPr>
      <w:i/>
      <w:color w:val="000080"/>
      <w:sz w:val="22"/>
    </w:rPr>
  </w:style>
  <w:style w:type="paragraph" w:customStyle="1" w:styleId="afffff4">
    <w:name w:val="Ссылка на официальную публикацию"/>
    <w:basedOn w:val="a"/>
    <w:rsid w:val="002F26F4"/>
    <w:pPr>
      <w:suppressAutoHyphens w:val="0"/>
      <w:ind w:firstLine="720"/>
      <w:jc w:val="both"/>
    </w:pPr>
  </w:style>
  <w:style w:type="paragraph" w:customStyle="1" w:styleId="afffff5">
    <w:name w:val="Подчёркнутый текст"/>
    <w:basedOn w:val="a"/>
    <w:rsid w:val="002F26F4"/>
    <w:pPr>
      <w:pBdr>
        <w:top w:val="nil"/>
        <w:left w:val="nil"/>
        <w:bottom w:val="single" w:sz="4" w:space="0" w:color="000001"/>
        <w:right w:val="nil"/>
      </w:pBdr>
      <w:suppressAutoHyphens w:val="0"/>
      <w:ind w:firstLine="720"/>
      <w:jc w:val="both"/>
    </w:pPr>
  </w:style>
  <w:style w:type="paragraph" w:customStyle="1" w:styleId="afffff6">
    <w:name w:val="Внимание"/>
    <w:basedOn w:val="a"/>
    <w:rsid w:val="002F26F4"/>
    <w:rPr>
      <w:shd w:val="clear" w:color="auto" w:fill="F5F3DA"/>
    </w:rPr>
  </w:style>
  <w:style w:type="paragraph" w:customStyle="1" w:styleId="afffff7">
    <w:name w:val="Напишите нам"/>
    <w:basedOn w:val="a"/>
    <w:rsid w:val="002F26F4"/>
    <w:rPr>
      <w:sz w:val="20"/>
      <w:shd w:val="clear" w:color="auto" w:fill="EFFFAD"/>
    </w:rPr>
  </w:style>
  <w:style w:type="paragraph" w:customStyle="1" w:styleId="afffff8">
    <w:name w:val="Текст ЭР (см. также)"/>
    <w:basedOn w:val="a"/>
    <w:rsid w:val="002F26F4"/>
    <w:pPr>
      <w:suppressAutoHyphens w:val="0"/>
      <w:spacing w:before="200"/>
    </w:pPr>
    <w:rPr>
      <w:sz w:val="20"/>
    </w:rPr>
  </w:style>
  <w:style w:type="paragraph" w:customStyle="1" w:styleId="afffff9">
    <w:name w:val="Заголовок ЭР (левое окно)"/>
    <w:basedOn w:val="a"/>
    <w:rsid w:val="002F26F4"/>
    <w:pPr>
      <w:suppressAutoHyphens w:val="0"/>
      <w:spacing w:before="300" w:after="250"/>
      <w:jc w:val="center"/>
    </w:pPr>
    <w:rPr>
      <w:b/>
      <w:color w:val="26282F"/>
      <w:sz w:val="26"/>
    </w:rPr>
  </w:style>
  <w:style w:type="paragraph" w:customStyle="1" w:styleId="afffffa">
    <w:name w:val="Заголовок ЭР (правое окно)"/>
    <w:basedOn w:val="afffff9"/>
    <w:rsid w:val="002F26F4"/>
    <w:pPr>
      <w:jc w:val="left"/>
    </w:pPr>
  </w:style>
  <w:style w:type="paragraph" w:customStyle="1" w:styleId="-">
    <w:name w:val="ЭР-содержание (правое окно)"/>
    <w:basedOn w:val="a"/>
    <w:rsid w:val="002F26F4"/>
    <w:pPr>
      <w:suppressAutoHyphens w:val="0"/>
      <w:spacing w:before="300"/>
    </w:pPr>
  </w:style>
  <w:style w:type="paragraph" w:customStyle="1" w:styleId="afffffb">
    <w:name w:val="Формула"/>
    <w:basedOn w:val="a"/>
    <w:rsid w:val="002F26F4"/>
    <w:rPr>
      <w:shd w:val="clear" w:color="auto" w:fill="F5F3DA"/>
    </w:rPr>
  </w:style>
  <w:style w:type="paragraph" w:customStyle="1" w:styleId="afffffc">
    <w:name w:val="Дочерний элемент списка"/>
    <w:basedOn w:val="a"/>
    <w:rsid w:val="002F26F4"/>
    <w:pPr>
      <w:suppressAutoHyphens w:val="0"/>
      <w:jc w:val="both"/>
    </w:pPr>
    <w:rPr>
      <w:color w:val="868381"/>
      <w:sz w:val="20"/>
    </w:rPr>
  </w:style>
  <w:style w:type="paragraph" w:customStyle="1" w:styleId="27">
    <w:name w:val="Обзор изменений документа 2"/>
    <w:rsid w:val="002F26F4"/>
    <w:pPr>
      <w:widowControl w:val="0"/>
      <w:suppressAutoHyphens/>
    </w:pPr>
    <w:rPr>
      <w:rFonts w:ascii="Liberation Serif" w:eastAsia="SimSun" w:hAnsi="Liberation Serif" w:cs="Mangal"/>
      <w:i/>
      <w:color w:val="800080"/>
      <w:sz w:val="24"/>
      <w:szCs w:val="24"/>
      <w:lang w:eastAsia="zh-CN" w:bidi="hi-IN"/>
    </w:rPr>
  </w:style>
  <w:style w:type="paragraph" w:customStyle="1" w:styleId="1f1">
    <w:name w:val="Обзор изменений документа 1"/>
    <w:basedOn w:val="a"/>
    <w:rsid w:val="002F26F4"/>
    <w:pPr>
      <w:suppressAutoHyphens w:val="0"/>
      <w:jc w:val="center"/>
    </w:pPr>
    <w:rPr>
      <w:i/>
      <w:color w:val="800080"/>
    </w:rPr>
  </w:style>
  <w:style w:type="paragraph" w:customStyle="1" w:styleId="afffffd">
    <w:name w:val="Основное меню (по умолчанию)"/>
    <w:basedOn w:val="a"/>
    <w:rsid w:val="002F26F4"/>
    <w:pPr>
      <w:suppressAutoHyphens w:val="0"/>
      <w:ind w:firstLine="720"/>
      <w:jc w:val="both"/>
    </w:pPr>
    <w:rPr>
      <w:sz w:val="20"/>
    </w:rPr>
  </w:style>
  <w:style w:type="paragraph" w:customStyle="1" w:styleId="afffffe">
    <w:name w:val="Подсказки для контекста"/>
    <w:basedOn w:val="a"/>
    <w:rsid w:val="002F26F4"/>
    <w:pPr>
      <w:suppressAutoHyphens w:val="0"/>
      <w:ind w:firstLine="720"/>
    </w:pPr>
    <w:rPr>
      <w:color w:val="000000"/>
      <w:sz w:val="16"/>
    </w:rPr>
  </w:style>
  <w:style w:type="character" w:customStyle="1" w:styleId="113">
    <w:name w:val="Знак Знак1_1"/>
    <w:rsid w:val="00C63CDC"/>
    <w:rPr>
      <w:b/>
      <w:kern w:val="1"/>
      <w:sz w:val="32"/>
      <w:lang w:val="ru-RU" w:bidi="ar-SA"/>
    </w:rPr>
  </w:style>
  <w:style w:type="character" w:customStyle="1" w:styleId="1f2">
    <w:name w:val="Знак Знак_1"/>
    <w:rsid w:val="00C63CDC"/>
    <w:rPr>
      <w:sz w:val="24"/>
      <w:szCs w:val="24"/>
      <w:lang w:val="ru-RU" w:bidi="ar-SA"/>
    </w:rPr>
  </w:style>
  <w:style w:type="paragraph" w:customStyle="1" w:styleId="1f3">
    <w:name w:val="Знак Знак Знак Знак_1"/>
    <w:basedOn w:val="a"/>
    <w:rsid w:val="00C63CDC"/>
    <w:pPr>
      <w:spacing w:after="160" w:line="240" w:lineRule="exact"/>
    </w:pPr>
    <w:rPr>
      <w:rFonts w:ascii="Verdana" w:hAnsi="Verdana" w:cs="Verdana"/>
      <w:lang w:val="en-US"/>
    </w:rPr>
  </w:style>
  <w:style w:type="paragraph" w:customStyle="1" w:styleId="ConsPlusDocList1">
    <w:name w:val="ConsPlusDocList_1"/>
    <w:next w:val="a"/>
    <w:rsid w:val="00C63CDC"/>
    <w:pPr>
      <w:widowControl w:val="0"/>
      <w:suppressAutoHyphens/>
      <w:autoSpaceDE w:val="0"/>
    </w:pPr>
    <w:rPr>
      <w:rFonts w:ascii="Arial" w:eastAsia="Arial" w:hAnsi="Arial" w:cs="Arial"/>
      <w:lang w:eastAsia="zh-CN" w:bidi="hi-IN"/>
    </w:rPr>
  </w:style>
  <w:style w:type="paragraph" w:customStyle="1" w:styleId="ConsPlusCell1">
    <w:name w:val="ConsPlusCell_1"/>
    <w:next w:val="a"/>
    <w:rsid w:val="00C63CDC"/>
    <w:pPr>
      <w:widowControl w:val="0"/>
      <w:suppressAutoHyphens/>
      <w:autoSpaceDE w:val="0"/>
    </w:pPr>
    <w:rPr>
      <w:rFonts w:ascii="Arial" w:eastAsia="Arial" w:hAnsi="Arial" w:cs="Arial"/>
      <w:lang w:eastAsia="zh-CN" w:bidi="hi-IN"/>
    </w:rPr>
  </w:style>
  <w:style w:type="paragraph" w:customStyle="1" w:styleId="ConsPlusNonformat10">
    <w:name w:val="ConsPlusNonformat_1"/>
    <w:next w:val="a"/>
    <w:rsid w:val="00C63CDC"/>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_1"/>
    <w:next w:val="a"/>
    <w:rsid w:val="00C63CDC"/>
    <w:pPr>
      <w:widowControl w:val="0"/>
      <w:suppressAutoHyphens/>
      <w:autoSpaceDE w:val="0"/>
    </w:pPr>
    <w:rPr>
      <w:rFonts w:ascii="Arial" w:eastAsia="Arial" w:hAnsi="Arial" w:cs="Arial"/>
      <w:b/>
      <w:bCs/>
      <w:lang w:eastAsia="zh-CN" w:bidi="hi-IN"/>
    </w:rPr>
  </w:style>
  <w:style w:type="character" w:customStyle="1" w:styleId="190">
    <w:name w:val="Основной шрифт абзаца19"/>
    <w:rsid w:val="00721D15"/>
  </w:style>
  <w:style w:type="character" w:customStyle="1" w:styleId="122">
    <w:name w:val="Знак Знак1_2"/>
    <w:rsid w:val="00721D15"/>
    <w:rPr>
      <w:b/>
      <w:kern w:val="1"/>
      <w:sz w:val="32"/>
      <w:lang w:val="ru-RU" w:bidi="ar-SA"/>
    </w:rPr>
  </w:style>
  <w:style w:type="character" w:customStyle="1" w:styleId="28">
    <w:name w:val="Знак Знак_2"/>
    <w:rsid w:val="00721D15"/>
    <w:rPr>
      <w:sz w:val="24"/>
      <w:szCs w:val="24"/>
      <w:lang w:val="ru-RU" w:bidi="ar-SA"/>
    </w:rPr>
  </w:style>
  <w:style w:type="paragraph" w:customStyle="1" w:styleId="191">
    <w:name w:val="Указатель19"/>
    <w:basedOn w:val="a"/>
    <w:rsid w:val="00721D15"/>
    <w:pPr>
      <w:suppressLineNumbers/>
    </w:pPr>
    <w:rPr>
      <w:rFonts w:cs="Mangal"/>
    </w:rPr>
  </w:style>
  <w:style w:type="paragraph" w:customStyle="1" w:styleId="182">
    <w:name w:val="Название объекта18"/>
    <w:basedOn w:val="11"/>
    <w:next w:val="a0"/>
    <w:rsid w:val="00721D15"/>
    <w:pPr>
      <w:jc w:val="center"/>
    </w:pPr>
    <w:rPr>
      <w:b/>
      <w:bCs/>
      <w:sz w:val="56"/>
      <w:szCs w:val="56"/>
    </w:rPr>
  </w:style>
  <w:style w:type="paragraph" w:customStyle="1" w:styleId="29">
    <w:name w:val="Знак Знак Знак Знак_2"/>
    <w:basedOn w:val="a"/>
    <w:rsid w:val="00721D15"/>
    <w:pPr>
      <w:spacing w:after="160" w:line="240" w:lineRule="exact"/>
    </w:pPr>
    <w:rPr>
      <w:rFonts w:ascii="Verdana" w:hAnsi="Verdana" w:cs="Verdana"/>
      <w:lang w:val="en-US"/>
    </w:rPr>
  </w:style>
  <w:style w:type="paragraph" w:customStyle="1" w:styleId="ConsPlusDocList2">
    <w:name w:val="ConsPlusDocList_2"/>
    <w:next w:val="a"/>
    <w:rsid w:val="00721D15"/>
    <w:pPr>
      <w:widowControl w:val="0"/>
      <w:suppressAutoHyphens/>
      <w:autoSpaceDE w:val="0"/>
    </w:pPr>
    <w:rPr>
      <w:rFonts w:ascii="Arial" w:eastAsia="Arial" w:hAnsi="Arial" w:cs="Arial"/>
      <w:lang w:eastAsia="zh-CN" w:bidi="hi-IN"/>
    </w:rPr>
  </w:style>
  <w:style w:type="paragraph" w:customStyle="1" w:styleId="ConsPlusCell2">
    <w:name w:val="ConsPlusCell_2"/>
    <w:next w:val="a"/>
    <w:rsid w:val="00721D15"/>
    <w:pPr>
      <w:widowControl w:val="0"/>
      <w:suppressAutoHyphens/>
      <w:autoSpaceDE w:val="0"/>
    </w:pPr>
    <w:rPr>
      <w:rFonts w:ascii="Arial" w:eastAsia="Arial" w:hAnsi="Arial" w:cs="Arial"/>
      <w:lang w:eastAsia="zh-CN" w:bidi="hi-IN"/>
    </w:rPr>
  </w:style>
  <w:style w:type="paragraph" w:customStyle="1" w:styleId="ConsPlusNonformat2">
    <w:name w:val="ConsPlusNonformat_2"/>
    <w:next w:val="a"/>
    <w:rsid w:val="00721D15"/>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_2"/>
    <w:next w:val="a"/>
    <w:rsid w:val="00721D15"/>
    <w:pPr>
      <w:widowControl w:val="0"/>
      <w:suppressAutoHyphens/>
      <w:autoSpaceDE w:val="0"/>
    </w:pPr>
    <w:rPr>
      <w:rFonts w:ascii="Arial" w:eastAsia="Arial" w:hAnsi="Arial" w:cs="Arial"/>
      <w:b/>
      <w:bCs/>
      <w:lang w:eastAsia="zh-CN" w:bidi="hi-IN"/>
    </w:rPr>
  </w:style>
  <w:style w:type="character" w:customStyle="1" w:styleId="apple-converted-space">
    <w:name w:val="apple-converted-space"/>
    <w:basedOn w:val="a1"/>
    <w:rsid w:val="002C265A"/>
  </w:style>
  <w:style w:type="character" w:customStyle="1" w:styleId="132">
    <w:name w:val="Знак Знак1_3"/>
    <w:rsid w:val="002E2195"/>
    <w:rPr>
      <w:b/>
      <w:kern w:val="1"/>
      <w:sz w:val="32"/>
      <w:lang w:val="ru-RU" w:bidi="ar-SA"/>
    </w:rPr>
  </w:style>
  <w:style w:type="character" w:customStyle="1" w:styleId="39">
    <w:name w:val="Знак Знак_3"/>
    <w:rsid w:val="002E2195"/>
    <w:rPr>
      <w:sz w:val="24"/>
      <w:szCs w:val="24"/>
      <w:lang w:val="ru-RU" w:bidi="ar-SA"/>
    </w:rPr>
  </w:style>
  <w:style w:type="paragraph" w:customStyle="1" w:styleId="3a">
    <w:name w:val="Знак Знак Знак Знак_3"/>
    <w:basedOn w:val="a"/>
    <w:rsid w:val="002E2195"/>
    <w:pPr>
      <w:spacing w:after="160" w:line="240" w:lineRule="exact"/>
    </w:pPr>
    <w:rPr>
      <w:rFonts w:ascii="Verdana" w:hAnsi="Verdana" w:cs="Verdana"/>
      <w:lang w:val="en-US"/>
    </w:rPr>
  </w:style>
  <w:style w:type="paragraph" w:customStyle="1" w:styleId="ConsPlusDocList3">
    <w:name w:val="ConsPlusDocList_3"/>
    <w:next w:val="a"/>
    <w:rsid w:val="002E2195"/>
    <w:pPr>
      <w:widowControl w:val="0"/>
      <w:suppressAutoHyphens/>
      <w:autoSpaceDE w:val="0"/>
    </w:pPr>
    <w:rPr>
      <w:rFonts w:ascii="Arial" w:eastAsia="Arial" w:hAnsi="Arial" w:cs="Arial"/>
      <w:lang w:eastAsia="zh-CN" w:bidi="hi-IN"/>
    </w:rPr>
  </w:style>
  <w:style w:type="paragraph" w:customStyle="1" w:styleId="ConsPlusCell3">
    <w:name w:val="ConsPlusCell_3"/>
    <w:next w:val="a"/>
    <w:rsid w:val="002E2195"/>
    <w:pPr>
      <w:widowControl w:val="0"/>
      <w:suppressAutoHyphens/>
      <w:autoSpaceDE w:val="0"/>
    </w:pPr>
    <w:rPr>
      <w:rFonts w:ascii="Arial" w:eastAsia="Arial" w:hAnsi="Arial" w:cs="Arial"/>
      <w:lang w:eastAsia="zh-CN" w:bidi="hi-IN"/>
    </w:rPr>
  </w:style>
  <w:style w:type="paragraph" w:customStyle="1" w:styleId="ConsPlusNonformat3">
    <w:name w:val="ConsPlusNonformat_3"/>
    <w:next w:val="a"/>
    <w:rsid w:val="002E2195"/>
    <w:pPr>
      <w:widowControl w:val="0"/>
      <w:suppressAutoHyphens/>
      <w:autoSpaceDE w:val="0"/>
    </w:pPr>
    <w:rPr>
      <w:rFonts w:ascii="Courier New" w:eastAsia="Courier New" w:hAnsi="Courier New" w:cs="Courier New"/>
      <w:lang w:eastAsia="zh-CN" w:bidi="hi-IN"/>
    </w:rPr>
  </w:style>
  <w:style w:type="paragraph" w:customStyle="1" w:styleId="ConsPlusTitle3">
    <w:name w:val="ConsPlusTitle_3"/>
    <w:next w:val="a"/>
    <w:rsid w:val="002E2195"/>
    <w:pPr>
      <w:widowControl w:val="0"/>
      <w:suppressAutoHyphens/>
      <w:autoSpaceDE w:val="0"/>
    </w:pPr>
    <w:rPr>
      <w:rFonts w:ascii="Arial" w:eastAsia="Arial" w:hAnsi="Arial" w:cs="Arial"/>
      <w:b/>
      <w:bCs/>
      <w:lang w:eastAsia="zh-CN" w:bidi="hi-IN"/>
    </w:rPr>
  </w:style>
  <w:style w:type="character" w:customStyle="1" w:styleId="1000">
    <w:name w:val="Знак Знак1_0_0"/>
    <w:rsid w:val="000D1E66"/>
    <w:rPr>
      <w:b/>
      <w:kern w:val="1"/>
      <w:sz w:val="32"/>
      <w:lang w:val="ru-RU" w:bidi="ar-SA"/>
    </w:rPr>
  </w:style>
  <w:style w:type="character" w:customStyle="1" w:styleId="000">
    <w:name w:val="Знак Знак_0_0"/>
    <w:rsid w:val="000D1E66"/>
    <w:rPr>
      <w:sz w:val="24"/>
      <w:szCs w:val="24"/>
      <w:lang w:val="ru-RU" w:bidi="ar-SA"/>
    </w:rPr>
  </w:style>
  <w:style w:type="paragraph" w:customStyle="1" w:styleId="001">
    <w:name w:val="Знак Знак Знак Знак_0_0"/>
    <w:basedOn w:val="a"/>
    <w:rsid w:val="000D1E66"/>
    <w:pPr>
      <w:spacing w:after="160" w:line="240" w:lineRule="exact"/>
    </w:pPr>
    <w:rPr>
      <w:rFonts w:ascii="Verdana" w:hAnsi="Verdana" w:cs="Verdana"/>
      <w:lang w:val="en-US"/>
    </w:rPr>
  </w:style>
  <w:style w:type="paragraph" w:customStyle="1" w:styleId="ConsPlusDocList00">
    <w:name w:val="ConsPlusDocList_0_0"/>
    <w:next w:val="a"/>
    <w:rsid w:val="000D1E66"/>
    <w:pPr>
      <w:widowControl w:val="0"/>
      <w:suppressAutoHyphens/>
      <w:autoSpaceDE w:val="0"/>
    </w:pPr>
    <w:rPr>
      <w:rFonts w:ascii="Arial" w:eastAsia="Arial" w:hAnsi="Arial" w:cs="Arial"/>
      <w:lang w:eastAsia="zh-CN" w:bidi="hi-IN"/>
    </w:rPr>
  </w:style>
  <w:style w:type="paragraph" w:customStyle="1" w:styleId="ConsPlusCell00">
    <w:name w:val="ConsPlusCell_0_0"/>
    <w:next w:val="a"/>
    <w:rsid w:val="000D1E66"/>
    <w:pPr>
      <w:widowControl w:val="0"/>
      <w:suppressAutoHyphens/>
      <w:autoSpaceDE w:val="0"/>
    </w:pPr>
    <w:rPr>
      <w:rFonts w:ascii="Arial" w:eastAsia="Arial" w:hAnsi="Arial" w:cs="Arial"/>
      <w:lang w:eastAsia="zh-CN" w:bidi="hi-IN"/>
    </w:rPr>
  </w:style>
  <w:style w:type="paragraph" w:customStyle="1" w:styleId="ConsPlusNonformat00">
    <w:name w:val="ConsPlusNonformat_0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00">
    <w:name w:val="ConsPlusTitle_0_0"/>
    <w:next w:val="a"/>
    <w:rsid w:val="000D1E66"/>
    <w:pPr>
      <w:widowControl w:val="0"/>
      <w:suppressAutoHyphens/>
      <w:autoSpaceDE w:val="0"/>
    </w:pPr>
    <w:rPr>
      <w:rFonts w:ascii="Arial" w:eastAsia="Arial" w:hAnsi="Arial" w:cs="Arial"/>
      <w:b/>
      <w:bCs/>
      <w:lang w:eastAsia="zh-CN" w:bidi="hi-IN"/>
    </w:rPr>
  </w:style>
  <w:style w:type="character" w:customStyle="1" w:styleId="1100">
    <w:name w:val="Знак Знак1_1_0"/>
    <w:rsid w:val="000D1E66"/>
    <w:rPr>
      <w:b/>
      <w:kern w:val="1"/>
      <w:sz w:val="32"/>
      <w:lang w:val="ru-RU" w:bidi="ar-SA"/>
    </w:rPr>
  </w:style>
  <w:style w:type="character" w:customStyle="1" w:styleId="105">
    <w:name w:val="Знак Знак_1_0"/>
    <w:rsid w:val="000D1E66"/>
    <w:rPr>
      <w:sz w:val="24"/>
      <w:szCs w:val="24"/>
      <w:lang w:val="ru-RU" w:bidi="ar-SA"/>
    </w:rPr>
  </w:style>
  <w:style w:type="paragraph" w:customStyle="1" w:styleId="106">
    <w:name w:val="Знак Знак Знак Знак_1_0"/>
    <w:basedOn w:val="a"/>
    <w:rsid w:val="000D1E66"/>
    <w:pPr>
      <w:spacing w:after="160" w:line="240" w:lineRule="exact"/>
    </w:pPr>
    <w:rPr>
      <w:rFonts w:ascii="Verdana" w:hAnsi="Verdana" w:cs="Verdana"/>
      <w:lang w:val="en-US"/>
    </w:rPr>
  </w:style>
  <w:style w:type="paragraph" w:customStyle="1" w:styleId="ConsPlusDocList10">
    <w:name w:val="ConsPlusDocList_1_0"/>
    <w:next w:val="a"/>
    <w:rsid w:val="000D1E66"/>
    <w:pPr>
      <w:widowControl w:val="0"/>
      <w:suppressAutoHyphens/>
      <w:autoSpaceDE w:val="0"/>
    </w:pPr>
    <w:rPr>
      <w:rFonts w:ascii="Arial" w:eastAsia="Arial" w:hAnsi="Arial" w:cs="Arial"/>
      <w:lang w:eastAsia="zh-CN" w:bidi="hi-IN"/>
    </w:rPr>
  </w:style>
  <w:style w:type="paragraph" w:customStyle="1" w:styleId="ConsPlusCell10">
    <w:name w:val="ConsPlusCell_1_0"/>
    <w:next w:val="a"/>
    <w:rsid w:val="000D1E66"/>
    <w:pPr>
      <w:widowControl w:val="0"/>
      <w:suppressAutoHyphens/>
      <w:autoSpaceDE w:val="0"/>
    </w:pPr>
    <w:rPr>
      <w:rFonts w:ascii="Arial" w:eastAsia="Arial" w:hAnsi="Arial" w:cs="Arial"/>
      <w:lang w:eastAsia="zh-CN" w:bidi="hi-IN"/>
    </w:rPr>
  </w:style>
  <w:style w:type="paragraph" w:customStyle="1" w:styleId="ConsPlusNonformat100">
    <w:name w:val="ConsPlusNonformat_1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10">
    <w:name w:val="ConsPlusTitle_1_0"/>
    <w:next w:val="a"/>
    <w:rsid w:val="000D1E66"/>
    <w:pPr>
      <w:widowControl w:val="0"/>
      <w:suppressAutoHyphens/>
      <w:autoSpaceDE w:val="0"/>
    </w:pPr>
    <w:rPr>
      <w:rFonts w:ascii="Arial" w:eastAsia="Arial" w:hAnsi="Arial" w:cs="Arial"/>
      <w:b/>
      <w:bCs/>
      <w:lang w:eastAsia="zh-CN" w:bidi="hi-IN"/>
    </w:rPr>
  </w:style>
  <w:style w:type="character" w:customStyle="1" w:styleId="1200">
    <w:name w:val="Знак Знак1_2_0"/>
    <w:rsid w:val="000D1E66"/>
    <w:rPr>
      <w:b/>
      <w:kern w:val="1"/>
      <w:sz w:val="32"/>
      <w:lang w:val="ru-RU" w:bidi="ar-SA"/>
    </w:rPr>
  </w:style>
  <w:style w:type="character" w:customStyle="1" w:styleId="201">
    <w:name w:val="Знак Знак_2_0"/>
    <w:rsid w:val="000D1E66"/>
    <w:rPr>
      <w:sz w:val="24"/>
      <w:szCs w:val="24"/>
      <w:lang w:val="ru-RU" w:bidi="ar-SA"/>
    </w:rPr>
  </w:style>
  <w:style w:type="paragraph" w:customStyle="1" w:styleId="202">
    <w:name w:val="Знак Знак Знак Знак_2_0"/>
    <w:basedOn w:val="a"/>
    <w:rsid w:val="000D1E66"/>
    <w:pPr>
      <w:spacing w:after="160" w:line="240" w:lineRule="exact"/>
    </w:pPr>
    <w:rPr>
      <w:rFonts w:ascii="Verdana" w:hAnsi="Verdana" w:cs="Verdana"/>
      <w:lang w:val="en-US"/>
    </w:rPr>
  </w:style>
  <w:style w:type="paragraph" w:customStyle="1" w:styleId="ConsPlusDocList20">
    <w:name w:val="ConsPlusDocList_2_0"/>
    <w:next w:val="a"/>
    <w:rsid w:val="000D1E66"/>
    <w:pPr>
      <w:widowControl w:val="0"/>
      <w:suppressAutoHyphens/>
      <w:autoSpaceDE w:val="0"/>
    </w:pPr>
    <w:rPr>
      <w:rFonts w:ascii="Arial" w:eastAsia="Arial" w:hAnsi="Arial" w:cs="Arial"/>
      <w:lang w:eastAsia="zh-CN" w:bidi="hi-IN"/>
    </w:rPr>
  </w:style>
  <w:style w:type="paragraph" w:customStyle="1" w:styleId="ConsPlusCell20">
    <w:name w:val="ConsPlusCell_2_0"/>
    <w:next w:val="a"/>
    <w:rsid w:val="000D1E66"/>
    <w:pPr>
      <w:widowControl w:val="0"/>
      <w:suppressAutoHyphens/>
      <w:autoSpaceDE w:val="0"/>
    </w:pPr>
    <w:rPr>
      <w:rFonts w:ascii="Arial" w:eastAsia="Arial" w:hAnsi="Arial" w:cs="Arial"/>
      <w:lang w:eastAsia="zh-CN" w:bidi="hi-IN"/>
    </w:rPr>
  </w:style>
  <w:style w:type="paragraph" w:customStyle="1" w:styleId="ConsPlusNonformat20">
    <w:name w:val="ConsPlusNonformat_2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20">
    <w:name w:val="ConsPlusTitle_2_0"/>
    <w:next w:val="a"/>
    <w:rsid w:val="000D1E66"/>
    <w:pPr>
      <w:widowControl w:val="0"/>
      <w:suppressAutoHyphens/>
      <w:autoSpaceDE w:val="0"/>
    </w:pPr>
    <w:rPr>
      <w:rFonts w:ascii="Arial" w:eastAsia="Arial" w:hAnsi="Arial" w:cs="Arial"/>
      <w:b/>
      <w:bCs/>
      <w:lang w:eastAsia="zh-CN" w:bidi="hi-IN"/>
    </w:rPr>
  </w:style>
  <w:style w:type="character" w:customStyle="1" w:styleId="1300">
    <w:name w:val="Знак Знак1_3_0"/>
    <w:rsid w:val="000D1E66"/>
    <w:rPr>
      <w:b/>
      <w:kern w:val="1"/>
      <w:sz w:val="32"/>
      <w:lang w:val="ru-RU" w:bidi="ar-SA"/>
    </w:rPr>
  </w:style>
  <w:style w:type="character" w:customStyle="1" w:styleId="300">
    <w:name w:val="Знак Знак_3_0"/>
    <w:rsid w:val="000D1E66"/>
    <w:rPr>
      <w:sz w:val="24"/>
      <w:szCs w:val="24"/>
      <w:lang w:val="ru-RU" w:bidi="ar-SA"/>
    </w:rPr>
  </w:style>
  <w:style w:type="paragraph" w:customStyle="1" w:styleId="301">
    <w:name w:val="Знак Знак Знак Знак_3_0"/>
    <w:basedOn w:val="a"/>
    <w:rsid w:val="000D1E66"/>
    <w:pPr>
      <w:spacing w:after="160" w:line="240" w:lineRule="exact"/>
    </w:pPr>
    <w:rPr>
      <w:rFonts w:ascii="Verdana" w:hAnsi="Verdana" w:cs="Verdana"/>
      <w:lang w:val="en-US"/>
    </w:rPr>
  </w:style>
  <w:style w:type="paragraph" w:customStyle="1" w:styleId="ConsPlusDocList30">
    <w:name w:val="ConsPlusDocList_3_0"/>
    <w:next w:val="a"/>
    <w:rsid w:val="000D1E66"/>
    <w:pPr>
      <w:widowControl w:val="0"/>
      <w:suppressAutoHyphens/>
      <w:autoSpaceDE w:val="0"/>
    </w:pPr>
    <w:rPr>
      <w:rFonts w:ascii="Arial" w:eastAsia="Arial" w:hAnsi="Arial" w:cs="Arial"/>
      <w:lang w:eastAsia="zh-CN" w:bidi="hi-IN"/>
    </w:rPr>
  </w:style>
  <w:style w:type="paragraph" w:customStyle="1" w:styleId="ConsPlusCell30">
    <w:name w:val="ConsPlusCell_3_0"/>
    <w:next w:val="a"/>
    <w:rsid w:val="000D1E66"/>
    <w:pPr>
      <w:widowControl w:val="0"/>
      <w:suppressAutoHyphens/>
      <w:autoSpaceDE w:val="0"/>
    </w:pPr>
    <w:rPr>
      <w:rFonts w:ascii="Arial" w:eastAsia="Arial" w:hAnsi="Arial" w:cs="Arial"/>
      <w:lang w:eastAsia="zh-CN" w:bidi="hi-IN"/>
    </w:rPr>
  </w:style>
  <w:style w:type="paragraph" w:customStyle="1" w:styleId="ConsPlusNonformat30">
    <w:name w:val="ConsPlusNonformat_3_0"/>
    <w:next w:val="a"/>
    <w:rsid w:val="000D1E66"/>
    <w:pPr>
      <w:widowControl w:val="0"/>
      <w:suppressAutoHyphens/>
      <w:autoSpaceDE w:val="0"/>
    </w:pPr>
    <w:rPr>
      <w:rFonts w:ascii="Courier New" w:eastAsia="Courier New" w:hAnsi="Courier New" w:cs="Courier New"/>
      <w:lang w:eastAsia="zh-CN" w:bidi="hi-IN"/>
    </w:rPr>
  </w:style>
  <w:style w:type="paragraph" w:customStyle="1" w:styleId="ConsPlusTitle30">
    <w:name w:val="ConsPlusTitle_3_0"/>
    <w:next w:val="a"/>
    <w:rsid w:val="000D1E66"/>
    <w:pPr>
      <w:widowControl w:val="0"/>
      <w:suppressAutoHyphens/>
      <w:autoSpaceDE w:val="0"/>
    </w:pPr>
    <w:rPr>
      <w:rFonts w:ascii="Arial" w:eastAsia="Arial" w:hAnsi="Arial" w:cs="Arial"/>
      <w:b/>
      <w:bCs/>
      <w:lang w:eastAsia="zh-CN" w:bidi="hi-IN"/>
    </w:rPr>
  </w:style>
  <w:style w:type="character" w:customStyle="1" w:styleId="142">
    <w:name w:val="Знак Знак1_4"/>
    <w:rsid w:val="00104DA6"/>
    <w:rPr>
      <w:b/>
      <w:kern w:val="1"/>
      <w:sz w:val="32"/>
      <w:lang w:val="ru-RU" w:bidi="ar-SA"/>
    </w:rPr>
  </w:style>
  <w:style w:type="character" w:customStyle="1" w:styleId="43">
    <w:name w:val="Знак Знак_4"/>
    <w:rsid w:val="00104DA6"/>
    <w:rPr>
      <w:sz w:val="24"/>
      <w:szCs w:val="24"/>
      <w:lang w:val="ru-RU" w:bidi="ar-SA"/>
    </w:rPr>
  </w:style>
  <w:style w:type="paragraph" w:customStyle="1" w:styleId="44">
    <w:name w:val="Знак Знак Знак Знак_4"/>
    <w:basedOn w:val="a"/>
    <w:rsid w:val="00104DA6"/>
    <w:pPr>
      <w:spacing w:after="160" w:line="240" w:lineRule="exact"/>
    </w:pPr>
    <w:rPr>
      <w:rFonts w:ascii="Verdana" w:hAnsi="Verdana" w:cs="Verdana"/>
      <w:lang w:val="en-US"/>
    </w:rPr>
  </w:style>
  <w:style w:type="paragraph" w:customStyle="1" w:styleId="ConsPlusDocList4">
    <w:name w:val="ConsPlusDocList_4"/>
    <w:next w:val="a"/>
    <w:rsid w:val="00104DA6"/>
    <w:pPr>
      <w:widowControl w:val="0"/>
      <w:suppressAutoHyphens/>
      <w:autoSpaceDE w:val="0"/>
    </w:pPr>
    <w:rPr>
      <w:rFonts w:ascii="Arial" w:eastAsia="Arial" w:hAnsi="Arial" w:cs="Arial"/>
      <w:lang w:eastAsia="zh-CN" w:bidi="hi-IN"/>
    </w:rPr>
  </w:style>
  <w:style w:type="paragraph" w:customStyle="1" w:styleId="ConsPlusCell4">
    <w:name w:val="ConsPlusCell_4"/>
    <w:next w:val="a"/>
    <w:rsid w:val="00104DA6"/>
    <w:pPr>
      <w:widowControl w:val="0"/>
      <w:suppressAutoHyphens/>
      <w:autoSpaceDE w:val="0"/>
    </w:pPr>
    <w:rPr>
      <w:rFonts w:ascii="Arial" w:eastAsia="Arial" w:hAnsi="Arial" w:cs="Arial"/>
      <w:lang w:eastAsia="zh-CN" w:bidi="hi-IN"/>
    </w:rPr>
  </w:style>
  <w:style w:type="paragraph" w:customStyle="1" w:styleId="ConsPlusNonformat4">
    <w:name w:val="ConsPlusNonformat_4"/>
    <w:next w:val="a"/>
    <w:rsid w:val="00104DA6"/>
    <w:pPr>
      <w:widowControl w:val="0"/>
      <w:suppressAutoHyphens/>
      <w:autoSpaceDE w:val="0"/>
    </w:pPr>
    <w:rPr>
      <w:rFonts w:ascii="Courier New" w:eastAsia="Courier New" w:hAnsi="Courier New" w:cs="Courier New"/>
      <w:lang w:eastAsia="zh-CN" w:bidi="hi-IN"/>
    </w:rPr>
  </w:style>
  <w:style w:type="paragraph" w:customStyle="1" w:styleId="ConsPlusTitle4">
    <w:name w:val="ConsPlusTitle_4"/>
    <w:next w:val="a"/>
    <w:rsid w:val="00104DA6"/>
    <w:pPr>
      <w:widowControl w:val="0"/>
      <w:suppressAutoHyphens/>
      <w:autoSpaceDE w:val="0"/>
    </w:pPr>
    <w:rPr>
      <w:rFonts w:ascii="Arial" w:eastAsia="Arial" w:hAnsi="Arial" w:cs="Arial"/>
      <w:b/>
      <w:bCs/>
      <w:lang w:eastAsia="zh-CN" w:bidi="hi-IN"/>
    </w:rPr>
  </w:style>
  <w:style w:type="character" w:customStyle="1" w:styleId="152">
    <w:name w:val="Знак Знак1_5"/>
    <w:rsid w:val="00FB1CB9"/>
    <w:rPr>
      <w:b/>
      <w:kern w:val="1"/>
      <w:sz w:val="32"/>
      <w:lang w:val="ru-RU" w:bidi="ar-SA"/>
    </w:rPr>
  </w:style>
  <w:style w:type="character" w:customStyle="1" w:styleId="56">
    <w:name w:val="Знак Знак_5"/>
    <w:rsid w:val="00FB1CB9"/>
    <w:rPr>
      <w:sz w:val="24"/>
      <w:szCs w:val="24"/>
      <w:lang w:val="ru-RU" w:bidi="ar-SA"/>
    </w:rPr>
  </w:style>
  <w:style w:type="paragraph" w:customStyle="1" w:styleId="57">
    <w:name w:val="Знак Знак Знак Знак_5"/>
    <w:basedOn w:val="a"/>
    <w:rsid w:val="00FB1CB9"/>
    <w:pPr>
      <w:spacing w:after="160" w:line="240" w:lineRule="exact"/>
    </w:pPr>
    <w:rPr>
      <w:rFonts w:ascii="Verdana" w:hAnsi="Verdana" w:cs="Verdana"/>
      <w:lang w:val="en-US"/>
    </w:rPr>
  </w:style>
  <w:style w:type="paragraph" w:customStyle="1" w:styleId="ConsPlusDocList5">
    <w:name w:val="ConsPlusDocList_5"/>
    <w:next w:val="a"/>
    <w:rsid w:val="00FB1CB9"/>
    <w:pPr>
      <w:widowControl w:val="0"/>
      <w:suppressAutoHyphens/>
      <w:autoSpaceDE w:val="0"/>
    </w:pPr>
    <w:rPr>
      <w:rFonts w:ascii="Arial" w:eastAsia="Arial" w:hAnsi="Arial" w:cs="Arial"/>
      <w:lang w:eastAsia="zh-CN" w:bidi="hi-IN"/>
    </w:rPr>
  </w:style>
  <w:style w:type="paragraph" w:customStyle="1" w:styleId="ConsPlusCell5">
    <w:name w:val="ConsPlusCell_5"/>
    <w:next w:val="a"/>
    <w:rsid w:val="00FB1CB9"/>
    <w:pPr>
      <w:widowControl w:val="0"/>
      <w:suppressAutoHyphens/>
      <w:autoSpaceDE w:val="0"/>
    </w:pPr>
    <w:rPr>
      <w:rFonts w:ascii="Arial" w:eastAsia="Arial" w:hAnsi="Arial" w:cs="Arial"/>
      <w:lang w:eastAsia="zh-CN" w:bidi="hi-IN"/>
    </w:rPr>
  </w:style>
  <w:style w:type="paragraph" w:customStyle="1" w:styleId="ConsPlusNonformat5">
    <w:name w:val="ConsPlusNonformat_5"/>
    <w:next w:val="a"/>
    <w:rsid w:val="00FB1CB9"/>
    <w:pPr>
      <w:widowControl w:val="0"/>
      <w:suppressAutoHyphens/>
      <w:autoSpaceDE w:val="0"/>
    </w:pPr>
    <w:rPr>
      <w:rFonts w:ascii="Courier New" w:eastAsia="Courier New" w:hAnsi="Courier New" w:cs="Courier New"/>
      <w:lang w:eastAsia="zh-CN" w:bidi="hi-IN"/>
    </w:rPr>
  </w:style>
  <w:style w:type="paragraph" w:customStyle="1" w:styleId="ConsPlusTitle5">
    <w:name w:val="ConsPlusTitle_5"/>
    <w:next w:val="a"/>
    <w:rsid w:val="00FB1CB9"/>
    <w:pPr>
      <w:widowControl w:val="0"/>
      <w:suppressAutoHyphens/>
      <w:autoSpaceDE w:val="0"/>
    </w:pPr>
    <w:rPr>
      <w:rFonts w:ascii="Arial" w:eastAsia="Arial" w:hAnsi="Arial" w:cs="Arial"/>
      <w:b/>
      <w:bCs/>
      <w:lang w:eastAsia="zh-CN" w:bidi="hi-IN"/>
    </w:rPr>
  </w:style>
  <w:style w:type="paragraph" w:customStyle="1" w:styleId="m5933812259747074401parametervalue">
    <w:name w:val="m_5933812259747074401parametervalue"/>
    <w:basedOn w:val="a"/>
    <w:rsid w:val="0028788C"/>
    <w:pPr>
      <w:suppressAutoHyphens w:val="0"/>
      <w:spacing w:before="100" w:beforeAutospacing="1" w:after="100" w:afterAutospacing="1"/>
    </w:pPr>
    <w:rPr>
      <w:lang w:eastAsia="ru-RU"/>
    </w:rPr>
  </w:style>
  <w:style w:type="character" w:customStyle="1" w:styleId="162">
    <w:name w:val="Знак Знак1_6"/>
    <w:rsid w:val="0081616B"/>
    <w:rPr>
      <w:b/>
      <w:kern w:val="1"/>
      <w:sz w:val="32"/>
      <w:lang w:val="ru-RU" w:bidi="ar-SA"/>
    </w:rPr>
  </w:style>
  <w:style w:type="character" w:customStyle="1" w:styleId="63">
    <w:name w:val="Знак Знак_6"/>
    <w:rsid w:val="0081616B"/>
    <w:rPr>
      <w:sz w:val="24"/>
      <w:szCs w:val="24"/>
      <w:lang w:val="ru-RU" w:bidi="ar-SA"/>
    </w:rPr>
  </w:style>
  <w:style w:type="paragraph" w:customStyle="1" w:styleId="64">
    <w:name w:val="Знак Знак Знак Знак_6"/>
    <w:basedOn w:val="a"/>
    <w:rsid w:val="0081616B"/>
    <w:pPr>
      <w:spacing w:after="160" w:line="240" w:lineRule="exact"/>
    </w:pPr>
    <w:rPr>
      <w:rFonts w:ascii="Verdana" w:hAnsi="Verdana" w:cs="Verdana"/>
      <w:lang w:val="en-US"/>
    </w:rPr>
  </w:style>
  <w:style w:type="paragraph" w:customStyle="1" w:styleId="ConsPlusDocList6">
    <w:name w:val="ConsPlusDocList_6"/>
    <w:next w:val="a"/>
    <w:rsid w:val="0081616B"/>
    <w:pPr>
      <w:widowControl w:val="0"/>
      <w:suppressAutoHyphens/>
      <w:autoSpaceDE w:val="0"/>
    </w:pPr>
    <w:rPr>
      <w:rFonts w:ascii="Arial" w:eastAsia="Arial" w:hAnsi="Arial" w:cs="Arial"/>
      <w:lang w:eastAsia="zh-CN" w:bidi="hi-IN"/>
    </w:rPr>
  </w:style>
  <w:style w:type="paragraph" w:customStyle="1" w:styleId="ConsPlusCell6">
    <w:name w:val="ConsPlusCell_6"/>
    <w:next w:val="a"/>
    <w:rsid w:val="0081616B"/>
    <w:pPr>
      <w:widowControl w:val="0"/>
      <w:suppressAutoHyphens/>
      <w:autoSpaceDE w:val="0"/>
    </w:pPr>
    <w:rPr>
      <w:rFonts w:ascii="Arial" w:eastAsia="Arial" w:hAnsi="Arial" w:cs="Arial"/>
      <w:lang w:eastAsia="zh-CN" w:bidi="hi-IN"/>
    </w:rPr>
  </w:style>
  <w:style w:type="paragraph" w:customStyle="1" w:styleId="ConsPlusNonformat6">
    <w:name w:val="ConsPlusNonformat_6"/>
    <w:next w:val="a"/>
    <w:rsid w:val="0081616B"/>
    <w:pPr>
      <w:widowControl w:val="0"/>
      <w:suppressAutoHyphens/>
      <w:autoSpaceDE w:val="0"/>
    </w:pPr>
    <w:rPr>
      <w:rFonts w:ascii="Courier New" w:eastAsia="Courier New" w:hAnsi="Courier New" w:cs="Courier New"/>
      <w:lang w:eastAsia="zh-CN" w:bidi="hi-IN"/>
    </w:rPr>
  </w:style>
  <w:style w:type="paragraph" w:customStyle="1" w:styleId="ConsPlusTitle6">
    <w:name w:val="ConsPlusTitle_6"/>
    <w:next w:val="a"/>
    <w:rsid w:val="0081616B"/>
    <w:pPr>
      <w:widowControl w:val="0"/>
      <w:suppressAutoHyphens/>
      <w:autoSpaceDE w:val="0"/>
    </w:pPr>
    <w:rPr>
      <w:rFonts w:ascii="Arial" w:eastAsia="Arial" w:hAnsi="Arial" w:cs="Arial"/>
      <w:b/>
      <w:bCs/>
      <w:lang w:eastAsia="zh-CN" w:bidi="hi-IN"/>
    </w:rPr>
  </w:style>
  <w:style w:type="paragraph" w:customStyle="1" w:styleId="parametervalue">
    <w:name w:val="parametervalue"/>
    <w:basedOn w:val="a"/>
    <w:rsid w:val="0081616B"/>
    <w:pPr>
      <w:suppressAutoHyphens w:val="0"/>
      <w:spacing w:before="100" w:beforeAutospacing="1" w:after="100" w:afterAutospacing="1"/>
    </w:pPr>
    <w:rPr>
      <w:lang w:eastAsia="ru-RU"/>
    </w:rPr>
  </w:style>
  <w:style w:type="character" w:customStyle="1" w:styleId="10000">
    <w:name w:val="Знак Знак1_0_0_0"/>
    <w:rsid w:val="005C4C56"/>
    <w:rPr>
      <w:b/>
      <w:kern w:val="1"/>
      <w:sz w:val="32"/>
      <w:lang w:val="ru-RU" w:bidi="ar-SA"/>
    </w:rPr>
  </w:style>
  <w:style w:type="character" w:customStyle="1" w:styleId="0000">
    <w:name w:val="Знак Знак_0_0_0"/>
    <w:rsid w:val="005C4C56"/>
    <w:rPr>
      <w:sz w:val="24"/>
      <w:szCs w:val="24"/>
      <w:lang w:val="ru-RU" w:bidi="ar-SA"/>
    </w:rPr>
  </w:style>
  <w:style w:type="paragraph" w:customStyle="1" w:styleId="0001">
    <w:name w:val="Знак Знак Знак Знак_0_0_0"/>
    <w:basedOn w:val="a"/>
    <w:rsid w:val="005C4C56"/>
    <w:pPr>
      <w:spacing w:after="160" w:line="240" w:lineRule="exact"/>
    </w:pPr>
    <w:rPr>
      <w:rFonts w:ascii="Verdana" w:hAnsi="Verdana" w:cs="Verdana"/>
      <w:lang w:val="en-US"/>
    </w:rPr>
  </w:style>
  <w:style w:type="paragraph" w:customStyle="1" w:styleId="ConsPlusDocList000">
    <w:name w:val="ConsPlusDocList_0_0_0"/>
    <w:next w:val="a"/>
    <w:rsid w:val="005C4C56"/>
    <w:pPr>
      <w:widowControl w:val="0"/>
      <w:suppressAutoHyphens/>
      <w:autoSpaceDE w:val="0"/>
    </w:pPr>
    <w:rPr>
      <w:rFonts w:ascii="Arial" w:eastAsia="Arial" w:hAnsi="Arial" w:cs="Arial"/>
      <w:lang w:eastAsia="zh-CN" w:bidi="hi-IN"/>
    </w:rPr>
  </w:style>
  <w:style w:type="paragraph" w:customStyle="1" w:styleId="ConsPlusCell000">
    <w:name w:val="ConsPlusCell_0_0_0"/>
    <w:next w:val="a"/>
    <w:rsid w:val="005C4C56"/>
    <w:pPr>
      <w:widowControl w:val="0"/>
      <w:suppressAutoHyphens/>
      <w:autoSpaceDE w:val="0"/>
    </w:pPr>
    <w:rPr>
      <w:rFonts w:ascii="Arial" w:eastAsia="Arial" w:hAnsi="Arial" w:cs="Arial"/>
      <w:lang w:eastAsia="zh-CN" w:bidi="hi-IN"/>
    </w:rPr>
  </w:style>
  <w:style w:type="paragraph" w:customStyle="1" w:styleId="ConsPlusNonformat000">
    <w:name w:val="ConsPlusNonformat_0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000">
    <w:name w:val="ConsPlusTitle_0_0_0"/>
    <w:next w:val="a"/>
    <w:rsid w:val="005C4C56"/>
    <w:pPr>
      <w:widowControl w:val="0"/>
      <w:suppressAutoHyphens/>
      <w:autoSpaceDE w:val="0"/>
    </w:pPr>
    <w:rPr>
      <w:rFonts w:ascii="Arial" w:eastAsia="Arial" w:hAnsi="Arial" w:cs="Arial"/>
      <w:b/>
      <w:bCs/>
      <w:lang w:eastAsia="zh-CN" w:bidi="hi-IN"/>
    </w:rPr>
  </w:style>
  <w:style w:type="character" w:customStyle="1" w:styleId="11000">
    <w:name w:val="Знак Знак1_1_0_0"/>
    <w:rsid w:val="005C4C56"/>
    <w:rPr>
      <w:b/>
      <w:kern w:val="1"/>
      <w:sz w:val="32"/>
      <w:lang w:val="ru-RU" w:bidi="ar-SA"/>
    </w:rPr>
  </w:style>
  <w:style w:type="character" w:customStyle="1" w:styleId="1001">
    <w:name w:val="Знак Знак_1_0_0"/>
    <w:rsid w:val="005C4C56"/>
    <w:rPr>
      <w:sz w:val="24"/>
      <w:szCs w:val="24"/>
      <w:lang w:val="ru-RU" w:bidi="ar-SA"/>
    </w:rPr>
  </w:style>
  <w:style w:type="paragraph" w:customStyle="1" w:styleId="1002">
    <w:name w:val="Знак Знак Знак Знак_1_0_0"/>
    <w:basedOn w:val="a"/>
    <w:rsid w:val="005C4C56"/>
    <w:pPr>
      <w:spacing w:after="160" w:line="240" w:lineRule="exact"/>
    </w:pPr>
    <w:rPr>
      <w:rFonts w:ascii="Verdana" w:hAnsi="Verdana" w:cs="Verdana"/>
      <w:lang w:val="en-US"/>
    </w:rPr>
  </w:style>
  <w:style w:type="paragraph" w:customStyle="1" w:styleId="ConsPlusDocList100">
    <w:name w:val="ConsPlusDocList_1_0_0"/>
    <w:next w:val="a"/>
    <w:rsid w:val="005C4C56"/>
    <w:pPr>
      <w:widowControl w:val="0"/>
      <w:suppressAutoHyphens/>
      <w:autoSpaceDE w:val="0"/>
    </w:pPr>
    <w:rPr>
      <w:rFonts w:ascii="Arial" w:eastAsia="Arial" w:hAnsi="Arial" w:cs="Arial"/>
      <w:lang w:eastAsia="zh-CN" w:bidi="hi-IN"/>
    </w:rPr>
  </w:style>
  <w:style w:type="paragraph" w:customStyle="1" w:styleId="ConsPlusCell100">
    <w:name w:val="ConsPlusCell_1_0_0"/>
    <w:next w:val="a"/>
    <w:rsid w:val="005C4C56"/>
    <w:pPr>
      <w:widowControl w:val="0"/>
      <w:suppressAutoHyphens/>
      <w:autoSpaceDE w:val="0"/>
    </w:pPr>
    <w:rPr>
      <w:rFonts w:ascii="Arial" w:eastAsia="Arial" w:hAnsi="Arial" w:cs="Arial"/>
      <w:lang w:eastAsia="zh-CN" w:bidi="hi-IN"/>
    </w:rPr>
  </w:style>
  <w:style w:type="paragraph" w:customStyle="1" w:styleId="ConsPlusNonformat1000">
    <w:name w:val="ConsPlusNonformat_1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100">
    <w:name w:val="ConsPlusTitle_1_0_0"/>
    <w:next w:val="a"/>
    <w:rsid w:val="005C4C56"/>
    <w:pPr>
      <w:widowControl w:val="0"/>
      <w:suppressAutoHyphens/>
      <w:autoSpaceDE w:val="0"/>
    </w:pPr>
    <w:rPr>
      <w:rFonts w:ascii="Arial" w:eastAsia="Arial" w:hAnsi="Arial" w:cs="Arial"/>
      <w:b/>
      <w:bCs/>
      <w:lang w:eastAsia="zh-CN" w:bidi="hi-IN"/>
    </w:rPr>
  </w:style>
  <w:style w:type="character" w:customStyle="1" w:styleId="12000">
    <w:name w:val="Знак Знак1_2_0_0"/>
    <w:rsid w:val="005C4C56"/>
    <w:rPr>
      <w:b/>
      <w:kern w:val="1"/>
      <w:sz w:val="32"/>
      <w:lang w:val="ru-RU" w:bidi="ar-SA"/>
    </w:rPr>
  </w:style>
  <w:style w:type="character" w:customStyle="1" w:styleId="2000">
    <w:name w:val="Знак Знак_2_0_0"/>
    <w:rsid w:val="005C4C56"/>
    <w:rPr>
      <w:sz w:val="24"/>
      <w:szCs w:val="24"/>
      <w:lang w:val="ru-RU" w:bidi="ar-SA"/>
    </w:rPr>
  </w:style>
  <w:style w:type="paragraph" w:customStyle="1" w:styleId="2001">
    <w:name w:val="Знак Знак Знак Знак_2_0_0"/>
    <w:basedOn w:val="a"/>
    <w:rsid w:val="005C4C56"/>
    <w:pPr>
      <w:spacing w:after="160" w:line="240" w:lineRule="exact"/>
    </w:pPr>
    <w:rPr>
      <w:rFonts w:ascii="Verdana" w:hAnsi="Verdana" w:cs="Verdana"/>
      <w:lang w:val="en-US"/>
    </w:rPr>
  </w:style>
  <w:style w:type="paragraph" w:customStyle="1" w:styleId="ConsPlusDocList200">
    <w:name w:val="ConsPlusDocList_2_0_0"/>
    <w:next w:val="a"/>
    <w:rsid w:val="005C4C56"/>
    <w:pPr>
      <w:widowControl w:val="0"/>
      <w:suppressAutoHyphens/>
      <w:autoSpaceDE w:val="0"/>
    </w:pPr>
    <w:rPr>
      <w:rFonts w:ascii="Arial" w:eastAsia="Arial" w:hAnsi="Arial" w:cs="Arial"/>
      <w:lang w:eastAsia="zh-CN" w:bidi="hi-IN"/>
    </w:rPr>
  </w:style>
  <w:style w:type="paragraph" w:customStyle="1" w:styleId="ConsPlusCell200">
    <w:name w:val="ConsPlusCell_2_0_0"/>
    <w:next w:val="a"/>
    <w:rsid w:val="005C4C56"/>
    <w:pPr>
      <w:widowControl w:val="0"/>
      <w:suppressAutoHyphens/>
      <w:autoSpaceDE w:val="0"/>
    </w:pPr>
    <w:rPr>
      <w:rFonts w:ascii="Arial" w:eastAsia="Arial" w:hAnsi="Arial" w:cs="Arial"/>
      <w:lang w:eastAsia="zh-CN" w:bidi="hi-IN"/>
    </w:rPr>
  </w:style>
  <w:style w:type="paragraph" w:customStyle="1" w:styleId="ConsPlusNonformat200">
    <w:name w:val="ConsPlusNonformat_2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200">
    <w:name w:val="ConsPlusTitle_2_0_0"/>
    <w:next w:val="a"/>
    <w:rsid w:val="005C4C56"/>
    <w:pPr>
      <w:widowControl w:val="0"/>
      <w:suppressAutoHyphens/>
      <w:autoSpaceDE w:val="0"/>
    </w:pPr>
    <w:rPr>
      <w:rFonts w:ascii="Arial" w:eastAsia="Arial" w:hAnsi="Arial" w:cs="Arial"/>
      <w:b/>
      <w:bCs/>
      <w:lang w:eastAsia="zh-CN" w:bidi="hi-IN"/>
    </w:rPr>
  </w:style>
  <w:style w:type="character" w:customStyle="1" w:styleId="13000">
    <w:name w:val="Знак Знак1_3_0_0"/>
    <w:rsid w:val="005C4C56"/>
    <w:rPr>
      <w:b/>
      <w:kern w:val="1"/>
      <w:sz w:val="32"/>
      <w:lang w:val="ru-RU" w:bidi="ar-SA"/>
    </w:rPr>
  </w:style>
  <w:style w:type="character" w:customStyle="1" w:styleId="3000">
    <w:name w:val="Знак Знак_3_0_0"/>
    <w:rsid w:val="005C4C56"/>
    <w:rPr>
      <w:sz w:val="24"/>
      <w:szCs w:val="24"/>
      <w:lang w:val="ru-RU" w:bidi="ar-SA"/>
    </w:rPr>
  </w:style>
  <w:style w:type="paragraph" w:customStyle="1" w:styleId="3001">
    <w:name w:val="Знак Знак Знак Знак_3_0_0"/>
    <w:basedOn w:val="a"/>
    <w:rsid w:val="005C4C56"/>
    <w:pPr>
      <w:spacing w:after="160" w:line="240" w:lineRule="exact"/>
    </w:pPr>
    <w:rPr>
      <w:rFonts w:ascii="Verdana" w:hAnsi="Verdana" w:cs="Verdana"/>
      <w:lang w:val="en-US"/>
    </w:rPr>
  </w:style>
  <w:style w:type="paragraph" w:customStyle="1" w:styleId="ConsPlusDocList300">
    <w:name w:val="ConsPlusDocList_3_0_0"/>
    <w:next w:val="a"/>
    <w:rsid w:val="005C4C56"/>
    <w:pPr>
      <w:widowControl w:val="0"/>
      <w:suppressAutoHyphens/>
      <w:autoSpaceDE w:val="0"/>
    </w:pPr>
    <w:rPr>
      <w:rFonts w:ascii="Arial" w:eastAsia="Arial" w:hAnsi="Arial" w:cs="Arial"/>
      <w:lang w:eastAsia="zh-CN" w:bidi="hi-IN"/>
    </w:rPr>
  </w:style>
  <w:style w:type="paragraph" w:customStyle="1" w:styleId="ConsPlusCell300">
    <w:name w:val="ConsPlusCell_3_0_0"/>
    <w:next w:val="a"/>
    <w:rsid w:val="005C4C56"/>
    <w:pPr>
      <w:widowControl w:val="0"/>
      <w:suppressAutoHyphens/>
      <w:autoSpaceDE w:val="0"/>
    </w:pPr>
    <w:rPr>
      <w:rFonts w:ascii="Arial" w:eastAsia="Arial" w:hAnsi="Arial" w:cs="Arial"/>
      <w:lang w:eastAsia="zh-CN" w:bidi="hi-IN"/>
    </w:rPr>
  </w:style>
  <w:style w:type="paragraph" w:customStyle="1" w:styleId="ConsPlusNonformat300">
    <w:name w:val="ConsPlusNonformat_3_0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300">
    <w:name w:val="ConsPlusTitle_3_0_0"/>
    <w:next w:val="a"/>
    <w:rsid w:val="005C4C56"/>
    <w:pPr>
      <w:widowControl w:val="0"/>
      <w:suppressAutoHyphens/>
      <w:autoSpaceDE w:val="0"/>
    </w:pPr>
    <w:rPr>
      <w:rFonts w:ascii="Arial" w:eastAsia="Arial" w:hAnsi="Arial" w:cs="Arial"/>
      <w:b/>
      <w:bCs/>
      <w:lang w:eastAsia="zh-CN" w:bidi="hi-IN"/>
    </w:rPr>
  </w:style>
  <w:style w:type="character" w:customStyle="1" w:styleId="1400">
    <w:name w:val="Знак Знак1_4_0"/>
    <w:rsid w:val="005C4C56"/>
    <w:rPr>
      <w:b/>
      <w:kern w:val="1"/>
      <w:sz w:val="32"/>
      <w:lang w:val="ru-RU" w:bidi="ar-SA"/>
    </w:rPr>
  </w:style>
  <w:style w:type="character" w:customStyle="1" w:styleId="400">
    <w:name w:val="Знак Знак_4_0"/>
    <w:rsid w:val="005C4C56"/>
    <w:rPr>
      <w:sz w:val="24"/>
      <w:szCs w:val="24"/>
      <w:lang w:val="ru-RU" w:bidi="ar-SA"/>
    </w:rPr>
  </w:style>
  <w:style w:type="paragraph" w:customStyle="1" w:styleId="401">
    <w:name w:val="Знак Знак Знак Знак_4_0"/>
    <w:basedOn w:val="a"/>
    <w:rsid w:val="005C4C56"/>
    <w:pPr>
      <w:spacing w:after="160" w:line="240" w:lineRule="exact"/>
    </w:pPr>
    <w:rPr>
      <w:rFonts w:ascii="Verdana" w:hAnsi="Verdana" w:cs="Verdana"/>
      <w:lang w:val="en-US"/>
    </w:rPr>
  </w:style>
  <w:style w:type="paragraph" w:customStyle="1" w:styleId="ConsPlusDocList40">
    <w:name w:val="ConsPlusDocList_4_0"/>
    <w:next w:val="a"/>
    <w:rsid w:val="005C4C56"/>
    <w:pPr>
      <w:widowControl w:val="0"/>
      <w:suppressAutoHyphens/>
      <w:autoSpaceDE w:val="0"/>
    </w:pPr>
    <w:rPr>
      <w:rFonts w:ascii="Arial" w:eastAsia="Arial" w:hAnsi="Arial" w:cs="Arial"/>
      <w:lang w:eastAsia="zh-CN" w:bidi="hi-IN"/>
    </w:rPr>
  </w:style>
  <w:style w:type="paragraph" w:customStyle="1" w:styleId="ConsPlusCell40">
    <w:name w:val="ConsPlusCell_4_0"/>
    <w:next w:val="a"/>
    <w:rsid w:val="005C4C56"/>
    <w:pPr>
      <w:widowControl w:val="0"/>
      <w:suppressAutoHyphens/>
      <w:autoSpaceDE w:val="0"/>
    </w:pPr>
    <w:rPr>
      <w:rFonts w:ascii="Arial" w:eastAsia="Arial" w:hAnsi="Arial" w:cs="Arial"/>
      <w:lang w:eastAsia="zh-CN" w:bidi="hi-IN"/>
    </w:rPr>
  </w:style>
  <w:style w:type="paragraph" w:customStyle="1" w:styleId="ConsPlusNonformat40">
    <w:name w:val="ConsPlusNonformat_4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40">
    <w:name w:val="ConsPlusTitle_4_0"/>
    <w:next w:val="a"/>
    <w:rsid w:val="005C4C56"/>
    <w:pPr>
      <w:widowControl w:val="0"/>
      <w:suppressAutoHyphens/>
      <w:autoSpaceDE w:val="0"/>
    </w:pPr>
    <w:rPr>
      <w:rFonts w:ascii="Arial" w:eastAsia="Arial" w:hAnsi="Arial" w:cs="Arial"/>
      <w:b/>
      <w:bCs/>
      <w:lang w:eastAsia="zh-CN" w:bidi="hi-IN"/>
    </w:rPr>
  </w:style>
  <w:style w:type="character" w:customStyle="1" w:styleId="1500">
    <w:name w:val="Знак Знак1_5_0"/>
    <w:rsid w:val="005C4C56"/>
    <w:rPr>
      <w:b/>
      <w:kern w:val="1"/>
      <w:sz w:val="32"/>
      <w:lang w:val="ru-RU" w:bidi="ar-SA"/>
    </w:rPr>
  </w:style>
  <w:style w:type="character" w:customStyle="1" w:styleId="500">
    <w:name w:val="Знак Знак_5_0"/>
    <w:rsid w:val="005C4C56"/>
    <w:rPr>
      <w:sz w:val="24"/>
      <w:szCs w:val="24"/>
      <w:lang w:val="ru-RU" w:bidi="ar-SA"/>
    </w:rPr>
  </w:style>
  <w:style w:type="paragraph" w:customStyle="1" w:styleId="501">
    <w:name w:val="Знак Знак Знак Знак_5_0"/>
    <w:basedOn w:val="a"/>
    <w:rsid w:val="005C4C56"/>
    <w:pPr>
      <w:spacing w:after="160" w:line="240" w:lineRule="exact"/>
    </w:pPr>
    <w:rPr>
      <w:rFonts w:ascii="Verdana" w:hAnsi="Verdana" w:cs="Verdana"/>
      <w:lang w:val="en-US"/>
    </w:rPr>
  </w:style>
  <w:style w:type="paragraph" w:customStyle="1" w:styleId="ConsPlusDocList50">
    <w:name w:val="ConsPlusDocList_5_0"/>
    <w:next w:val="a"/>
    <w:rsid w:val="005C4C56"/>
    <w:pPr>
      <w:widowControl w:val="0"/>
      <w:suppressAutoHyphens/>
      <w:autoSpaceDE w:val="0"/>
    </w:pPr>
    <w:rPr>
      <w:rFonts w:ascii="Arial" w:eastAsia="Arial" w:hAnsi="Arial" w:cs="Arial"/>
      <w:lang w:eastAsia="zh-CN" w:bidi="hi-IN"/>
    </w:rPr>
  </w:style>
  <w:style w:type="paragraph" w:customStyle="1" w:styleId="ConsPlusCell50">
    <w:name w:val="ConsPlusCell_5_0"/>
    <w:next w:val="a"/>
    <w:rsid w:val="005C4C56"/>
    <w:pPr>
      <w:widowControl w:val="0"/>
      <w:suppressAutoHyphens/>
      <w:autoSpaceDE w:val="0"/>
    </w:pPr>
    <w:rPr>
      <w:rFonts w:ascii="Arial" w:eastAsia="Arial" w:hAnsi="Arial" w:cs="Arial"/>
      <w:lang w:eastAsia="zh-CN" w:bidi="hi-IN"/>
    </w:rPr>
  </w:style>
  <w:style w:type="paragraph" w:customStyle="1" w:styleId="ConsPlusNonformat50">
    <w:name w:val="ConsPlusNonformat_5_0"/>
    <w:next w:val="a"/>
    <w:rsid w:val="005C4C56"/>
    <w:pPr>
      <w:widowControl w:val="0"/>
      <w:suppressAutoHyphens/>
      <w:autoSpaceDE w:val="0"/>
    </w:pPr>
    <w:rPr>
      <w:rFonts w:ascii="Courier New" w:eastAsia="Courier New" w:hAnsi="Courier New" w:cs="Courier New"/>
      <w:lang w:eastAsia="zh-CN" w:bidi="hi-IN"/>
    </w:rPr>
  </w:style>
  <w:style w:type="paragraph" w:customStyle="1" w:styleId="ConsPlusTitle50">
    <w:name w:val="ConsPlusTitle_5_0"/>
    <w:next w:val="a"/>
    <w:rsid w:val="005C4C56"/>
    <w:pPr>
      <w:widowControl w:val="0"/>
      <w:suppressAutoHyphens/>
      <w:autoSpaceDE w:val="0"/>
    </w:pPr>
    <w:rPr>
      <w:rFonts w:ascii="Arial" w:eastAsia="Arial" w:hAnsi="Arial" w:cs="Arial"/>
      <w:b/>
      <w:bCs/>
      <w:lang w:eastAsia="zh-CN" w:bidi="hi-IN"/>
    </w:rPr>
  </w:style>
  <w:style w:type="paragraph" w:customStyle="1" w:styleId="ConsPlusDocList3000">
    <w:name w:val="ConsPlusDocList_3_0_0_0"/>
    <w:next w:val="a"/>
    <w:rsid w:val="001A12FE"/>
    <w:pPr>
      <w:widowControl w:val="0"/>
      <w:suppressAutoHyphens/>
      <w:autoSpaceDE w:val="0"/>
    </w:pPr>
    <w:rPr>
      <w:rFonts w:ascii="Arial" w:eastAsia="Arial" w:hAnsi="Arial" w:cs="Arial"/>
      <w:lang w:eastAsia="zh-CN" w:bidi="hi-IN"/>
    </w:rPr>
  </w:style>
  <w:style w:type="character" w:customStyle="1" w:styleId="1600">
    <w:name w:val="Знак Знак1_6_0"/>
    <w:rsid w:val="00AC585E"/>
    <w:rPr>
      <w:b/>
      <w:kern w:val="1"/>
      <w:sz w:val="32"/>
      <w:lang w:val="ru-RU" w:bidi="ar-SA"/>
    </w:rPr>
  </w:style>
  <w:style w:type="character" w:customStyle="1" w:styleId="600">
    <w:name w:val="Знак Знак_6_0"/>
    <w:rsid w:val="00AC585E"/>
    <w:rPr>
      <w:sz w:val="24"/>
      <w:szCs w:val="24"/>
      <w:lang w:val="ru-RU" w:bidi="ar-SA"/>
    </w:rPr>
  </w:style>
  <w:style w:type="paragraph" w:customStyle="1" w:styleId="601">
    <w:name w:val="Знак Знак Знак Знак_6_0"/>
    <w:basedOn w:val="a"/>
    <w:rsid w:val="00AC585E"/>
    <w:pPr>
      <w:spacing w:after="160" w:line="240" w:lineRule="exact"/>
    </w:pPr>
    <w:rPr>
      <w:rFonts w:ascii="Verdana" w:hAnsi="Verdana" w:cs="Verdana"/>
      <w:lang w:val="en-US"/>
    </w:rPr>
  </w:style>
  <w:style w:type="paragraph" w:customStyle="1" w:styleId="ConsPlusDocList60">
    <w:name w:val="ConsPlusDocList_6_0"/>
    <w:next w:val="a"/>
    <w:rsid w:val="00AC585E"/>
    <w:pPr>
      <w:widowControl w:val="0"/>
      <w:suppressAutoHyphens/>
      <w:autoSpaceDE w:val="0"/>
    </w:pPr>
    <w:rPr>
      <w:rFonts w:ascii="Arial" w:eastAsia="Arial" w:hAnsi="Arial" w:cs="Arial"/>
      <w:lang w:eastAsia="zh-CN" w:bidi="hi-IN"/>
    </w:rPr>
  </w:style>
  <w:style w:type="paragraph" w:customStyle="1" w:styleId="ConsPlusCell60">
    <w:name w:val="ConsPlusCell_6_0"/>
    <w:next w:val="a"/>
    <w:rsid w:val="00AC585E"/>
    <w:pPr>
      <w:widowControl w:val="0"/>
      <w:suppressAutoHyphens/>
      <w:autoSpaceDE w:val="0"/>
    </w:pPr>
    <w:rPr>
      <w:rFonts w:ascii="Arial" w:eastAsia="Arial" w:hAnsi="Arial" w:cs="Arial"/>
      <w:lang w:eastAsia="zh-CN" w:bidi="hi-IN"/>
    </w:rPr>
  </w:style>
  <w:style w:type="paragraph" w:customStyle="1" w:styleId="ConsPlusNonformat60">
    <w:name w:val="ConsPlusNonformat_6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60">
    <w:name w:val="ConsPlusTitle_6_0"/>
    <w:next w:val="a"/>
    <w:rsid w:val="00AC585E"/>
    <w:pPr>
      <w:widowControl w:val="0"/>
      <w:suppressAutoHyphens/>
      <w:autoSpaceDE w:val="0"/>
    </w:pPr>
    <w:rPr>
      <w:rFonts w:ascii="Arial" w:eastAsia="Arial" w:hAnsi="Arial" w:cs="Arial"/>
      <w:b/>
      <w:bCs/>
      <w:lang w:eastAsia="zh-CN" w:bidi="hi-IN"/>
    </w:rPr>
  </w:style>
  <w:style w:type="character" w:customStyle="1" w:styleId="100000">
    <w:name w:val="Знак Знак1_0_0_0_0"/>
    <w:rsid w:val="00AC585E"/>
    <w:rPr>
      <w:b/>
      <w:kern w:val="1"/>
      <w:sz w:val="32"/>
      <w:lang w:val="ru-RU" w:bidi="ar-SA"/>
    </w:rPr>
  </w:style>
  <w:style w:type="character" w:customStyle="1" w:styleId="00000">
    <w:name w:val="Знак Знак_0_0_0_0"/>
    <w:rsid w:val="00AC585E"/>
    <w:rPr>
      <w:sz w:val="24"/>
      <w:szCs w:val="24"/>
      <w:lang w:val="ru-RU" w:bidi="ar-SA"/>
    </w:rPr>
  </w:style>
  <w:style w:type="paragraph" w:customStyle="1" w:styleId="00001">
    <w:name w:val="Знак Знак Знак Знак_0_0_0_0"/>
    <w:basedOn w:val="a"/>
    <w:rsid w:val="00AC585E"/>
    <w:pPr>
      <w:spacing w:after="160" w:line="240" w:lineRule="exact"/>
    </w:pPr>
    <w:rPr>
      <w:rFonts w:ascii="Verdana" w:hAnsi="Verdana" w:cs="Verdana"/>
      <w:lang w:val="en-US"/>
    </w:rPr>
  </w:style>
  <w:style w:type="paragraph" w:customStyle="1" w:styleId="ConsPlusDocList0000">
    <w:name w:val="ConsPlusDocList_0_0_0_0"/>
    <w:next w:val="a"/>
    <w:rsid w:val="00AC585E"/>
    <w:pPr>
      <w:widowControl w:val="0"/>
      <w:suppressAutoHyphens/>
      <w:autoSpaceDE w:val="0"/>
    </w:pPr>
    <w:rPr>
      <w:rFonts w:ascii="Arial" w:eastAsia="Arial" w:hAnsi="Arial" w:cs="Arial"/>
      <w:lang w:eastAsia="zh-CN" w:bidi="hi-IN"/>
    </w:rPr>
  </w:style>
  <w:style w:type="paragraph" w:customStyle="1" w:styleId="ConsPlusCell0000">
    <w:name w:val="ConsPlusCell_0_0_0_0"/>
    <w:next w:val="a"/>
    <w:rsid w:val="00AC585E"/>
    <w:pPr>
      <w:widowControl w:val="0"/>
      <w:suppressAutoHyphens/>
      <w:autoSpaceDE w:val="0"/>
    </w:pPr>
    <w:rPr>
      <w:rFonts w:ascii="Arial" w:eastAsia="Arial" w:hAnsi="Arial" w:cs="Arial"/>
      <w:lang w:eastAsia="zh-CN" w:bidi="hi-IN"/>
    </w:rPr>
  </w:style>
  <w:style w:type="paragraph" w:customStyle="1" w:styleId="ConsPlusNonformat0000">
    <w:name w:val="ConsPlusNonformat_0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0000">
    <w:name w:val="ConsPlusTitle_0_0_0_0"/>
    <w:next w:val="a"/>
    <w:rsid w:val="00AC585E"/>
    <w:pPr>
      <w:widowControl w:val="0"/>
      <w:suppressAutoHyphens/>
      <w:autoSpaceDE w:val="0"/>
    </w:pPr>
    <w:rPr>
      <w:rFonts w:ascii="Arial" w:eastAsia="Arial" w:hAnsi="Arial" w:cs="Arial"/>
      <w:b/>
      <w:bCs/>
      <w:lang w:eastAsia="zh-CN" w:bidi="hi-IN"/>
    </w:rPr>
  </w:style>
  <w:style w:type="character" w:customStyle="1" w:styleId="110000">
    <w:name w:val="Знак Знак1_1_0_0_0"/>
    <w:rsid w:val="00AC585E"/>
    <w:rPr>
      <w:b/>
      <w:kern w:val="1"/>
      <w:sz w:val="32"/>
      <w:lang w:val="ru-RU" w:bidi="ar-SA"/>
    </w:rPr>
  </w:style>
  <w:style w:type="character" w:customStyle="1" w:styleId="10001">
    <w:name w:val="Знак Знак_1_0_0_0"/>
    <w:rsid w:val="00AC585E"/>
    <w:rPr>
      <w:sz w:val="24"/>
      <w:szCs w:val="24"/>
      <w:lang w:val="ru-RU" w:bidi="ar-SA"/>
    </w:rPr>
  </w:style>
  <w:style w:type="paragraph" w:customStyle="1" w:styleId="10002">
    <w:name w:val="Знак Знак Знак Знак_1_0_0_0"/>
    <w:basedOn w:val="a"/>
    <w:rsid w:val="00AC585E"/>
    <w:pPr>
      <w:spacing w:after="160" w:line="240" w:lineRule="exact"/>
    </w:pPr>
    <w:rPr>
      <w:rFonts w:ascii="Verdana" w:hAnsi="Verdana" w:cs="Verdana"/>
      <w:lang w:val="en-US"/>
    </w:rPr>
  </w:style>
  <w:style w:type="paragraph" w:customStyle="1" w:styleId="ConsPlusDocList1000">
    <w:name w:val="ConsPlusDocList_1_0_0_0"/>
    <w:next w:val="a"/>
    <w:rsid w:val="00AC585E"/>
    <w:pPr>
      <w:widowControl w:val="0"/>
      <w:suppressAutoHyphens/>
      <w:autoSpaceDE w:val="0"/>
    </w:pPr>
    <w:rPr>
      <w:rFonts w:ascii="Arial" w:eastAsia="Arial" w:hAnsi="Arial" w:cs="Arial"/>
      <w:lang w:eastAsia="zh-CN" w:bidi="hi-IN"/>
    </w:rPr>
  </w:style>
  <w:style w:type="paragraph" w:customStyle="1" w:styleId="ConsPlusCell1000">
    <w:name w:val="ConsPlusCell_1_0_0_0"/>
    <w:next w:val="a"/>
    <w:rsid w:val="00AC585E"/>
    <w:pPr>
      <w:widowControl w:val="0"/>
      <w:suppressAutoHyphens/>
      <w:autoSpaceDE w:val="0"/>
    </w:pPr>
    <w:rPr>
      <w:rFonts w:ascii="Arial" w:eastAsia="Arial" w:hAnsi="Arial" w:cs="Arial"/>
      <w:lang w:eastAsia="zh-CN" w:bidi="hi-IN"/>
    </w:rPr>
  </w:style>
  <w:style w:type="paragraph" w:customStyle="1" w:styleId="ConsPlusNonformat10000">
    <w:name w:val="ConsPlusNonformat_1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1000">
    <w:name w:val="ConsPlusTitle_1_0_0_0"/>
    <w:next w:val="a"/>
    <w:rsid w:val="00AC585E"/>
    <w:pPr>
      <w:widowControl w:val="0"/>
      <w:suppressAutoHyphens/>
      <w:autoSpaceDE w:val="0"/>
    </w:pPr>
    <w:rPr>
      <w:rFonts w:ascii="Arial" w:eastAsia="Arial" w:hAnsi="Arial" w:cs="Arial"/>
      <w:b/>
      <w:bCs/>
      <w:lang w:eastAsia="zh-CN" w:bidi="hi-IN"/>
    </w:rPr>
  </w:style>
  <w:style w:type="character" w:customStyle="1" w:styleId="120000">
    <w:name w:val="Знак Знак1_2_0_0_0"/>
    <w:rsid w:val="00AC585E"/>
    <w:rPr>
      <w:b/>
      <w:kern w:val="1"/>
      <w:sz w:val="32"/>
      <w:lang w:val="ru-RU" w:bidi="ar-SA"/>
    </w:rPr>
  </w:style>
  <w:style w:type="character" w:customStyle="1" w:styleId="20000">
    <w:name w:val="Знак Знак_2_0_0_0"/>
    <w:rsid w:val="00AC585E"/>
    <w:rPr>
      <w:sz w:val="24"/>
      <w:szCs w:val="24"/>
      <w:lang w:val="ru-RU" w:bidi="ar-SA"/>
    </w:rPr>
  </w:style>
  <w:style w:type="paragraph" w:customStyle="1" w:styleId="20001">
    <w:name w:val="Знак Знак Знак Знак_2_0_0_0"/>
    <w:basedOn w:val="a"/>
    <w:rsid w:val="00AC585E"/>
    <w:pPr>
      <w:spacing w:after="160" w:line="240" w:lineRule="exact"/>
    </w:pPr>
    <w:rPr>
      <w:rFonts w:ascii="Verdana" w:hAnsi="Verdana" w:cs="Verdana"/>
      <w:lang w:val="en-US"/>
    </w:rPr>
  </w:style>
  <w:style w:type="paragraph" w:customStyle="1" w:styleId="ConsPlusDocList2000">
    <w:name w:val="ConsPlusDocList_2_0_0_0"/>
    <w:next w:val="a"/>
    <w:rsid w:val="00AC585E"/>
    <w:pPr>
      <w:widowControl w:val="0"/>
      <w:suppressAutoHyphens/>
      <w:autoSpaceDE w:val="0"/>
    </w:pPr>
    <w:rPr>
      <w:rFonts w:ascii="Arial" w:eastAsia="Arial" w:hAnsi="Arial" w:cs="Arial"/>
      <w:lang w:eastAsia="zh-CN" w:bidi="hi-IN"/>
    </w:rPr>
  </w:style>
  <w:style w:type="paragraph" w:customStyle="1" w:styleId="ConsPlusCell2000">
    <w:name w:val="ConsPlusCell_2_0_0_0"/>
    <w:next w:val="a"/>
    <w:rsid w:val="00AC585E"/>
    <w:pPr>
      <w:widowControl w:val="0"/>
      <w:suppressAutoHyphens/>
      <w:autoSpaceDE w:val="0"/>
    </w:pPr>
    <w:rPr>
      <w:rFonts w:ascii="Arial" w:eastAsia="Arial" w:hAnsi="Arial" w:cs="Arial"/>
      <w:lang w:eastAsia="zh-CN" w:bidi="hi-IN"/>
    </w:rPr>
  </w:style>
  <w:style w:type="paragraph" w:customStyle="1" w:styleId="ConsPlusNonformat2000">
    <w:name w:val="ConsPlusNonformat_2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2000">
    <w:name w:val="ConsPlusTitle_2_0_0_0"/>
    <w:next w:val="a"/>
    <w:rsid w:val="00AC585E"/>
    <w:pPr>
      <w:widowControl w:val="0"/>
      <w:suppressAutoHyphens/>
      <w:autoSpaceDE w:val="0"/>
    </w:pPr>
    <w:rPr>
      <w:rFonts w:ascii="Arial" w:eastAsia="Arial" w:hAnsi="Arial" w:cs="Arial"/>
      <w:b/>
      <w:bCs/>
      <w:lang w:eastAsia="zh-CN" w:bidi="hi-IN"/>
    </w:rPr>
  </w:style>
  <w:style w:type="character" w:customStyle="1" w:styleId="130000">
    <w:name w:val="Знак Знак1_3_0_0_0"/>
    <w:rsid w:val="00AC585E"/>
    <w:rPr>
      <w:b/>
      <w:kern w:val="1"/>
      <w:sz w:val="32"/>
      <w:lang w:val="ru-RU" w:bidi="ar-SA"/>
    </w:rPr>
  </w:style>
  <w:style w:type="character" w:customStyle="1" w:styleId="30000">
    <w:name w:val="Знак Знак_3_0_0_0"/>
    <w:rsid w:val="00AC585E"/>
    <w:rPr>
      <w:sz w:val="24"/>
      <w:szCs w:val="24"/>
      <w:lang w:val="ru-RU" w:bidi="ar-SA"/>
    </w:rPr>
  </w:style>
  <w:style w:type="paragraph" w:customStyle="1" w:styleId="30001">
    <w:name w:val="Знак Знак Знак Знак_3_0_0_0"/>
    <w:basedOn w:val="a"/>
    <w:rsid w:val="00AC585E"/>
    <w:pPr>
      <w:spacing w:after="160" w:line="240" w:lineRule="exact"/>
    </w:pPr>
    <w:rPr>
      <w:rFonts w:ascii="Verdana" w:hAnsi="Verdana" w:cs="Verdana"/>
      <w:lang w:val="en-US"/>
    </w:rPr>
  </w:style>
  <w:style w:type="paragraph" w:customStyle="1" w:styleId="ConsPlusCell3000">
    <w:name w:val="ConsPlusCell_3_0_0_0"/>
    <w:next w:val="a"/>
    <w:rsid w:val="00AC585E"/>
    <w:pPr>
      <w:widowControl w:val="0"/>
      <w:suppressAutoHyphens/>
      <w:autoSpaceDE w:val="0"/>
    </w:pPr>
    <w:rPr>
      <w:rFonts w:ascii="Arial" w:eastAsia="Arial" w:hAnsi="Arial" w:cs="Arial"/>
      <w:lang w:eastAsia="zh-CN" w:bidi="hi-IN"/>
    </w:rPr>
  </w:style>
  <w:style w:type="paragraph" w:customStyle="1" w:styleId="ConsPlusNonformat3000">
    <w:name w:val="ConsPlusNonformat_3_0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3000">
    <w:name w:val="ConsPlusTitle_3_0_0_0"/>
    <w:next w:val="a"/>
    <w:rsid w:val="00AC585E"/>
    <w:pPr>
      <w:widowControl w:val="0"/>
      <w:suppressAutoHyphens/>
      <w:autoSpaceDE w:val="0"/>
    </w:pPr>
    <w:rPr>
      <w:rFonts w:ascii="Arial" w:eastAsia="Arial" w:hAnsi="Arial" w:cs="Arial"/>
      <w:b/>
      <w:bCs/>
      <w:lang w:eastAsia="zh-CN" w:bidi="hi-IN"/>
    </w:rPr>
  </w:style>
  <w:style w:type="character" w:customStyle="1" w:styleId="14000">
    <w:name w:val="Знак Знак1_4_0_0"/>
    <w:rsid w:val="00AC585E"/>
    <w:rPr>
      <w:b/>
      <w:kern w:val="1"/>
      <w:sz w:val="32"/>
      <w:lang w:val="ru-RU" w:bidi="ar-SA"/>
    </w:rPr>
  </w:style>
  <w:style w:type="character" w:customStyle="1" w:styleId="4000">
    <w:name w:val="Знак Знак_4_0_0"/>
    <w:rsid w:val="00AC585E"/>
    <w:rPr>
      <w:sz w:val="24"/>
      <w:szCs w:val="24"/>
      <w:lang w:val="ru-RU" w:bidi="ar-SA"/>
    </w:rPr>
  </w:style>
  <w:style w:type="paragraph" w:customStyle="1" w:styleId="4001">
    <w:name w:val="Знак Знак Знак Знак_4_0_0"/>
    <w:basedOn w:val="a"/>
    <w:rsid w:val="00AC585E"/>
    <w:pPr>
      <w:spacing w:after="160" w:line="240" w:lineRule="exact"/>
    </w:pPr>
    <w:rPr>
      <w:rFonts w:ascii="Verdana" w:hAnsi="Verdana" w:cs="Verdana"/>
      <w:lang w:val="en-US"/>
    </w:rPr>
  </w:style>
  <w:style w:type="paragraph" w:customStyle="1" w:styleId="ConsPlusDocList400">
    <w:name w:val="ConsPlusDocList_4_0_0"/>
    <w:next w:val="a"/>
    <w:rsid w:val="00AC585E"/>
    <w:pPr>
      <w:widowControl w:val="0"/>
      <w:suppressAutoHyphens/>
      <w:autoSpaceDE w:val="0"/>
    </w:pPr>
    <w:rPr>
      <w:rFonts w:ascii="Arial" w:eastAsia="Arial" w:hAnsi="Arial" w:cs="Arial"/>
      <w:lang w:eastAsia="zh-CN" w:bidi="hi-IN"/>
    </w:rPr>
  </w:style>
  <w:style w:type="paragraph" w:customStyle="1" w:styleId="ConsPlusCell400">
    <w:name w:val="ConsPlusCell_4_0_0"/>
    <w:next w:val="a"/>
    <w:rsid w:val="00AC585E"/>
    <w:pPr>
      <w:widowControl w:val="0"/>
      <w:suppressAutoHyphens/>
      <w:autoSpaceDE w:val="0"/>
    </w:pPr>
    <w:rPr>
      <w:rFonts w:ascii="Arial" w:eastAsia="Arial" w:hAnsi="Arial" w:cs="Arial"/>
      <w:lang w:eastAsia="zh-CN" w:bidi="hi-IN"/>
    </w:rPr>
  </w:style>
  <w:style w:type="paragraph" w:customStyle="1" w:styleId="ConsPlusNonformat400">
    <w:name w:val="ConsPlusNonformat_4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400">
    <w:name w:val="ConsPlusTitle_4_0_0"/>
    <w:next w:val="a"/>
    <w:rsid w:val="00AC585E"/>
    <w:pPr>
      <w:widowControl w:val="0"/>
      <w:suppressAutoHyphens/>
      <w:autoSpaceDE w:val="0"/>
    </w:pPr>
    <w:rPr>
      <w:rFonts w:ascii="Arial" w:eastAsia="Arial" w:hAnsi="Arial" w:cs="Arial"/>
      <w:b/>
      <w:bCs/>
      <w:lang w:eastAsia="zh-CN" w:bidi="hi-IN"/>
    </w:rPr>
  </w:style>
  <w:style w:type="character" w:customStyle="1" w:styleId="15000">
    <w:name w:val="Знак Знак1_5_0_0"/>
    <w:rsid w:val="00AC585E"/>
    <w:rPr>
      <w:b/>
      <w:kern w:val="1"/>
      <w:sz w:val="32"/>
      <w:lang w:val="ru-RU" w:bidi="ar-SA"/>
    </w:rPr>
  </w:style>
  <w:style w:type="character" w:customStyle="1" w:styleId="5000">
    <w:name w:val="Знак Знак_5_0_0"/>
    <w:rsid w:val="00AC585E"/>
    <w:rPr>
      <w:sz w:val="24"/>
      <w:szCs w:val="24"/>
      <w:lang w:val="ru-RU" w:bidi="ar-SA"/>
    </w:rPr>
  </w:style>
  <w:style w:type="paragraph" w:customStyle="1" w:styleId="5001">
    <w:name w:val="Знак Знак Знак Знак_5_0_0"/>
    <w:basedOn w:val="a"/>
    <w:rsid w:val="00AC585E"/>
    <w:pPr>
      <w:spacing w:after="160" w:line="240" w:lineRule="exact"/>
    </w:pPr>
    <w:rPr>
      <w:rFonts w:ascii="Verdana" w:hAnsi="Verdana" w:cs="Verdana"/>
      <w:lang w:val="en-US"/>
    </w:rPr>
  </w:style>
  <w:style w:type="paragraph" w:customStyle="1" w:styleId="ConsPlusDocList500">
    <w:name w:val="ConsPlusDocList_5_0_0"/>
    <w:next w:val="a"/>
    <w:rsid w:val="00AC585E"/>
    <w:pPr>
      <w:widowControl w:val="0"/>
      <w:suppressAutoHyphens/>
      <w:autoSpaceDE w:val="0"/>
    </w:pPr>
    <w:rPr>
      <w:rFonts w:ascii="Arial" w:eastAsia="Arial" w:hAnsi="Arial" w:cs="Arial"/>
      <w:lang w:eastAsia="zh-CN" w:bidi="hi-IN"/>
    </w:rPr>
  </w:style>
  <w:style w:type="paragraph" w:customStyle="1" w:styleId="ConsPlusCell500">
    <w:name w:val="ConsPlusCell_5_0_0"/>
    <w:next w:val="a"/>
    <w:rsid w:val="00AC585E"/>
    <w:pPr>
      <w:widowControl w:val="0"/>
      <w:suppressAutoHyphens/>
      <w:autoSpaceDE w:val="0"/>
    </w:pPr>
    <w:rPr>
      <w:rFonts w:ascii="Arial" w:eastAsia="Arial" w:hAnsi="Arial" w:cs="Arial"/>
      <w:lang w:eastAsia="zh-CN" w:bidi="hi-IN"/>
    </w:rPr>
  </w:style>
  <w:style w:type="paragraph" w:customStyle="1" w:styleId="ConsPlusNonformat500">
    <w:name w:val="ConsPlusNonformat_5_0_0"/>
    <w:next w:val="a"/>
    <w:rsid w:val="00AC585E"/>
    <w:pPr>
      <w:widowControl w:val="0"/>
      <w:suppressAutoHyphens/>
      <w:autoSpaceDE w:val="0"/>
    </w:pPr>
    <w:rPr>
      <w:rFonts w:ascii="Courier New" w:eastAsia="Courier New" w:hAnsi="Courier New" w:cs="Courier New"/>
      <w:lang w:eastAsia="zh-CN" w:bidi="hi-IN"/>
    </w:rPr>
  </w:style>
  <w:style w:type="paragraph" w:customStyle="1" w:styleId="ConsPlusTitle500">
    <w:name w:val="ConsPlusTitle_5_0_0"/>
    <w:next w:val="a"/>
    <w:rsid w:val="00AC585E"/>
    <w:pPr>
      <w:widowControl w:val="0"/>
      <w:suppressAutoHyphens/>
      <w:autoSpaceDE w:val="0"/>
    </w:pPr>
    <w:rPr>
      <w:rFonts w:ascii="Arial" w:eastAsia="Arial" w:hAnsi="Arial" w:cs="Arial"/>
      <w:b/>
      <w:bCs/>
      <w:lang w:eastAsia="zh-CN" w:bidi="hi-IN"/>
    </w:rPr>
  </w:style>
  <w:style w:type="paragraph" w:customStyle="1" w:styleId="affffff">
    <w:name w:val="Знак"/>
    <w:basedOn w:val="a"/>
    <w:next w:val="a"/>
    <w:semiHidden/>
    <w:rsid w:val="009A6E53"/>
    <w:pPr>
      <w:suppressAutoHyphens w:val="0"/>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297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617E7B7B138384A9C6F45C4F8A2E55324893B6B06191CE7FDEF3714CB74408B2D5B01084702BA61B7C99DEC78748FA5CB97103Q0P9I" TargetMode="External"/><Relationship Id="rId13" Type="http://schemas.openxmlformats.org/officeDocument/2006/relationships/hyperlink" Target="consultantplus://offline/ref=5B701E8F0E1405FC365DEBFF62BB408792472A1E00B232E6E19E5B3DCA0ECB4B6AD5B0060FD90587B1AE56EBAB2DBB10739EC9F529C104D4H8C7K" TargetMode="External"/><Relationship Id="rId18" Type="http://schemas.openxmlformats.org/officeDocument/2006/relationships/hyperlink" Target="consultantplus://offline/ref=2F574C24C2C62E1BA1A12E0DC18230299E5858D778E266F91CDD45A627AF176769A2FFFC55917FEBFF8F0AB9FF0B5954A5CE7314455CAC53B7P6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29588E820CD747EF5C2BB0E60D03A2331AFD45843F0735F1B4BA3B92D705EF5A220862FFF49038FB987722C0EJDVFK" TargetMode="External"/><Relationship Id="rId7" Type="http://schemas.openxmlformats.org/officeDocument/2006/relationships/hyperlink" Target="consultantplus://offline/ref=FA94617E7B7B138384A9C6F45C4F8A2E55324893B6B06191CE7FDEF3714CB74408B2D5B317837A7DF4547DC59B959449FC5CBB701F0B269DQCP2I" TargetMode="External"/><Relationship Id="rId12" Type="http://schemas.openxmlformats.org/officeDocument/2006/relationships/hyperlink" Target="consultantplus://offline/ref=5B701E8F0E1405FC365DEBFF62BB408792472A1E00B232E6E19E5B3DCA0ECB4B6AD5B0060FDC0F86B5AE56EBAB2DBB10739EC9F529C104D4H8C7K" TargetMode="External"/><Relationship Id="rId17" Type="http://schemas.openxmlformats.org/officeDocument/2006/relationships/hyperlink" Target="consultantplus://offline/ref=A8A4EA093474B3D7168D322BAD240E164D3D20DE2FB5CB5EA27A4FAE9D4F19A6F35A9CF2440AA44413A0F121C448NEK" TargetMode="External"/><Relationship Id="rId25" Type="http://schemas.openxmlformats.org/officeDocument/2006/relationships/hyperlink" Target="http://blanker.ru/doc/akt-priema-peredachi-tovara" TargetMode="External"/><Relationship Id="rId2" Type="http://schemas.openxmlformats.org/officeDocument/2006/relationships/styles" Target="styles.xml"/><Relationship Id="rId16" Type="http://schemas.openxmlformats.org/officeDocument/2006/relationships/hyperlink" Target="consultantplus://offline/ref=A8A4EA093474B3D7168D322BAD240E164D3C28DA22B3CB5EA27A4FAE9D4F19A6F35A9CF2440AA44413A0F121C448NEK" TargetMode="External"/><Relationship Id="rId20" Type="http://schemas.openxmlformats.org/officeDocument/2006/relationships/hyperlink" Target="garantF1://12088083.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701E8F0E1405FC365DEBFF62BB408792472A1E00B232E6E19E5B3DCA0ECB4B6AD5B0060FDC0D8FB7AE56EBAB2DBB10739EC9F529C104D4H8C7K" TargetMode="External"/><Relationship Id="rId24" Type="http://schemas.openxmlformats.org/officeDocument/2006/relationships/hyperlink" Target="http://blanker.ru/doc/akt-priema-peredachi-tovara" TargetMode="External"/><Relationship Id="rId5" Type="http://schemas.openxmlformats.org/officeDocument/2006/relationships/footnotes" Target="footnotes.xml"/><Relationship Id="rId15" Type="http://schemas.openxmlformats.org/officeDocument/2006/relationships/hyperlink" Target="consultantplus://offline/ref=5B701E8F0E1405FC365DEBFF62BB408792472A1E00B232E6E19E5B3DCA0ECB4B6AD5B0060FD90585B5AE56EBAB2DBB10739EC9F529C104D4H8C7K" TargetMode="External"/><Relationship Id="rId23" Type="http://schemas.openxmlformats.org/officeDocument/2006/relationships/hyperlink" Target="consultantplus://offline/ref=429588E820CD747EF5C2BB0E60D03A2331AFD45843F0735F1B4BA3B92D705EF5A220862FFF49038FB987722C0EJDVFK" TargetMode="External"/><Relationship Id="rId28" Type="http://schemas.openxmlformats.org/officeDocument/2006/relationships/theme" Target="theme/theme1.xml"/><Relationship Id="rId10" Type="http://schemas.openxmlformats.org/officeDocument/2006/relationships/hyperlink" Target="consultantplus://offline/ref=5B701E8F0E1405FC365DEBFF62BB408792472A1E00B232E6E19E5B3DCA0ECB4B6AD5B0060FDC0D83B7AE56EBAB2DBB10739EC9F529C104D4H8C7K" TargetMode="External"/><Relationship Id="rId19" Type="http://schemas.openxmlformats.org/officeDocument/2006/relationships/hyperlink" Target="garantF1://12088083.0" TargetMode="External"/><Relationship Id="rId4" Type="http://schemas.openxmlformats.org/officeDocument/2006/relationships/webSettings" Target="webSettings.xml"/><Relationship Id="rId9" Type="http://schemas.openxmlformats.org/officeDocument/2006/relationships/hyperlink" Target="garantF1://12088083.0" TargetMode="External"/><Relationship Id="rId14" Type="http://schemas.openxmlformats.org/officeDocument/2006/relationships/hyperlink" Target="consultantplus://offline/ref=5B701E8F0E1405FC365DEBFF62BB408792472A1E00B232E6E19E5B3DCA0ECB4B6AD5B0060FD90585B7AE56EBAB2DBB10739EC9F529C104D4H8C7K" TargetMode="External"/><Relationship Id="rId22" Type="http://schemas.openxmlformats.org/officeDocument/2006/relationships/hyperlink" Target="consultantplus://offline/ref=429588E820CD747EF5C2BB0E60D03A2331AEDC5C4EF6735F1B4BA3B92D705EF5A220862FFF49038FB987722C0EJDVF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25002</Words>
  <Characters>142513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Администрация</cp:lastModifiedBy>
  <cp:revision>6</cp:revision>
  <cp:lastPrinted>2017-02-15T08:20:00Z</cp:lastPrinted>
  <dcterms:created xsi:type="dcterms:W3CDTF">2020-05-19T13:35:00Z</dcterms:created>
  <dcterms:modified xsi:type="dcterms:W3CDTF">2020-05-20T06:51:00Z</dcterms:modified>
</cp:coreProperties>
</file>