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3A" w:rsidRPr="00622DAC" w:rsidRDefault="00406C3A" w:rsidP="00622DAC">
      <w:pPr>
        <w:tabs>
          <w:tab w:val="left" w:pos="7665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22DA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22DA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4C76">
        <w:t xml:space="preserve"> </w:t>
      </w:r>
      <w:r w:rsidRPr="00622D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D20CB0" w:rsidRPr="00D20CB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7" o:title=""/>
          </v:shape>
        </w:pict>
      </w:r>
    </w:p>
    <w:p w:rsidR="00406C3A" w:rsidRPr="00622DAC" w:rsidRDefault="00406C3A" w:rsidP="00622D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БУЛГАКОВСКОГО СЕЛЬСКОГО ПОСЕЛЕНИЯ</w:t>
      </w:r>
    </w:p>
    <w:p w:rsidR="00406C3A" w:rsidRPr="00622DAC" w:rsidRDefault="00406C3A" w:rsidP="00622D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hAnsi="Times New Roman"/>
          <w:b/>
          <w:bCs/>
          <w:sz w:val="28"/>
          <w:szCs w:val="28"/>
          <w:lang w:eastAsia="ru-RU"/>
        </w:rPr>
        <w:t>ДУХОВЩИНСКОГО РАЙОНА СМОЛЕНСКОЙ ОБЛАСТИ</w:t>
      </w:r>
    </w:p>
    <w:p w:rsidR="00406C3A" w:rsidRPr="00622DAC" w:rsidRDefault="00406C3A" w:rsidP="00622D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C3A" w:rsidRPr="00622DAC" w:rsidRDefault="00406C3A" w:rsidP="00622D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06C3A" w:rsidRPr="00622DAC" w:rsidRDefault="00406C3A" w:rsidP="00622D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</w:tblGrid>
      <w:tr w:rsidR="00406C3A" w:rsidRPr="001D6A8C" w:rsidTr="009561C8">
        <w:trPr>
          <w:trHeight w:val="248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06C3A" w:rsidRPr="00574C76" w:rsidRDefault="00406C3A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74C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26.03.2020 г.   </w:t>
            </w:r>
            <w:r w:rsidR="00574C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574C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574C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33</w:t>
            </w:r>
            <w:r w:rsidRPr="00574C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406C3A" w:rsidRPr="00574C76" w:rsidRDefault="00406C3A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06C3A" w:rsidRPr="00622DAC" w:rsidRDefault="00406C3A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61C8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64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Кодекс этики и служебного поведения муниципальных служащих </w:t>
            </w:r>
            <w:r w:rsidRPr="00622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Булгаковского сельского поселения Духовщинского района Смоленской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области</w:t>
            </w:r>
            <w:r w:rsidR="00574C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утвержденный постановлением Администрации Булгаковского сельского поселения Духовщинского района Смоленской области</w:t>
            </w:r>
            <w:r w:rsidR="00574C76">
              <w:rPr>
                <w:rFonts w:ascii="Times New Roman" w:hAnsi="Times New Roman"/>
                <w:sz w:val="28"/>
                <w:szCs w:val="28"/>
              </w:rPr>
              <w:t xml:space="preserve">  от 27.12.2019 № 58</w:t>
            </w:r>
          </w:p>
          <w:p w:rsidR="00406C3A" w:rsidRPr="00622DAC" w:rsidRDefault="00406C3A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4C76" w:rsidRDefault="00406C3A" w:rsidP="00574C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>
        <w:tab/>
      </w:r>
      <w:r w:rsidR="00574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C76" w:rsidRPr="000B01D7">
        <w:rPr>
          <w:rFonts w:ascii="Times New Roman" w:hAnsi="Times New Roman"/>
          <w:sz w:val="28"/>
          <w:szCs w:val="28"/>
        </w:rPr>
        <w:t>В целях приведения Кодекса этики и служебного поведения муниципальных служащих Администрации Булгаковского сельского поселения Духовщинского района Смоленской области, утвержденного постановлением  Администрации  Булгаковского сельского поселения Духовщинского района Смоленской области от 27.12.2019 г. № 58,  на основании  протеста прокуратуры Духовщинского района  Смоленской области от 20.03.2020 г. №01-13/16-20, Администрация Булгаковского сельского поселения Духовщинского района Смоленской области</w:t>
      </w:r>
      <w:proofErr w:type="gramEnd"/>
    </w:p>
    <w:p w:rsidR="00574C76" w:rsidRPr="00574C76" w:rsidRDefault="00574C76" w:rsidP="00574C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C3A" w:rsidRPr="009561C8" w:rsidRDefault="00406C3A" w:rsidP="00266D85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9561C8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561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С Т А Н О В Л Я Е Т: </w:t>
      </w:r>
    </w:p>
    <w:p w:rsidR="00406C3A" w:rsidRPr="009561C8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1.  </w:t>
      </w:r>
      <w:r w:rsidRPr="009561C8">
        <w:rPr>
          <w:rFonts w:ascii="Times New Roman" w:hAnsi="Times New Roman"/>
          <w:sz w:val="28"/>
          <w:szCs w:val="28"/>
        </w:rPr>
        <w:t>Внести</w:t>
      </w:r>
      <w:r w:rsidRPr="00956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9561C8">
        <w:rPr>
          <w:rFonts w:ascii="Times New Roman" w:hAnsi="Times New Roman"/>
          <w:sz w:val="28"/>
          <w:szCs w:val="28"/>
        </w:rPr>
        <w:t>Кодекс этики и служебного поведения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1C8">
        <w:rPr>
          <w:rFonts w:ascii="Times New Roman" w:hAnsi="Times New Roman"/>
          <w:color w:val="000000"/>
          <w:sz w:val="28"/>
          <w:szCs w:val="28"/>
          <w:lang w:eastAsia="ru-RU"/>
        </w:rPr>
        <w:t>Булгаковского  сельского поселения Духовщинского района Смоленской области</w:t>
      </w:r>
      <w:r w:rsidR="00E250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4C76">
        <w:rPr>
          <w:rFonts w:ascii="Times New Roman" w:hAnsi="Times New Roman"/>
          <w:bCs/>
          <w:sz w:val="28"/>
          <w:szCs w:val="28"/>
          <w:lang w:eastAsia="ru-RU"/>
        </w:rPr>
        <w:t>утвержденный постановлением Администрации Булгаковского сельского поселения Духовщинского района Смоленской области</w:t>
      </w:r>
      <w:r w:rsidR="00574C76">
        <w:rPr>
          <w:rFonts w:ascii="Times New Roman" w:hAnsi="Times New Roman"/>
          <w:sz w:val="28"/>
          <w:szCs w:val="28"/>
        </w:rPr>
        <w:t xml:space="preserve">  от 27.12.2019 № 58 </w:t>
      </w:r>
      <w:r w:rsidRPr="009561C8">
        <w:rPr>
          <w:rFonts w:ascii="Times New Roman" w:hAnsi="Times New Roman"/>
          <w:bCs/>
          <w:sz w:val="28"/>
          <w:szCs w:val="28"/>
        </w:rPr>
        <w:t xml:space="preserve">изменения, изложив </w:t>
      </w:r>
      <w:r w:rsidR="00574C76">
        <w:rPr>
          <w:rFonts w:ascii="Times New Roman" w:hAnsi="Times New Roman"/>
          <w:bCs/>
          <w:sz w:val="28"/>
          <w:szCs w:val="28"/>
        </w:rPr>
        <w:t>его</w:t>
      </w:r>
      <w:r w:rsidRPr="009561C8"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Pr="009561C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06C3A" w:rsidRPr="009561C8" w:rsidRDefault="00406C3A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2. О</w:t>
      </w:r>
      <w:r w:rsidRPr="009561C8">
        <w:rPr>
          <w:rFonts w:ascii="Times New Roman" w:hAnsi="Times New Roman"/>
          <w:sz w:val="28"/>
          <w:szCs w:val="28"/>
          <w:lang w:eastAsia="ar-SA"/>
        </w:rPr>
        <w:t xml:space="preserve">бнародовать настоящее постановление путем размещения на информационных стендах Администрации Булгаковского сельского поселения Духовщинского района Смоленской области и разместить на официальном 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hyperlink r:id="rId8" w:history="1">
        <w:r w:rsidRPr="009561C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http://bulgakovj.admin-smolensk.ru/</w:t>
        </w:r>
      </w:hyperlink>
      <w:r w:rsidRPr="009561C8">
        <w:rPr>
          <w:rFonts w:ascii="Times New Roman" w:hAnsi="Times New Roman"/>
          <w:sz w:val="28"/>
          <w:szCs w:val="28"/>
          <w:lang w:eastAsia="ar-SA"/>
        </w:rPr>
        <w:t>.</w:t>
      </w:r>
    </w:p>
    <w:p w:rsidR="00406C3A" w:rsidRPr="009561C8" w:rsidRDefault="00406C3A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561C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06C3A" w:rsidRPr="009561C8" w:rsidRDefault="00406C3A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C3A" w:rsidRPr="00AF70AF" w:rsidRDefault="00406C3A" w:rsidP="00AF7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0A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06C3A" w:rsidRPr="00AF70AF" w:rsidRDefault="00406C3A" w:rsidP="00AF7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0AF">
        <w:rPr>
          <w:rFonts w:ascii="Times New Roman" w:hAnsi="Times New Roman"/>
          <w:sz w:val="28"/>
          <w:szCs w:val="28"/>
        </w:rPr>
        <w:t>Булгаковского  сельского поселения</w:t>
      </w:r>
    </w:p>
    <w:p w:rsidR="00406C3A" w:rsidRDefault="00406C3A" w:rsidP="00AF7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0AF">
        <w:rPr>
          <w:rFonts w:ascii="Times New Roman" w:hAnsi="Times New Roman"/>
          <w:sz w:val="28"/>
          <w:szCs w:val="28"/>
        </w:rPr>
        <w:t xml:space="preserve">Духовщинского района  Смоленской области                                  Т.И. </w:t>
      </w:r>
      <w:proofErr w:type="spellStart"/>
      <w:r w:rsidRPr="00AF70AF">
        <w:rPr>
          <w:rFonts w:ascii="Times New Roman" w:hAnsi="Times New Roman"/>
          <w:sz w:val="28"/>
          <w:szCs w:val="28"/>
        </w:rPr>
        <w:t>Сазанкова</w:t>
      </w:r>
      <w:proofErr w:type="spellEnd"/>
    </w:p>
    <w:p w:rsidR="00DB6B03" w:rsidRPr="00AF70AF" w:rsidRDefault="00DB6B03" w:rsidP="00AF7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C3A" w:rsidRDefault="00406C3A" w:rsidP="00442EB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W w:w="0" w:type="auto"/>
        <w:tblInd w:w="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</w:tblGrid>
      <w:tr w:rsidR="00406C3A" w:rsidRPr="001D6A8C" w:rsidTr="009561C8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06C3A" w:rsidRDefault="00406C3A" w:rsidP="0057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406C3A" w:rsidRPr="00795F8B" w:rsidRDefault="00406C3A" w:rsidP="00574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F8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795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Булгаковского сельского поселения Духовщинского района Смоленской области от  2</w:t>
            </w:r>
            <w:r w:rsidR="00574C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74C7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795F8B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574C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95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74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</w:t>
            </w:r>
            <w:r w:rsidRPr="00795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74C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06C3A" w:rsidRDefault="00406C3A" w:rsidP="00795F8B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06C3A" w:rsidRPr="00FC49B1" w:rsidRDefault="00406C3A" w:rsidP="00FC4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49B1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КОДЕКС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49B1">
        <w:rPr>
          <w:rFonts w:ascii="Times New Roman" w:hAnsi="Times New Roman"/>
          <w:b/>
          <w:color w:val="000000"/>
          <w:sz w:val="32"/>
          <w:szCs w:val="32"/>
          <w:lang w:eastAsia="ru-RU"/>
        </w:rPr>
        <w:t>этики и служебного поведения муниципальных служащих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49B1">
        <w:rPr>
          <w:rFonts w:ascii="Times New Roman" w:hAnsi="Times New Roman"/>
          <w:b/>
          <w:color w:val="000000"/>
          <w:sz w:val="32"/>
          <w:szCs w:val="32"/>
          <w:lang w:eastAsia="ru-RU"/>
        </w:rPr>
        <w:t>Администрации  Булгаковского сельского поселения Духовщинского района Смоленской области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06C3A" w:rsidRPr="00FC49B1" w:rsidRDefault="00406C3A" w:rsidP="00FC4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Федерации, Федеральных законов от 02.03.2007 № 25-ФЗ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«О муниципальной службе в Российской Федерации», от 25.12.2008 № 273-ФЗ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«О противодействии коррупции»,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Типовым кодексом</w:t>
      </w:r>
      <w:proofErr w:type="gramEnd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муниципальные служащие) независимо от замещаемой ими должности.</w:t>
      </w:r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Гражданин Российской Федерации, поступающий на муниципальную службу в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ознакомиться с положениями Кодекса и соблюдать</w:t>
      </w:r>
      <w:proofErr w:type="gramEnd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в процессе своей служебной деятельности.</w:t>
      </w:r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обеспечение единых норм поведения муниципальных служащих.</w:t>
      </w:r>
    </w:p>
    <w:p w:rsidR="00406C3A" w:rsidRDefault="00406C3A" w:rsidP="003B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406C3A" w:rsidRPr="00FC49B1" w:rsidRDefault="00406C3A" w:rsidP="003B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06C3A" w:rsidRPr="00FC49B1" w:rsidRDefault="00406C3A" w:rsidP="003B4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C3A" w:rsidRPr="00D95652" w:rsidRDefault="00406C3A" w:rsidP="00D956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5652">
        <w:rPr>
          <w:rFonts w:ascii="Times New Roman" w:hAnsi="Times New Roman"/>
          <w:b/>
          <w:color w:val="000000"/>
          <w:sz w:val="28"/>
          <w:szCs w:val="28"/>
          <w:lang w:eastAsia="ru-RU"/>
        </w:rPr>
        <w:t>II. Основные принципы и правила служебного поведения</w:t>
      </w:r>
    </w:p>
    <w:p w:rsidR="00406C3A" w:rsidRPr="00FC49B1" w:rsidRDefault="00406C3A" w:rsidP="00D956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652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 xml:space="preserve">10. Муниципальные служащие, сознавая ответственность перед государством, обществом и гражданами, обязаны: </w:t>
      </w:r>
    </w:p>
    <w:p w:rsidR="00406C3A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 xml:space="preserve">исполнять должностные обязанности добросовестно, на высоком профессиональном уровне; 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проявлять корректность в обращении с гражданами;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 xml:space="preserve">учитывать культурные и иные особенности различных этнических и социальных групп, а также </w:t>
      </w:r>
      <w:proofErr w:type="spellStart"/>
      <w:r w:rsidRPr="009F470F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9F470F">
        <w:rPr>
          <w:rFonts w:ascii="Times New Roman" w:hAnsi="Times New Roman"/>
          <w:sz w:val="28"/>
          <w:szCs w:val="28"/>
        </w:rPr>
        <w:t>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F470F">
        <w:rPr>
          <w:rFonts w:ascii="Times New Roman" w:hAnsi="Times New Roman"/>
          <w:sz w:val="28"/>
          <w:szCs w:val="28"/>
        </w:rPr>
        <w:t>не допускать конфликтных ситуаций, способных нанести ущерб его репутации или авторитету муниципального органа.</w:t>
      </w:r>
    </w:p>
    <w:p w:rsidR="00406C3A" w:rsidRPr="009F470F" w:rsidRDefault="00406C3A" w:rsidP="009F47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70F">
        <w:rPr>
          <w:rFonts w:ascii="Times New Roman" w:hAnsi="Times New Roman"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406C3A" w:rsidRPr="00FC49B1" w:rsidRDefault="00406C3A" w:rsidP="003B4B7A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Смоленской области, Устав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муниципальные правовые акты.</w:t>
      </w:r>
      <w:proofErr w:type="gramEnd"/>
    </w:p>
    <w:p w:rsidR="00406C3A" w:rsidRPr="00FC49B1" w:rsidRDefault="00406C3A" w:rsidP="003B4B7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06C3A" w:rsidRPr="00F10AC4" w:rsidRDefault="00406C3A" w:rsidP="003B4B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служащие обязаны противодействовать проявлениям </w:t>
      </w:r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коррупции и предпринимать меры по ее профилактике в порядке, установленном законодательством Российской Федерации и основываться на следующи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06C3A" w:rsidRPr="00F10AC4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dst100022"/>
      <w:bookmarkEnd w:id="0"/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  <w:bookmarkStart w:id="1" w:name="dst100023"/>
      <w:bookmarkEnd w:id="1"/>
    </w:p>
    <w:p w:rsidR="00406C3A" w:rsidRPr="00F10AC4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законность;</w:t>
      </w:r>
    </w:p>
    <w:p w:rsidR="00406C3A" w:rsidRPr="00F10AC4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dst100024"/>
      <w:bookmarkEnd w:id="2"/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публичность и открытость деятельности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6C3A" w:rsidRPr="00F10AC4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dst100025"/>
      <w:bookmarkEnd w:id="3"/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406C3A" w:rsidRPr="00F10AC4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dst100026"/>
      <w:bookmarkEnd w:id="4"/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06C3A" w:rsidRPr="00F10AC4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dst100027"/>
      <w:bookmarkEnd w:id="5"/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приоритетное применение мер по предупреждению коррупции;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dst100028"/>
      <w:bookmarkEnd w:id="6"/>
      <w:r w:rsidRPr="00F10AC4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 xml:space="preserve">Основными направлениями деятельности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014EB8">
        <w:rPr>
          <w:rFonts w:ascii="Times New Roman" w:hAnsi="Times New Roman"/>
          <w:color w:val="000000"/>
          <w:sz w:val="28"/>
          <w:szCs w:val="28"/>
        </w:rPr>
        <w:t xml:space="preserve"> по повышению эффективности противодействия коррупции являются:</w:t>
      </w:r>
      <w:bookmarkStart w:id="7" w:name="dst100057"/>
      <w:bookmarkEnd w:id="7"/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>проведение единой государственной политики в области противодействия коррупции;</w:t>
      </w:r>
      <w:bookmarkStart w:id="8" w:name="dst100058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 xml:space="preserve">принятие законодательных, административных и иных мер, направленных на привлечение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</w:t>
      </w:r>
      <w:r w:rsidRPr="00014EB8">
        <w:rPr>
          <w:rFonts w:ascii="Times New Roman" w:hAnsi="Times New Roman"/>
          <w:color w:val="000000"/>
          <w:sz w:val="28"/>
          <w:szCs w:val="28"/>
        </w:rPr>
        <w:t>к более активному участию в противодействии коррупции, на формирование в обществе негативного отношения к коррупционному поведению;</w:t>
      </w:r>
      <w:bookmarkStart w:id="9" w:name="dst100060"/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 xml:space="preserve">совершенствование системы и структуры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014EB8">
        <w:rPr>
          <w:rFonts w:ascii="Times New Roman" w:hAnsi="Times New Roman"/>
          <w:color w:val="000000"/>
          <w:sz w:val="28"/>
          <w:szCs w:val="28"/>
        </w:rPr>
        <w:t>;</w:t>
      </w:r>
      <w:bookmarkStart w:id="10" w:name="dst100061"/>
      <w:bookmarkEnd w:id="10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 xml:space="preserve">введение </w:t>
      </w:r>
      <w:proofErr w:type="spellStart"/>
      <w:r w:rsidRPr="00014EB8">
        <w:rPr>
          <w:rFonts w:ascii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014EB8">
        <w:rPr>
          <w:rFonts w:ascii="Times New Roman" w:hAnsi="Times New Roman"/>
          <w:color w:val="000000"/>
          <w:sz w:val="28"/>
          <w:szCs w:val="28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</w:t>
      </w:r>
      <w:proofErr w:type="gramStart"/>
      <w:r w:rsidRPr="00014EB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14EB8">
        <w:rPr>
          <w:rFonts w:ascii="Times New Roman" w:hAnsi="Times New Roman"/>
          <w:color w:val="000000"/>
          <w:sz w:val="28"/>
          <w:szCs w:val="28"/>
        </w:rPr>
        <w:t xml:space="preserve"> данной области;</w:t>
      </w:r>
      <w:bookmarkStart w:id="11" w:name="dst10"/>
      <w:bookmarkEnd w:id="11"/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EB8">
        <w:rPr>
          <w:rFonts w:ascii="Times New Roman" w:hAnsi="Times New Roman"/>
          <w:color w:val="000000"/>
          <w:sz w:val="28"/>
          <w:szCs w:val="28"/>
        </w:rPr>
        <w:t>унификация прав муниципальных служащих, ограничений, запретов и обязанностей;</w:t>
      </w:r>
      <w:bookmarkStart w:id="12" w:name="dst100063"/>
      <w:bookmarkEnd w:id="12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 xml:space="preserve">обеспечение доступа граждан к информации о деятельности </w:t>
      </w:r>
      <w:r>
        <w:rPr>
          <w:rFonts w:ascii="Times New Roman" w:hAnsi="Times New Roman"/>
          <w:color w:val="000000"/>
          <w:sz w:val="28"/>
          <w:szCs w:val="28"/>
        </w:rPr>
        <w:t>Администрации Булгаковского сельского поселения Духовщинского района Смоленской области</w:t>
      </w:r>
      <w:r w:rsidRPr="00014EB8">
        <w:rPr>
          <w:rFonts w:ascii="Times New Roman" w:hAnsi="Times New Roman"/>
          <w:color w:val="000000"/>
          <w:sz w:val="28"/>
          <w:szCs w:val="28"/>
        </w:rPr>
        <w:t>;</w:t>
      </w:r>
      <w:bookmarkStart w:id="13" w:name="dst100064"/>
      <w:bookmarkEnd w:id="13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>совершенствование порядка прохождения муниципальной службы;</w:t>
      </w:r>
      <w:bookmarkStart w:id="14" w:name="dst100127"/>
      <w:bookmarkEnd w:id="14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  <w:bookmarkStart w:id="15" w:name="dst100069"/>
      <w:bookmarkEnd w:id="15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>устранение необоснованных запретов и ограничений, особенно в области экономической деятельности;</w:t>
      </w:r>
      <w:bookmarkStart w:id="16" w:name="dst100070"/>
      <w:bookmarkEnd w:id="16"/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EB8">
        <w:rPr>
          <w:rFonts w:ascii="Times New Roman" w:hAnsi="Times New Roman"/>
          <w:color w:val="000000"/>
          <w:sz w:val="28"/>
          <w:szCs w:val="28"/>
        </w:rPr>
        <w:t>совершенствование порядка использования муниципального имущества, муниципальных ресурсов (в том числе при предоставлении муниципальной помощи), а также порядка передачи прав на использование такого имущества и его отчуждения;</w:t>
      </w:r>
      <w:bookmarkStart w:id="17" w:name="dst100071"/>
      <w:bookmarkEnd w:id="17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>повышение уровня оплаты труда и социальной защищенности муниципальных служащих;</w:t>
      </w:r>
      <w:bookmarkStart w:id="18" w:name="dst100072"/>
      <w:bookmarkEnd w:id="18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lastRenderedPageBreak/>
        <w:t>усиление контроля за решением вопросов, содержащихся в обращениях граждан и юридических лиц;</w:t>
      </w:r>
      <w:bookmarkStart w:id="19" w:name="dst100074"/>
      <w:bookmarkEnd w:id="19"/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B8">
        <w:rPr>
          <w:rFonts w:ascii="Times New Roman" w:hAnsi="Times New Roman"/>
          <w:color w:val="000000"/>
          <w:sz w:val="28"/>
          <w:szCs w:val="28"/>
        </w:rPr>
        <w:t>сокращение численности муниципальных служащих с одновременным привлечением на муниципальную службу квалифицированных специалистов;</w:t>
      </w:r>
      <w:bookmarkStart w:id="20" w:name="dst100076"/>
      <w:bookmarkEnd w:id="20"/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EB8">
        <w:rPr>
          <w:rFonts w:ascii="Times New Roman" w:hAnsi="Times New Roman"/>
          <w:color w:val="000000"/>
          <w:sz w:val="28"/>
          <w:szCs w:val="28"/>
        </w:rPr>
        <w:t xml:space="preserve">повышение ответственности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014EB8">
        <w:rPr>
          <w:rFonts w:ascii="Times New Roman" w:hAnsi="Times New Roman"/>
          <w:color w:val="000000"/>
          <w:sz w:val="28"/>
          <w:szCs w:val="28"/>
        </w:rPr>
        <w:t xml:space="preserve"> за непринятие мер по устранению причин коррупции;</w:t>
      </w:r>
      <w:bookmarkStart w:id="21" w:name="dst100077"/>
      <w:bookmarkEnd w:id="21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C3A" w:rsidRDefault="00406C3A" w:rsidP="00574C7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6C3A" w:rsidRDefault="00406C3A" w:rsidP="00574C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5.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406C3A" w:rsidRPr="00314626" w:rsidRDefault="00406C3A" w:rsidP="00574C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</w:rPr>
        <w:t>16</w:t>
      </w:r>
      <w:r w:rsidRPr="00314626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 предоставлять с</w:t>
      </w:r>
      <w:r w:rsidRPr="00314626">
        <w:rPr>
          <w:rFonts w:ascii="Times New Roman" w:hAnsi="Times New Roman"/>
          <w:color w:val="212121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406C3A" w:rsidRPr="00FC49B1" w:rsidRDefault="00406C3A" w:rsidP="000076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Муниципальный служащий обязан уведомлять представителя нанимателя, органы прокуратуры Российской Федерации или другие уполномоченные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признаются муниципальной собственностью и передаются</w:t>
      </w:r>
      <w:proofErr w:type="gramEnd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муниципальным служащим по акту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, за исключением случаев, установленных Гражданским кодексом Российской Федерации.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Муниципальный служащий может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обрабатывать и передавать</w:t>
      </w:r>
      <w:proofErr w:type="gramEnd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служебную информацию при соблюдении действующих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06C3A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06C3A" w:rsidRPr="00FC49B1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406C3A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принимать меры по предупреждению коррупции;</w:t>
      </w:r>
    </w:p>
    <w:p w:rsidR="00406C3A" w:rsidRPr="00FC49B1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06C3A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06C3A" w:rsidRPr="00314626" w:rsidRDefault="00406C3A" w:rsidP="000076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являющийся руководителем, в целях исключения конфликта интересов в Администрации Булгаковского сельского поселения Духовщинского района Смоленской области, в аппарате избирательной комиссии муниципального образования не может представлять интересы муниципальных служащих в выборном профсоюзном органе Администрации Булгаковского сельского поселения Духовщинского района Смоленской области, аппарата избирательной комиссии муниципального образования в период замещения им указанной должности.</w:t>
      </w:r>
      <w:r w:rsidRPr="00314626">
        <w:rPr>
          <w:rFonts w:ascii="Times New Roman" w:hAnsi="Times New Roman"/>
          <w:color w:val="212121"/>
          <w:sz w:val="28"/>
          <w:szCs w:val="28"/>
        </w:rPr>
        <w:t xml:space="preserve">          </w:t>
      </w:r>
      <w:proofErr w:type="gramEnd"/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C3A" w:rsidRPr="00E96F56" w:rsidRDefault="00406C3A" w:rsidP="00E96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6F56">
        <w:rPr>
          <w:rFonts w:ascii="Times New Roman" w:hAnsi="Times New Roman"/>
          <w:b/>
          <w:color w:val="000000"/>
          <w:sz w:val="28"/>
          <w:szCs w:val="28"/>
          <w:lang w:eastAsia="ru-RU"/>
        </w:rPr>
        <w:t>III. Рекомендательные этические правила служебного поведения</w:t>
      </w:r>
    </w:p>
    <w:p w:rsidR="00406C3A" w:rsidRPr="00E96F56" w:rsidRDefault="00406C3A" w:rsidP="00E96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6F56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являются высшей ценностью и каждый гражданин имеет</w:t>
      </w:r>
      <w:proofErr w:type="gramEnd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на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служебном поведении муниципальный служащий воздерживается </w:t>
      </w:r>
      <w:proofErr w:type="gramStart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06C3A" w:rsidRPr="00FC49B1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06C3A" w:rsidRPr="00FC49B1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06C3A" w:rsidRPr="00FC49B1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06C3A" w:rsidRPr="00FC49B1" w:rsidRDefault="00406C3A" w:rsidP="00B95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курения во время служебных совещаний, бесед, иного служебного общения с гражданами.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06C3A" w:rsidRPr="00FC49B1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C3A" w:rsidRPr="00E96F56" w:rsidRDefault="00406C3A" w:rsidP="00E96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6F56">
        <w:rPr>
          <w:rFonts w:ascii="Times New Roman" w:hAnsi="Times New Roman"/>
          <w:b/>
          <w:color w:val="000000"/>
          <w:sz w:val="28"/>
          <w:szCs w:val="28"/>
          <w:lang w:eastAsia="ru-RU"/>
        </w:rPr>
        <w:t>IV. Ответственность за нарушение положений Кодекса</w:t>
      </w:r>
    </w:p>
    <w:p w:rsidR="00406C3A" w:rsidRPr="00E96F56" w:rsidRDefault="00406C3A" w:rsidP="00E96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6C3A" w:rsidRPr="00FC49B1" w:rsidRDefault="00406C3A" w:rsidP="0031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06C3A" w:rsidRPr="00795F8B" w:rsidRDefault="00406C3A" w:rsidP="00FC49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9B1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ий.</w:t>
      </w:r>
    </w:p>
    <w:sectPr w:rsidR="00406C3A" w:rsidRPr="00795F8B" w:rsidSect="00574C76">
      <w:headerReference w:type="default" r:id="rId9"/>
      <w:pgSz w:w="11906" w:h="16838"/>
      <w:pgMar w:top="454" w:right="737" w:bottom="45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A8" w:rsidRDefault="005746A8" w:rsidP="00FC49B1">
      <w:pPr>
        <w:spacing w:after="0" w:line="240" w:lineRule="auto"/>
      </w:pPr>
      <w:r>
        <w:separator/>
      </w:r>
    </w:p>
  </w:endnote>
  <w:endnote w:type="continuationSeparator" w:id="0">
    <w:p w:rsidR="005746A8" w:rsidRDefault="005746A8" w:rsidP="00FC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A8" w:rsidRDefault="005746A8" w:rsidP="00FC49B1">
      <w:pPr>
        <w:spacing w:after="0" w:line="240" w:lineRule="auto"/>
      </w:pPr>
      <w:r>
        <w:separator/>
      </w:r>
    </w:p>
  </w:footnote>
  <w:footnote w:type="continuationSeparator" w:id="0">
    <w:p w:rsidR="005746A8" w:rsidRDefault="005746A8" w:rsidP="00FC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3A" w:rsidRDefault="00D20CB0">
    <w:pPr>
      <w:pStyle w:val="a6"/>
      <w:jc w:val="center"/>
    </w:pPr>
    <w:fldSimple w:instr=" PAGE   \* MERGEFORMAT ">
      <w:r w:rsidR="00E25012">
        <w:rPr>
          <w:noProof/>
        </w:rPr>
        <w:t>2</w:t>
      </w:r>
    </w:fldSimple>
  </w:p>
  <w:p w:rsidR="00406C3A" w:rsidRDefault="00406C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ACB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50C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F4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EA2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AB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842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63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EA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8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9E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BE"/>
    <w:rsid w:val="0000767B"/>
    <w:rsid w:val="00007D33"/>
    <w:rsid w:val="00014EB8"/>
    <w:rsid w:val="0003168F"/>
    <w:rsid w:val="00066C45"/>
    <w:rsid w:val="000C57FC"/>
    <w:rsid w:val="001A28DC"/>
    <w:rsid w:val="001A4717"/>
    <w:rsid w:val="001D6A8C"/>
    <w:rsid w:val="00216BCC"/>
    <w:rsid w:val="002312CF"/>
    <w:rsid w:val="00234BF5"/>
    <w:rsid w:val="00266D85"/>
    <w:rsid w:val="00314626"/>
    <w:rsid w:val="003B4B7A"/>
    <w:rsid w:val="00406C3A"/>
    <w:rsid w:val="004268CC"/>
    <w:rsid w:val="00436407"/>
    <w:rsid w:val="00442EBE"/>
    <w:rsid w:val="004B42B0"/>
    <w:rsid w:val="004B7FDB"/>
    <w:rsid w:val="004F5CC8"/>
    <w:rsid w:val="00504682"/>
    <w:rsid w:val="00504E21"/>
    <w:rsid w:val="00505B3A"/>
    <w:rsid w:val="00550EBE"/>
    <w:rsid w:val="00570113"/>
    <w:rsid w:val="005746A8"/>
    <w:rsid w:val="00574C76"/>
    <w:rsid w:val="00585E4B"/>
    <w:rsid w:val="00593C0A"/>
    <w:rsid w:val="00622DAC"/>
    <w:rsid w:val="006510FD"/>
    <w:rsid w:val="00662ECC"/>
    <w:rsid w:val="007359A8"/>
    <w:rsid w:val="007640D6"/>
    <w:rsid w:val="00776905"/>
    <w:rsid w:val="00795F8B"/>
    <w:rsid w:val="00820A86"/>
    <w:rsid w:val="008216F8"/>
    <w:rsid w:val="00842546"/>
    <w:rsid w:val="00845200"/>
    <w:rsid w:val="00865058"/>
    <w:rsid w:val="008B0C23"/>
    <w:rsid w:val="00926C8A"/>
    <w:rsid w:val="009561C8"/>
    <w:rsid w:val="009577A1"/>
    <w:rsid w:val="00996BD5"/>
    <w:rsid w:val="00996E67"/>
    <w:rsid w:val="009D4466"/>
    <w:rsid w:val="009F470F"/>
    <w:rsid w:val="00A156FB"/>
    <w:rsid w:val="00A319DA"/>
    <w:rsid w:val="00A708E7"/>
    <w:rsid w:val="00A71EF5"/>
    <w:rsid w:val="00A84461"/>
    <w:rsid w:val="00A90401"/>
    <w:rsid w:val="00AF70AF"/>
    <w:rsid w:val="00B1631B"/>
    <w:rsid w:val="00B731B3"/>
    <w:rsid w:val="00B95814"/>
    <w:rsid w:val="00BB05C9"/>
    <w:rsid w:val="00C0135C"/>
    <w:rsid w:val="00C02B8E"/>
    <w:rsid w:val="00C220F2"/>
    <w:rsid w:val="00C230B6"/>
    <w:rsid w:val="00CA00CA"/>
    <w:rsid w:val="00CE3B15"/>
    <w:rsid w:val="00D0079D"/>
    <w:rsid w:val="00D100EC"/>
    <w:rsid w:val="00D203EE"/>
    <w:rsid w:val="00D20CB0"/>
    <w:rsid w:val="00D6284E"/>
    <w:rsid w:val="00D72408"/>
    <w:rsid w:val="00D95652"/>
    <w:rsid w:val="00DB534F"/>
    <w:rsid w:val="00DB6B03"/>
    <w:rsid w:val="00E25012"/>
    <w:rsid w:val="00E259E3"/>
    <w:rsid w:val="00E95516"/>
    <w:rsid w:val="00E96F56"/>
    <w:rsid w:val="00F10AC4"/>
    <w:rsid w:val="00F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2D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F70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AF70AF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AF70AF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rsid w:val="00FC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49B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C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C49B1"/>
    <w:rPr>
      <w:rFonts w:cs="Times New Roman"/>
    </w:rPr>
  </w:style>
  <w:style w:type="paragraph" w:customStyle="1" w:styleId="sourcetagjustify">
    <w:name w:val="source__tag justify"/>
    <w:basedOn w:val="a"/>
    <w:uiPriority w:val="99"/>
    <w:rsid w:val="00436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56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6D85"/>
    <w:pPr>
      <w:widowControl w:val="0"/>
      <w:autoSpaceDE w:val="0"/>
      <w:autoSpaceDN w:val="0"/>
      <w:adjustRightInd w:val="0"/>
      <w:spacing w:after="0" w:line="323" w:lineRule="exact"/>
      <w:ind w:hanging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Знак"/>
    <w:basedOn w:val="a"/>
    <w:next w:val="a"/>
    <w:uiPriority w:val="99"/>
    <w:semiHidden/>
    <w:rsid w:val="00A84461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8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2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j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33</cp:revision>
  <cp:lastPrinted>2020-03-26T11:53:00Z</cp:lastPrinted>
  <dcterms:created xsi:type="dcterms:W3CDTF">2019-12-28T07:49:00Z</dcterms:created>
  <dcterms:modified xsi:type="dcterms:W3CDTF">2020-03-26T11:54:00Z</dcterms:modified>
</cp:coreProperties>
</file>