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C433C7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C433C7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3CC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47CE2">
        <w:rPr>
          <w:rFonts w:ascii="Times New Roman" w:hAnsi="Times New Roman"/>
          <w:b/>
          <w:i/>
          <w:sz w:val="32"/>
          <w:szCs w:val="32"/>
        </w:rPr>
        <w:t>2</w:t>
      </w:r>
      <w:r w:rsidR="00DE1592">
        <w:rPr>
          <w:rFonts w:ascii="Times New Roman" w:hAnsi="Times New Roman"/>
          <w:b/>
          <w:i/>
          <w:sz w:val="32"/>
          <w:szCs w:val="32"/>
        </w:rPr>
        <w:t>2</w:t>
      </w:r>
      <w:r w:rsidR="00747CE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E1592">
        <w:rPr>
          <w:rFonts w:ascii="Times New Roman" w:hAnsi="Times New Roman"/>
          <w:b/>
          <w:i/>
          <w:sz w:val="32"/>
          <w:szCs w:val="32"/>
        </w:rPr>
        <w:t>февраля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747CE2">
        <w:rPr>
          <w:rFonts w:ascii="Times New Roman" w:hAnsi="Times New Roman"/>
          <w:b/>
          <w:i/>
          <w:sz w:val="32"/>
          <w:szCs w:val="32"/>
        </w:rPr>
        <w:t>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E1592">
        <w:rPr>
          <w:rFonts w:ascii="Times New Roman" w:hAnsi="Times New Roman"/>
          <w:b/>
          <w:i/>
          <w:sz w:val="32"/>
          <w:szCs w:val="32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DE1592" w:rsidRPr="00DE1592" w:rsidRDefault="00DE1592" w:rsidP="00DE1592">
      <w:pPr>
        <w:spacing w:after="0" w:line="240" w:lineRule="auto"/>
        <w:ind w:left="-11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E1592">
        <w:rPr>
          <w:rFonts w:ascii="Times New Roman" w:hAnsi="Times New Roman"/>
          <w:b/>
          <w:sz w:val="26"/>
          <w:szCs w:val="26"/>
          <w:lang w:eastAsia="ar-SA"/>
        </w:rPr>
        <w:t xml:space="preserve">СОВЕТ  ДЕПУТАТОВ БУЛГАКОВСКОГО  СЕЛЬСКОГО  ПОСЕЛЕНИЯ </w:t>
      </w:r>
    </w:p>
    <w:p w:rsidR="00DE1592" w:rsidRPr="00DE1592" w:rsidRDefault="00DE1592" w:rsidP="00DE1592">
      <w:pPr>
        <w:widowControl w:val="0"/>
        <w:spacing w:after="0" w:line="240" w:lineRule="auto"/>
        <w:ind w:left="-120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DE1592">
        <w:rPr>
          <w:rFonts w:ascii="Times New Roman" w:hAnsi="Times New Roman"/>
          <w:b/>
          <w:caps/>
          <w:sz w:val="26"/>
          <w:szCs w:val="26"/>
          <w:lang w:eastAsia="ar-SA"/>
        </w:rPr>
        <w:t>ДуховщинскОГО  районА СМОЛЕНСКОЙ  ОБЛАСТИ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DE1592">
        <w:rPr>
          <w:rFonts w:ascii="Times New Roman" w:hAnsi="Times New Roman"/>
          <w:b/>
          <w:sz w:val="26"/>
          <w:szCs w:val="26"/>
          <w:lang w:eastAsia="ar-SA"/>
        </w:rPr>
        <w:t>Р</w:t>
      </w:r>
      <w:proofErr w:type="gramEnd"/>
      <w:r w:rsidRPr="00DE1592">
        <w:rPr>
          <w:rFonts w:ascii="Times New Roman" w:hAnsi="Times New Roman"/>
          <w:b/>
          <w:sz w:val="26"/>
          <w:szCs w:val="26"/>
          <w:lang w:eastAsia="ar-SA"/>
        </w:rPr>
        <w:t xml:space="preserve"> Е Ш Е Н И Е</w:t>
      </w:r>
    </w:p>
    <w:p w:rsidR="00DE1592" w:rsidRPr="00DE1592" w:rsidRDefault="00DE1592" w:rsidP="00DE159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  <w:lang w:eastAsia="ar-SA"/>
        </w:rPr>
        <w:t>от  22.02.2019 г.   № 2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E1592" w:rsidRPr="00DE1592" w:rsidRDefault="00DE1592" w:rsidP="00DE1592">
      <w:pPr>
        <w:spacing w:after="240" w:line="240" w:lineRule="auto"/>
        <w:ind w:right="4645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Об  утверждении  прогнозного  плана  приватизации муниципального  имущества  Булгаковского  сельского поселения  Духовщинского района Смоленской области  на   2019   год </w:t>
      </w:r>
    </w:p>
    <w:p w:rsidR="00DE1592" w:rsidRPr="00DE1592" w:rsidRDefault="00DE1592" w:rsidP="00DE159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</w:rPr>
        <w:tab/>
      </w:r>
      <w:proofErr w:type="gramStart"/>
      <w:r w:rsidRPr="00DE1592">
        <w:rPr>
          <w:rFonts w:ascii="Times New Roman" w:hAnsi="Times New Roman"/>
          <w:sz w:val="26"/>
          <w:szCs w:val="26"/>
        </w:rPr>
        <w:t xml:space="preserve">В целях реализации государственной политики и положений Устава Булгаковского сельского поселения Духовщинского  района  Смоленской  области в сфере приватизации муниципального имущества Булгаковского сельского поселения,  на  основании   </w:t>
      </w:r>
      <w:r w:rsidRPr="00DE1592">
        <w:rPr>
          <w:rFonts w:ascii="Times New Roman" w:hAnsi="Times New Roman"/>
          <w:sz w:val="26"/>
          <w:szCs w:val="26"/>
          <w:lang w:eastAsia="ar-SA"/>
        </w:rPr>
        <w:t>Положения о порядке и  условиях  приватизации муниципального имущества Булгаковского сельского поселения  Духовщинского  района  Смоленской  области,  утвержденного  решением  Совета  депутатов  Булгаковского  сельского  поселения  Духовщинского  района  Смоленской  области   от  10.10.2013 г.   № 22,  Совет депутатов Булгаковского  сельского поселения</w:t>
      </w:r>
      <w:proofErr w:type="gramEnd"/>
      <w:r w:rsidRPr="00DE1592">
        <w:rPr>
          <w:rFonts w:ascii="Times New Roman" w:hAnsi="Times New Roman"/>
          <w:sz w:val="26"/>
          <w:szCs w:val="26"/>
          <w:lang w:eastAsia="ar-SA"/>
        </w:rPr>
        <w:t xml:space="preserve">  Духовщинского  района  Смоленской  области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E1592">
        <w:rPr>
          <w:rFonts w:ascii="Times New Roman" w:hAnsi="Times New Roman"/>
          <w:b/>
          <w:sz w:val="26"/>
          <w:szCs w:val="26"/>
          <w:lang w:eastAsia="ar-SA"/>
        </w:rPr>
        <w:t>РЕШИЛ: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  <w:lang w:eastAsia="ar-SA"/>
        </w:rPr>
        <w:t>1</w:t>
      </w:r>
      <w:r w:rsidRPr="00DE1592">
        <w:rPr>
          <w:rFonts w:ascii="Times New Roman" w:hAnsi="Times New Roman"/>
          <w:sz w:val="26"/>
          <w:szCs w:val="26"/>
        </w:rPr>
        <w:t>. Утвердить прогнозный план приватизации муниципального имущества Булгаковского сельского поселения на 2019 год согласно приложению к настоящему решению.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2. Информационное сообщение о продаже муниципального имущества Булгаковского сельского поселения подлежит опубликованию в </w:t>
      </w:r>
      <w:r w:rsidRPr="00DE1592">
        <w:rPr>
          <w:rFonts w:ascii="Times New Roman" w:hAnsi="Times New Roman"/>
          <w:sz w:val="26"/>
          <w:szCs w:val="26"/>
          <w:lang w:eastAsia="ar-SA"/>
        </w:rPr>
        <w:t>муниципальном  вестнике  «Булгаковские  вести»</w:t>
      </w:r>
      <w:r w:rsidRPr="00DE1592">
        <w:rPr>
          <w:rFonts w:ascii="Times New Roman" w:hAnsi="Times New Roman"/>
          <w:sz w:val="26"/>
          <w:szCs w:val="26"/>
        </w:rPr>
        <w:t xml:space="preserve">, а также размещению на официальном сайте в сети Интернет в соответствии с действующим законодательством. </w:t>
      </w:r>
      <w:r w:rsidRPr="00DE1592">
        <w:rPr>
          <w:rFonts w:ascii="Times New Roman" w:hAnsi="Times New Roman"/>
          <w:sz w:val="26"/>
          <w:szCs w:val="26"/>
        </w:rPr>
        <w:br/>
        <w:t xml:space="preserve">3. Отчет о результатах приватизации муниципального имущества Булгаковского сельского поселения за 2019 год представляется Администрацией Булгаковского сельского поселения в Совет депутатов Булгаковского сельского поселения до 1 февраля года, следующего за отчетным. </w:t>
      </w:r>
    </w:p>
    <w:p w:rsidR="00DE1592" w:rsidRPr="00DE1592" w:rsidRDefault="00DE1592" w:rsidP="00DE159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</w:rPr>
        <w:t>4.</w:t>
      </w:r>
      <w:r w:rsidRPr="00DE1592">
        <w:rPr>
          <w:rFonts w:ascii="Times New Roman" w:hAnsi="Times New Roman"/>
          <w:sz w:val="26"/>
          <w:szCs w:val="26"/>
          <w:lang w:eastAsia="ar-SA"/>
        </w:rPr>
        <w:t xml:space="preserve"> Опубликовать настоящее решение в муниципальном  вестнике  «Булгаковские  вести»  и  разместить на официальном сайте Администрации Булгаковского сельского поселения в информационно-телекоммуникационной сети "Интернет".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</w:rPr>
        <w:br/>
      </w:r>
      <w:r w:rsidRPr="00DE1592">
        <w:rPr>
          <w:rFonts w:ascii="Times New Roman" w:hAnsi="Times New Roman"/>
          <w:sz w:val="26"/>
          <w:szCs w:val="26"/>
          <w:lang w:eastAsia="ar-SA"/>
        </w:rPr>
        <w:t xml:space="preserve">Глава муниципального  образования  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  <w:lang w:eastAsia="ar-SA"/>
        </w:rPr>
        <w:t xml:space="preserve">Булгаковского  сельского поселения  </w:t>
      </w:r>
    </w:p>
    <w:p w:rsidR="00DE1592" w:rsidRPr="00DE1592" w:rsidRDefault="00DE1592" w:rsidP="00DE1592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1592">
        <w:rPr>
          <w:rFonts w:ascii="Times New Roman" w:hAnsi="Times New Roman"/>
          <w:sz w:val="26"/>
          <w:szCs w:val="26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DE1592">
        <w:rPr>
          <w:rFonts w:ascii="Times New Roman" w:hAnsi="Times New Roman"/>
          <w:sz w:val="26"/>
          <w:szCs w:val="26"/>
          <w:lang w:eastAsia="ar-SA"/>
        </w:rPr>
        <w:t>Сазанкова</w:t>
      </w:r>
      <w:proofErr w:type="spellEnd"/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к решению Совета депутатов 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Булгаковского  сельского поселения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"Об утверждении   прогнозного плана приватизации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муниципального имущества Булгаковского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сельского поселения на 2019 год»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>от 22.02.2019  г. № 2</w:t>
      </w:r>
    </w:p>
    <w:p w:rsidR="00DE1592" w:rsidRPr="00DE1592" w:rsidRDefault="00DE1592" w:rsidP="00DE1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ПРОГНОЗНЫЙ ПЛАН ПРИВАТИЗАЦИИ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1592">
        <w:rPr>
          <w:rFonts w:ascii="Times New Roman" w:hAnsi="Times New Roman"/>
          <w:b/>
          <w:bCs/>
          <w:sz w:val="26"/>
          <w:szCs w:val="26"/>
        </w:rPr>
        <w:t xml:space="preserve">МУНИЦИПАЛЬНОГО ИМУЩЕСТВА 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БУЛГАКОВСКОГО СЕЛЬСКОГО ПОСЕЛЕНИЯ ДУХОВЩИНСКОГО РАЙОНА  СМОЛЕНСКОЙ ОБЛАСТИ  НА 2019 ГОД</w:t>
      </w:r>
    </w:p>
    <w:p w:rsidR="00DE1592" w:rsidRPr="00DE1592" w:rsidRDefault="00DE1592" w:rsidP="00DE15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1. Основные направления реализации политики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в сфере приватизации муниципального имущества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Булгаковского сельского поселения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br/>
        <w:t xml:space="preserve">           Основной целью реализации прогнозного плана приватизации муниципального имущества на 2019 год является повышение эффективности управления муниципальной собственностью и обеспечение планомерности процесса приватизации. </w:t>
      </w:r>
    </w:p>
    <w:p w:rsidR="00DE1592" w:rsidRPr="00DE1592" w:rsidRDefault="00DE1592" w:rsidP="00DE1592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В соответствии с основными принципами управления муниципальным имуществом и приватизации в Булгаковском сельском поселении, приватизация муниципальной собственности направлена на решение следующих задач: </w:t>
      </w:r>
      <w:r w:rsidRPr="00DE1592">
        <w:rPr>
          <w:rFonts w:ascii="Times New Roman" w:hAnsi="Times New Roman"/>
          <w:sz w:val="26"/>
          <w:szCs w:val="26"/>
        </w:rPr>
        <w:br/>
        <w:t>- продолжение структурных преобразований в экономике Булгаковского сельского поселения;</w:t>
      </w:r>
    </w:p>
    <w:p w:rsidR="00DE1592" w:rsidRPr="00DE1592" w:rsidRDefault="00DE1592" w:rsidP="00DE1592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- оптимизацию структуры муниципальной собственности; </w:t>
      </w:r>
      <w:r w:rsidRPr="00DE1592">
        <w:rPr>
          <w:rFonts w:ascii="Times New Roman" w:hAnsi="Times New Roman"/>
          <w:sz w:val="26"/>
          <w:szCs w:val="26"/>
        </w:rPr>
        <w:br/>
        <w:t xml:space="preserve">- привлечение дополнительных неналоговых доходов в бюджет Булгаковского сельского поселения. </w:t>
      </w:r>
    </w:p>
    <w:p w:rsidR="00DE1592" w:rsidRPr="00DE1592" w:rsidRDefault="00DE1592" w:rsidP="00DE1592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   Согласно прогнозному плану приватизации в 2019 годы предполагается приватизировать 2 объекта недвижимого имущества.  Продажа муниципального имущества будет осуществляться с соблюдением порядка, установленного Федеральным законом от 21 декабря 2001 года N 178-ФЗ "О приватизации государственного и муниципального имущества", Федеральным законом от 29 июля 1998 года N 135-ФЗ "Об оценочной деятельности в Российской Федерации". </w:t>
      </w:r>
    </w:p>
    <w:p w:rsidR="00DE1592" w:rsidRPr="00DE1592" w:rsidRDefault="00DE1592" w:rsidP="00DE1592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2. Объекты недвижимого и движимого имущества,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подлежащие приватизации в 2019 год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          Перечень объектов муниципального имущества Булгаковского сельского поселения, включенных в прогнозный план (программу) приватизации, сформирован с учетом требований Федерального закона от 6 октября 2003 года N 131-ФЗ "Об общих принципах организации местного самоуправления в Российской Федерации". Приватизации подлежат объекты, не предназначенные для осуществления полномочий органов местного самоуправления Булгаковского сельского поселения. Для продажи предлагается 1 объект недвижимого имущества. Затраты на подготовку объекта к продаже (оформление технической и регистрационной документации, независимая оценка, аукционная процедура) составят не более 10 тыс. рублей. 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DE1592">
        <w:rPr>
          <w:rFonts w:ascii="Times New Roman" w:hAnsi="Times New Roman"/>
          <w:b/>
          <w:bCs/>
          <w:sz w:val="26"/>
          <w:szCs w:val="26"/>
        </w:rPr>
        <w:t>. Порядок оценки стоимости приватизируемого имущества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DE1592">
        <w:rPr>
          <w:rFonts w:ascii="Times New Roman" w:hAnsi="Times New Roman"/>
          <w:sz w:val="26"/>
          <w:szCs w:val="26"/>
        </w:rPr>
        <w:t xml:space="preserve">Начальная цена приватизируемого муниципального имущества устанавливается в случаях, предусмотренных Федеральным законом от 21 декабря 2001 года N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законом от 29 июля 1998 года N 135-ФЗ "Об оценочной деятельности в </w:t>
      </w:r>
      <w:r w:rsidRPr="00DE1592">
        <w:rPr>
          <w:rFonts w:ascii="Times New Roman" w:hAnsi="Times New Roman"/>
          <w:sz w:val="26"/>
          <w:szCs w:val="26"/>
        </w:rPr>
        <w:lastRenderedPageBreak/>
        <w:t>Российской Федерации".</w:t>
      </w:r>
      <w:proofErr w:type="gramEnd"/>
      <w:r w:rsidRPr="00DE1592">
        <w:rPr>
          <w:rFonts w:ascii="Times New Roman" w:hAnsi="Times New Roman"/>
          <w:sz w:val="26"/>
          <w:szCs w:val="26"/>
        </w:rPr>
        <w:t xml:space="preserve"> Продавцом является Администрация Булгаковского сельского поселения  Духовщинского района Смоленской области. 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DE1592">
        <w:rPr>
          <w:rFonts w:ascii="Times New Roman" w:hAnsi="Times New Roman"/>
          <w:b/>
          <w:bCs/>
          <w:sz w:val="26"/>
          <w:szCs w:val="26"/>
        </w:rPr>
        <w:t>. Прогноз поступления в бюджет Булгаковского сельского поселения доходов  от приватизации муниципального имущества</w:t>
      </w:r>
    </w:p>
    <w:p w:rsidR="00DE1592" w:rsidRDefault="00DE1592" w:rsidP="00DE15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1592">
        <w:rPr>
          <w:rFonts w:ascii="Times New Roman" w:hAnsi="Times New Roman"/>
          <w:b/>
          <w:bCs/>
          <w:sz w:val="26"/>
          <w:szCs w:val="26"/>
        </w:rPr>
        <w:t>и оценка социально-экономических последствий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          В результате приватизации вышеуказанного имущества серьезных изменений в деятельности муниципального сектора экономики Булгаковского сельского поселения не произойдет.  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592">
        <w:rPr>
          <w:rFonts w:ascii="Times New Roman" w:hAnsi="Times New Roman"/>
          <w:sz w:val="26"/>
          <w:szCs w:val="26"/>
        </w:rPr>
        <w:t xml:space="preserve">          Исходя из прогноза социально-экономического развития Булгаковского сельского поселения, анализа экономических характеристик, предлагаемого к приватизации муниципального имущества и результатов его продаж, при осуществлении необходимых организационных мероприятий и благоприятной конъюнктуре рынка в период действия прогнозного плана (программы) приватизации ожидается получение неналоговых доходов от приватизации муниципального имущества в размере около  50 000 рублей. </w:t>
      </w:r>
    </w:p>
    <w:p w:rsidR="00DE1592" w:rsidRPr="00DE1592" w:rsidRDefault="00DE1592" w:rsidP="00DE1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DE1592">
        <w:rPr>
          <w:rFonts w:ascii="Times New Roman" w:hAnsi="Times New Roman"/>
          <w:b/>
          <w:bCs/>
          <w:sz w:val="26"/>
          <w:szCs w:val="26"/>
        </w:rPr>
        <w:t>. Перечень объектов недвижимого имущества  Булгаковского  сельского  поселения,  подлежащих  продаже  в  2019 год</w:t>
      </w:r>
    </w:p>
    <w:p w:rsidR="00DE1592" w:rsidRPr="00DE1592" w:rsidRDefault="00DE1592" w:rsidP="00DE15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77"/>
        <w:gridCol w:w="3438"/>
        <w:gridCol w:w="4110"/>
      </w:tblGrid>
      <w:tr w:rsidR="00DE1592" w:rsidRPr="00DE1592" w:rsidTr="00DE1592">
        <w:tc>
          <w:tcPr>
            <w:tcW w:w="856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br/>
              <w:t xml:space="preserve">N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DE15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E159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E15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br/>
              <w:t xml:space="preserve">Наименование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>имущества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br/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>Адрес имущества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 xml:space="preserve">Характеристика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 xml:space="preserve">объекта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 xml:space="preserve">(количественный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 xml:space="preserve">или иной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>показатель)</w:t>
            </w:r>
          </w:p>
        </w:tc>
      </w:tr>
      <w:tr w:rsidR="00DE1592" w:rsidRPr="00DE1592" w:rsidTr="00DE1592">
        <w:tc>
          <w:tcPr>
            <w:tcW w:w="856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 xml:space="preserve">Объект </w:t>
            </w:r>
            <w:proofErr w:type="gramStart"/>
            <w:r w:rsidRPr="00DE1592">
              <w:rPr>
                <w:rFonts w:ascii="Times New Roman" w:hAnsi="Times New Roman"/>
                <w:sz w:val="26"/>
                <w:szCs w:val="26"/>
              </w:rPr>
              <w:t>незавершенного</w:t>
            </w:r>
            <w:proofErr w:type="gramEnd"/>
            <w:r w:rsidRPr="00DE1592">
              <w:rPr>
                <w:rFonts w:ascii="Times New Roman" w:hAnsi="Times New Roman"/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 xml:space="preserve">Смоленская  область,  Духовщинский  район, д. Зимец,  ул. Духовщинская, </w:t>
            </w:r>
          </w:p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>д. 17</w:t>
            </w:r>
            <w:proofErr w:type="gramStart"/>
            <w:r w:rsidRPr="00DE1592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DE1592" w:rsidRPr="00DE1592" w:rsidRDefault="00DE1592" w:rsidP="00DE15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592">
              <w:rPr>
                <w:rFonts w:ascii="Times New Roman" w:hAnsi="Times New Roman"/>
                <w:sz w:val="26"/>
                <w:szCs w:val="26"/>
              </w:rPr>
              <w:t xml:space="preserve">Площадь - </w:t>
            </w:r>
            <w:r w:rsidRPr="00DE1592">
              <w:rPr>
                <w:rFonts w:ascii="Times New Roman" w:hAnsi="Times New Roman"/>
                <w:sz w:val="26"/>
                <w:szCs w:val="26"/>
              </w:rPr>
              <w:br/>
              <w:t>81,9 кв. м, степень готовности объекта незавершенного строительства – 50%</w:t>
            </w:r>
          </w:p>
        </w:tc>
      </w:tr>
    </w:tbl>
    <w:p w:rsidR="00DE1592" w:rsidRDefault="00DE1592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</w:t>
      </w:r>
      <w:r w:rsidR="00041DDB">
        <w:rPr>
          <w:rFonts w:ascii="Arial" w:hAnsi="Arial" w:cs="Arial"/>
          <w:color w:val="222222"/>
          <w:sz w:val="26"/>
          <w:szCs w:val="26"/>
          <w:shd w:val="clear" w:color="auto" w:fill="FFFFFF"/>
        </w:rPr>
        <w:t>**</w:t>
      </w:r>
      <w:r w:rsidR="00CE2112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DE1592">
      <w:footerReference w:type="default" r:id="rId8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C6" w:rsidRDefault="00561EC6" w:rsidP="0004526B">
      <w:pPr>
        <w:spacing w:after="0" w:line="240" w:lineRule="auto"/>
      </w:pPr>
      <w:r>
        <w:separator/>
      </w:r>
    </w:p>
  </w:endnote>
  <w:endnote w:type="continuationSeparator" w:id="0">
    <w:p w:rsidR="00561EC6" w:rsidRDefault="00561EC6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0" w:rsidRDefault="003B29B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DE1592" w:rsidRPr="00DE1592">
        <w:rPr>
          <w:rFonts w:asciiTheme="majorHAnsi" w:hAnsiTheme="majorHAnsi"/>
          <w:noProof/>
          <w:sz w:val="28"/>
          <w:szCs w:val="28"/>
        </w:rPr>
        <w:t>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3B29B0" w:rsidRDefault="003B29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C6" w:rsidRDefault="00561EC6" w:rsidP="0004526B">
      <w:pPr>
        <w:spacing w:after="0" w:line="240" w:lineRule="auto"/>
      </w:pPr>
      <w:r>
        <w:separator/>
      </w:r>
    </w:p>
  </w:footnote>
  <w:footnote w:type="continuationSeparator" w:id="0">
    <w:p w:rsidR="00561EC6" w:rsidRDefault="00561EC6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6C0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82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B46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D88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45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84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A6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8E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0A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8A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1DDB"/>
    <w:rsid w:val="0004526B"/>
    <w:rsid w:val="000532CD"/>
    <w:rsid w:val="0005348D"/>
    <w:rsid w:val="000618B4"/>
    <w:rsid w:val="00067BA1"/>
    <w:rsid w:val="00082D53"/>
    <w:rsid w:val="0008470C"/>
    <w:rsid w:val="000905C3"/>
    <w:rsid w:val="000B3EAE"/>
    <w:rsid w:val="000C1AC5"/>
    <w:rsid w:val="000C206F"/>
    <w:rsid w:val="000C40E2"/>
    <w:rsid w:val="000C4443"/>
    <w:rsid w:val="000D1B10"/>
    <w:rsid w:val="000E7BE8"/>
    <w:rsid w:val="0012413C"/>
    <w:rsid w:val="00165C3A"/>
    <w:rsid w:val="001733D2"/>
    <w:rsid w:val="0017611B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70548"/>
    <w:rsid w:val="00271012"/>
    <w:rsid w:val="00284AA4"/>
    <w:rsid w:val="002866D5"/>
    <w:rsid w:val="002875F2"/>
    <w:rsid w:val="002A09FC"/>
    <w:rsid w:val="002A5D69"/>
    <w:rsid w:val="002A738A"/>
    <w:rsid w:val="002D0211"/>
    <w:rsid w:val="002D56E5"/>
    <w:rsid w:val="002D5923"/>
    <w:rsid w:val="002E7D2D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9227E"/>
    <w:rsid w:val="003B29B0"/>
    <w:rsid w:val="003B5581"/>
    <w:rsid w:val="003D3AFF"/>
    <w:rsid w:val="003E1D41"/>
    <w:rsid w:val="003E3063"/>
    <w:rsid w:val="003E4386"/>
    <w:rsid w:val="003F5E06"/>
    <w:rsid w:val="00402195"/>
    <w:rsid w:val="00417BFF"/>
    <w:rsid w:val="0042020C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2DB3"/>
    <w:rsid w:val="004E4E34"/>
    <w:rsid w:val="00501146"/>
    <w:rsid w:val="0050203A"/>
    <w:rsid w:val="00503793"/>
    <w:rsid w:val="00512196"/>
    <w:rsid w:val="00517ADA"/>
    <w:rsid w:val="00517C36"/>
    <w:rsid w:val="00530752"/>
    <w:rsid w:val="00531B16"/>
    <w:rsid w:val="00534091"/>
    <w:rsid w:val="00552C4D"/>
    <w:rsid w:val="00561EC6"/>
    <w:rsid w:val="00584C5C"/>
    <w:rsid w:val="00593952"/>
    <w:rsid w:val="005A05CB"/>
    <w:rsid w:val="005A2027"/>
    <w:rsid w:val="005A686C"/>
    <w:rsid w:val="005B29F7"/>
    <w:rsid w:val="005B6200"/>
    <w:rsid w:val="005C1306"/>
    <w:rsid w:val="005E661A"/>
    <w:rsid w:val="005F7C2E"/>
    <w:rsid w:val="00603C4A"/>
    <w:rsid w:val="00606007"/>
    <w:rsid w:val="006234BE"/>
    <w:rsid w:val="00631C16"/>
    <w:rsid w:val="0065032D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15AE"/>
    <w:rsid w:val="0070208C"/>
    <w:rsid w:val="007071B3"/>
    <w:rsid w:val="00711BBB"/>
    <w:rsid w:val="00746E9D"/>
    <w:rsid w:val="00747086"/>
    <w:rsid w:val="00747CE2"/>
    <w:rsid w:val="0075588E"/>
    <w:rsid w:val="00772046"/>
    <w:rsid w:val="007B5F34"/>
    <w:rsid w:val="007C3CAE"/>
    <w:rsid w:val="007C4A4F"/>
    <w:rsid w:val="007C64AD"/>
    <w:rsid w:val="007C7044"/>
    <w:rsid w:val="007D7F69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6280E"/>
    <w:rsid w:val="00883CF3"/>
    <w:rsid w:val="00884BBE"/>
    <w:rsid w:val="0089336C"/>
    <w:rsid w:val="00894952"/>
    <w:rsid w:val="008A5B17"/>
    <w:rsid w:val="008A6F67"/>
    <w:rsid w:val="008B006E"/>
    <w:rsid w:val="008B30F3"/>
    <w:rsid w:val="008C6A9E"/>
    <w:rsid w:val="008D6E1A"/>
    <w:rsid w:val="008E5638"/>
    <w:rsid w:val="008F3EBA"/>
    <w:rsid w:val="00904E52"/>
    <w:rsid w:val="00930CC4"/>
    <w:rsid w:val="00941435"/>
    <w:rsid w:val="009433E9"/>
    <w:rsid w:val="009548B5"/>
    <w:rsid w:val="00973506"/>
    <w:rsid w:val="009735AE"/>
    <w:rsid w:val="0098392F"/>
    <w:rsid w:val="00985D5A"/>
    <w:rsid w:val="00993F65"/>
    <w:rsid w:val="00994130"/>
    <w:rsid w:val="009B0F40"/>
    <w:rsid w:val="009D0933"/>
    <w:rsid w:val="009D34CF"/>
    <w:rsid w:val="009D5D97"/>
    <w:rsid w:val="009E0501"/>
    <w:rsid w:val="009E4678"/>
    <w:rsid w:val="009E6189"/>
    <w:rsid w:val="009F2779"/>
    <w:rsid w:val="009F7B4F"/>
    <w:rsid w:val="00A00D84"/>
    <w:rsid w:val="00A0222F"/>
    <w:rsid w:val="00A12578"/>
    <w:rsid w:val="00A1503C"/>
    <w:rsid w:val="00A21CA6"/>
    <w:rsid w:val="00A22E64"/>
    <w:rsid w:val="00A33229"/>
    <w:rsid w:val="00A35A50"/>
    <w:rsid w:val="00A36F39"/>
    <w:rsid w:val="00A454E0"/>
    <w:rsid w:val="00A47225"/>
    <w:rsid w:val="00A5015B"/>
    <w:rsid w:val="00A537DB"/>
    <w:rsid w:val="00A62C96"/>
    <w:rsid w:val="00A83F05"/>
    <w:rsid w:val="00A9366C"/>
    <w:rsid w:val="00AA7AC4"/>
    <w:rsid w:val="00AC4BAC"/>
    <w:rsid w:val="00AC64D2"/>
    <w:rsid w:val="00AD71E0"/>
    <w:rsid w:val="00AF7E97"/>
    <w:rsid w:val="00B04F43"/>
    <w:rsid w:val="00B06ED4"/>
    <w:rsid w:val="00B12ED1"/>
    <w:rsid w:val="00B21F84"/>
    <w:rsid w:val="00B22B27"/>
    <w:rsid w:val="00B243FE"/>
    <w:rsid w:val="00B2475A"/>
    <w:rsid w:val="00B30E2D"/>
    <w:rsid w:val="00B41066"/>
    <w:rsid w:val="00B422B9"/>
    <w:rsid w:val="00B474BD"/>
    <w:rsid w:val="00B47CC7"/>
    <w:rsid w:val="00B56046"/>
    <w:rsid w:val="00B721C9"/>
    <w:rsid w:val="00B83CCC"/>
    <w:rsid w:val="00B86236"/>
    <w:rsid w:val="00B91284"/>
    <w:rsid w:val="00B91368"/>
    <w:rsid w:val="00B93FF0"/>
    <w:rsid w:val="00BA23A7"/>
    <w:rsid w:val="00BA41C9"/>
    <w:rsid w:val="00BA48F7"/>
    <w:rsid w:val="00BB4664"/>
    <w:rsid w:val="00BB6A39"/>
    <w:rsid w:val="00BC6CEE"/>
    <w:rsid w:val="00BD1B5D"/>
    <w:rsid w:val="00BE1109"/>
    <w:rsid w:val="00BE43F3"/>
    <w:rsid w:val="00BF551A"/>
    <w:rsid w:val="00C014A9"/>
    <w:rsid w:val="00C0428F"/>
    <w:rsid w:val="00C101F7"/>
    <w:rsid w:val="00C33D07"/>
    <w:rsid w:val="00C34C66"/>
    <w:rsid w:val="00C433C7"/>
    <w:rsid w:val="00C63280"/>
    <w:rsid w:val="00C63C8D"/>
    <w:rsid w:val="00C6509A"/>
    <w:rsid w:val="00C65F41"/>
    <w:rsid w:val="00C67348"/>
    <w:rsid w:val="00C716DC"/>
    <w:rsid w:val="00C76DD1"/>
    <w:rsid w:val="00CA2BD7"/>
    <w:rsid w:val="00CA591C"/>
    <w:rsid w:val="00CB019E"/>
    <w:rsid w:val="00CC32B7"/>
    <w:rsid w:val="00CC5C4E"/>
    <w:rsid w:val="00CD3205"/>
    <w:rsid w:val="00CE02E8"/>
    <w:rsid w:val="00CE2112"/>
    <w:rsid w:val="00D04A2F"/>
    <w:rsid w:val="00D105FD"/>
    <w:rsid w:val="00D14F6C"/>
    <w:rsid w:val="00D15189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DE1592"/>
    <w:rsid w:val="00DE4820"/>
    <w:rsid w:val="00E01B02"/>
    <w:rsid w:val="00E10F04"/>
    <w:rsid w:val="00E24C25"/>
    <w:rsid w:val="00E40F9E"/>
    <w:rsid w:val="00E435E7"/>
    <w:rsid w:val="00E43B31"/>
    <w:rsid w:val="00E44492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E26BE"/>
    <w:rsid w:val="00EF340B"/>
    <w:rsid w:val="00F00EA6"/>
    <w:rsid w:val="00F12478"/>
    <w:rsid w:val="00F133F6"/>
    <w:rsid w:val="00F16A09"/>
    <w:rsid w:val="00F27E64"/>
    <w:rsid w:val="00F412CA"/>
    <w:rsid w:val="00F46050"/>
    <w:rsid w:val="00F5256B"/>
    <w:rsid w:val="00F52947"/>
    <w:rsid w:val="00F7642F"/>
    <w:rsid w:val="00F76A7D"/>
    <w:rsid w:val="00F974FD"/>
    <w:rsid w:val="00FA47E8"/>
    <w:rsid w:val="00FC38B0"/>
    <w:rsid w:val="00FD48C9"/>
    <w:rsid w:val="00FD63B1"/>
    <w:rsid w:val="00FD6AC5"/>
    <w:rsid w:val="00FE1023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locked/>
    <w:rsid w:val="00A3322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uiPriority w:val="99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99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1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styleId="af8">
    <w:name w:val="Plain Text"/>
    <w:basedOn w:val="a"/>
    <w:link w:val="af9"/>
    <w:rsid w:val="00BA23A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f9">
    <w:name w:val="Текст Знак"/>
    <w:basedOn w:val="a0"/>
    <w:link w:val="af8"/>
    <w:rsid w:val="00BA23A7"/>
    <w:rPr>
      <w:rFonts w:ascii="Courier New" w:eastAsia="Courier New" w:hAnsi="Courier New"/>
      <w:color w:val="000000"/>
      <w:kern w:val="1"/>
    </w:rPr>
  </w:style>
  <w:style w:type="character" w:customStyle="1" w:styleId="40">
    <w:name w:val="Заголовок 4 Знак"/>
    <w:basedOn w:val="a0"/>
    <w:link w:val="4"/>
    <w:uiPriority w:val="99"/>
    <w:rsid w:val="00A33229"/>
    <w:rPr>
      <w:rFonts w:ascii="Times New Roman" w:hAnsi="Times New Roman"/>
      <w:sz w:val="24"/>
    </w:rPr>
  </w:style>
  <w:style w:type="numbering" w:customStyle="1" w:styleId="31">
    <w:name w:val="Нет списка3"/>
    <w:next w:val="a2"/>
    <w:uiPriority w:val="99"/>
    <w:semiHidden/>
    <w:unhideWhenUsed/>
    <w:rsid w:val="00A33229"/>
  </w:style>
  <w:style w:type="paragraph" w:customStyle="1" w:styleId="22">
    <w:name w:val="Знак Знак Знак Знак2 Знак Знак Знак"/>
    <w:basedOn w:val="a"/>
    <w:rsid w:val="00A332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A3322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FR1">
    <w:name w:val="FR1"/>
    <w:rsid w:val="00A3322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noProof/>
      <w:sz w:val="24"/>
      <w:szCs w:val="24"/>
    </w:rPr>
  </w:style>
  <w:style w:type="paragraph" w:customStyle="1" w:styleId="Default">
    <w:name w:val="Default"/>
    <w:uiPriority w:val="99"/>
    <w:rsid w:val="00A3322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A3322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3322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t111">
    <w:name w:val="t111"/>
    <w:rsid w:val="00A33229"/>
    <w:rPr>
      <w:rFonts w:ascii="Times New Roman" w:hAnsi="Times New Roman" w:cs="Times New Roman" w:hint="default"/>
      <w:sz w:val="28"/>
      <w:szCs w:val="28"/>
    </w:rPr>
  </w:style>
  <w:style w:type="paragraph" w:customStyle="1" w:styleId="p86">
    <w:name w:val="p86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10">
    <w:name w:val="p10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07">
    <w:name w:val="p107"/>
    <w:basedOn w:val="a"/>
    <w:rsid w:val="00A33229"/>
    <w:pPr>
      <w:spacing w:before="100" w:beforeAutospacing="1" w:after="100" w:afterAutospacing="1" w:line="240" w:lineRule="auto"/>
      <w:ind w:left="2280" w:firstLine="708"/>
    </w:pPr>
    <w:rPr>
      <w:rFonts w:ascii="Times New Roman" w:hAnsi="Times New Roman"/>
      <w:sz w:val="20"/>
      <w:szCs w:val="20"/>
    </w:rPr>
  </w:style>
  <w:style w:type="paragraph" w:customStyle="1" w:styleId="p117">
    <w:name w:val="p117"/>
    <w:basedOn w:val="a"/>
    <w:rsid w:val="00A332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p118">
    <w:name w:val="p11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19">
    <w:name w:val="p119"/>
    <w:basedOn w:val="a"/>
    <w:rsid w:val="00A33229"/>
    <w:pPr>
      <w:spacing w:before="100" w:beforeAutospacing="1" w:after="100" w:afterAutospacing="1" w:line="240" w:lineRule="auto"/>
      <w:ind w:left="3540" w:firstLine="708"/>
      <w:jc w:val="right"/>
    </w:pPr>
    <w:rPr>
      <w:rFonts w:ascii="Times New Roman" w:hAnsi="Times New Roman"/>
      <w:sz w:val="28"/>
      <w:szCs w:val="28"/>
    </w:rPr>
  </w:style>
  <w:style w:type="paragraph" w:customStyle="1" w:styleId="p13">
    <w:name w:val="p13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9">
    <w:name w:val="p19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25">
    <w:name w:val="p25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3">
    <w:name w:val="p3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4">
    <w:name w:val="p4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44">
    <w:name w:val="p44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5">
    <w:name w:val="p45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7">
    <w:name w:val="p4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p50">
    <w:name w:val="p50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51">
    <w:name w:val="p51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57">
    <w:name w:val="p5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A33229"/>
    <w:pPr>
      <w:spacing w:before="100" w:beforeAutospacing="1" w:after="100" w:afterAutospacing="1" w:line="240" w:lineRule="auto"/>
      <w:ind w:firstLine="705"/>
      <w:jc w:val="both"/>
    </w:pPr>
    <w:rPr>
      <w:rFonts w:ascii="Times New Roman" w:hAnsi="Times New Roman"/>
      <w:sz w:val="28"/>
      <w:szCs w:val="28"/>
    </w:rPr>
  </w:style>
  <w:style w:type="paragraph" w:customStyle="1" w:styleId="p79">
    <w:name w:val="p79"/>
    <w:basedOn w:val="a"/>
    <w:rsid w:val="00A33229"/>
    <w:pPr>
      <w:spacing w:before="100" w:beforeAutospacing="1" w:after="100" w:afterAutospacing="1" w:line="240" w:lineRule="auto"/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83">
    <w:name w:val="p83"/>
    <w:basedOn w:val="a"/>
    <w:rsid w:val="00A33229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p88">
    <w:name w:val="p88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p89">
    <w:name w:val="p89"/>
    <w:basedOn w:val="a"/>
    <w:rsid w:val="00A3322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p96">
    <w:name w:val="p96"/>
    <w:basedOn w:val="a"/>
    <w:rsid w:val="00A33229"/>
    <w:pPr>
      <w:spacing w:before="240"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51">
    <w:name w:val="t51"/>
    <w:rsid w:val="00A33229"/>
    <w:rPr>
      <w:sz w:val="28"/>
      <w:szCs w:val="28"/>
    </w:rPr>
  </w:style>
  <w:style w:type="character" w:customStyle="1" w:styleId="t32">
    <w:name w:val="t32"/>
    <w:basedOn w:val="a0"/>
    <w:rsid w:val="00A33229"/>
  </w:style>
  <w:style w:type="character" w:customStyle="1" w:styleId="t151">
    <w:name w:val="t151"/>
    <w:rsid w:val="00A33229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t30">
    <w:name w:val="t30"/>
    <w:basedOn w:val="a0"/>
    <w:rsid w:val="00A33229"/>
  </w:style>
  <w:style w:type="character" w:customStyle="1" w:styleId="t23">
    <w:name w:val="t23"/>
    <w:basedOn w:val="a0"/>
    <w:rsid w:val="00A33229"/>
  </w:style>
  <w:style w:type="character" w:customStyle="1" w:styleId="t27">
    <w:name w:val="t27"/>
    <w:basedOn w:val="a0"/>
    <w:rsid w:val="00A33229"/>
  </w:style>
  <w:style w:type="character" w:customStyle="1" w:styleId="t25">
    <w:name w:val="t25"/>
    <w:basedOn w:val="a0"/>
    <w:rsid w:val="00A33229"/>
  </w:style>
  <w:style w:type="character" w:customStyle="1" w:styleId="t24">
    <w:name w:val="t24"/>
    <w:basedOn w:val="a0"/>
    <w:rsid w:val="00A33229"/>
  </w:style>
  <w:style w:type="character" w:customStyle="1" w:styleId="t28">
    <w:name w:val="t28"/>
    <w:basedOn w:val="a0"/>
    <w:rsid w:val="00A33229"/>
  </w:style>
  <w:style w:type="character" w:customStyle="1" w:styleId="t291">
    <w:name w:val="t291"/>
    <w:rsid w:val="00A33229"/>
    <w:rPr>
      <w:sz w:val="4"/>
      <w:szCs w:val="4"/>
    </w:rPr>
  </w:style>
  <w:style w:type="character" w:customStyle="1" w:styleId="t21">
    <w:name w:val="t21"/>
    <w:basedOn w:val="a0"/>
    <w:rsid w:val="00A33229"/>
  </w:style>
  <w:style w:type="character" w:customStyle="1" w:styleId="t101">
    <w:name w:val="t101"/>
    <w:rsid w:val="00A33229"/>
    <w:rPr>
      <w:color w:val="000000"/>
      <w:sz w:val="28"/>
      <w:szCs w:val="28"/>
    </w:rPr>
  </w:style>
  <w:style w:type="character" w:customStyle="1" w:styleId="t20">
    <w:name w:val="t20"/>
    <w:basedOn w:val="a0"/>
    <w:rsid w:val="00A33229"/>
  </w:style>
  <w:style w:type="character" w:customStyle="1" w:styleId="t22">
    <w:name w:val="t22"/>
    <w:basedOn w:val="a0"/>
    <w:rsid w:val="00A33229"/>
  </w:style>
  <w:style w:type="character" w:customStyle="1" w:styleId="t61">
    <w:name w:val="t61"/>
    <w:rsid w:val="00A33229"/>
    <w:rPr>
      <w:sz w:val="28"/>
      <w:szCs w:val="28"/>
    </w:rPr>
  </w:style>
  <w:style w:type="character" w:customStyle="1" w:styleId="t81">
    <w:name w:val="t81"/>
    <w:rsid w:val="00A33229"/>
    <w:rPr>
      <w:b/>
      <w:bCs/>
      <w:sz w:val="28"/>
      <w:szCs w:val="28"/>
    </w:rPr>
  </w:style>
  <w:style w:type="character" w:customStyle="1" w:styleId="ww8num6z01">
    <w:name w:val="ww8num6z01"/>
    <w:rsid w:val="00A33229"/>
    <w:rPr>
      <w:rFonts w:ascii="Times New Roman" w:hAnsi="Times New Roman" w:cs="Times New Roman" w:hint="default"/>
      <w:sz w:val="28"/>
      <w:szCs w:val="28"/>
    </w:rPr>
  </w:style>
  <w:style w:type="character" w:customStyle="1" w:styleId="odfliend">
    <w:name w:val="odfliend"/>
    <w:basedOn w:val="a0"/>
    <w:rsid w:val="00A33229"/>
  </w:style>
  <w:style w:type="character" w:customStyle="1" w:styleId="t171">
    <w:name w:val="t171"/>
    <w:rsid w:val="00A33229"/>
    <w:rPr>
      <w:sz w:val="16"/>
      <w:szCs w:val="16"/>
    </w:rPr>
  </w:style>
  <w:style w:type="character" w:customStyle="1" w:styleId="t110">
    <w:name w:val="t110"/>
    <w:rsid w:val="00A33229"/>
    <w:rPr>
      <w:sz w:val="20"/>
      <w:szCs w:val="20"/>
    </w:rPr>
  </w:style>
  <w:style w:type="character" w:customStyle="1" w:styleId="t41">
    <w:name w:val="t41"/>
    <w:rsid w:val="00A33229"/>
    <w:rPr>
      <w:sz w:val="28"/>
      <w:szCs w:val="28"/>
    </w:rPr>
  </w:style>
  <w:style w:type="paragraph" w:customStyle="1" w:styleId="Pa14">
    <w:name w:val="Pa14"/>
    <w:basedOn w:val="a"/>
    <w:next w:val="a"/>
    <w:uiPriority w:val="99"/>
    <w:rsid w:val="00A33229"/>
    <w:pPr>
      <w:suppressAutoHyphens/>
      <w:autoSpaceDE w:val="0"/>
      <w:spacing w:after="0" w:line="221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paragraph" w:customStyle="1" w:styleId="Pa19">
    <w:name w:val="Pa19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character" w:customStyle="1" w:styleId="A00">
    <w:name w:val="A0"/>
    <w:uiPriority w:val="99"/>
    <w:rsid w:val="00A33229"/>
    <w:rPr>
      <w:color w:val="000000"/>
      <w:sz w:val="32"/>
    </w:rPr>
  </w:style>
  <w:style w:type="character" w:customStyle="1" w:styleId="A40">
    <w:name w:val="A4"/>
    <w:uiPriority w:val="99"/>
    <w:rsid w:val="00A33229"/>
    <w:rPr>
      <w:rFonts w:ascii="Symbol" w:hAnsi="Symbol" w:hint="default"/>
      <w:color w:val="000000"/>
      <w:sz w:val="32"/>
    </w:rPr>
  </w:style>
  <w:style w:type="paragraph" w:styleId="12">
    <w:name w:val="toc 1"/>
    <w:basedOn w:val="a"/>
    <w:next w:val="a"/>
    <w:autoRedefine/>
    <w:uiPriority w:val="99"/>
    <w:unhideWhenUsed/>
    <w:lock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33229"/>
    <w:rPr>
      <w:rFonts w:ascii="Times New Roman" w:eastAsia="Calibri" w:hAnsi="Times New Roman"/>
    </w:rPr>
  </w:style>
  <w:style w:type="paragraph" w:styleId="afd">
    <w:name w:val="annotation text"/>
    <w:basedOn w:val="a"/>
    <w:link w:val="afe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33229"/>
    <w:rPr>
      <w:rFonts w:ascii="Times New Roman" w:eastAsia="Calibri" w:hAnsi="Times New Roman"/>
    </w:rPr>
  </w:style>
  <w:style w:type="character" w:customStyle="1" w:styleId="23">
    <w:name w:val="Основной текст с отступом 2 Знак"/>
    <w:link w:val="24"/>
    <w:uiPriority w:val="99"/>
    <w:rsid w:val="00A33229"/>
    <w:rPr>
      <w:rFonts w:eastAsia="Calibri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unhideWhenUsed/>
    <w:rsid w:val="00A3322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eastAsia="Calibri"/>
      <w:sz w:val="28"/>
      <w:szCs w:val="28"/>
      <w:lang/>
    </w:rPr>
  </w:style>
  <w:style w:type="character" w:customStyle="1" w:styleId="210">
    <w:name w:val="Основной текст с отступом 2 Знак1"/>
    <w:basedOn w:val="a0"/>
    <w:link w:val="24"/>
    <w:rsid w:val="00A33229"/>
    <w:rPr>
      <w:sz w:val="22"/>
      <w:szCs w:val="22"/>
    </w:rPr>
  </w:style>
  <w:style w:type="paragraph" w:styleId="aff">
    <w:name w:val="Document Map"/>
    <w:basedOn w:val="a"/>
    <w:link w:val="aff0"/>
    <w:uiPriority w:val="99"/>
    <w:unhideWhenUsed/>
    <w:rsid w:val="00A3322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rsid w:val="00A33229"/>
    <w:rPr>
      <w:rFonts w:ascii="Tahoma" w:eastAsia="Calibri" w:hAnsi="Tahoma"/>
      <w:shd w:val="clear" w:color="auto" w:fill="000080"/>
    </w:rPr>
  </w:style>
  <w:style w:type="paragraph" w:styleId="aff1">
    <w:name w:val="annotation subject"/>
    <w:basedOn w:val="afd"/>
    <w:next w:val="afd"/>
    <w:link w:val="aff2"/>
    <w:uiPriority w:val="99"/>
    <w:unhideWhenUsed/>
    <w:rsid w:val="00A3322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A33229"/>
    <w:rPr>
      <w:b/>
      <w:bCs/>
    </w:rPr>
  </w:style>
  <w:style w:type="character" w:customStyle="1" w:styleId="nobase">
    <w:name w:val="nobase"/>
    <w:uiPriority w:val="99"/>
    <w:rsid w:val="00A33229"/>
    <w:rPr>
      <w:rFonts w:ascii="Times New Roman" w:hAnsi="Times New Roman" w:cs="Times New Roman" w:hint="default"/>
    </w:rPr>
  </w:style>
  <w:style w:type="character" w:customStyle="1" w:styleId="visited">
    <w:name w:val="visited"/>
    <w:uiPriority w:val="99"/>
    <w:rsid w:val="00A33229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rsid w:val="00A33229"/>
    <w:rPr>
      <w:sz w:val="24"/>
      <w:szCs w:val="24"/>
    </w:rPr>
  </w:style>
  <w:style w:type="character" w:customStyle="1" w:styleId="WW8NumSt8z0">
    <w:name w:val="WW8NumSt8z0"/>
    <w:uiPriority w:val="99"/>
    <w:rsid w:val="00A33229"/>
    <w:rPr>
      <w:rFonts w:ascii="Times New Roman" w:hAnsi="Times New Roman" w:cs="Times New Roman" w:hint="default"/>
    </w:rPr>
  </w:style>
  <w:style w:type="character" w:styleId="aff3">
    <w:name w:val="footnote reference"/>
    <w:uiPriority w:val="99"/>
    <w:rsid w:val="00A33229"/>
    <w:rPr>
      <w:rFonts w:cs="Times New Roman"/>
      <w:vertAlign w:val="superscript"/>
    </w:rPr>
  </w:style>
  <w:style w:type="numbering" w:customStyle="1" w:styleId="120">
    <w:name w:val="Нет списка12"/>
    <w:next w:val="a2"/>
    <w:uiPriority w:val="99"/>
    <w:semiHidden/>
    <w:unhideWhenUsed/>
    <w:rsid w:val="00A33229"/>
  </w:style>
  <w:style w:type="numbering" w:customStyle="1" w:styleId="42">
    <w:name w:val="Нет списка4"/>
    <w:next w:val="a2"/>
    <w:uiPriority w:val="99"/>
    <w:semiHidden/>
    <w:unhideWhenUsed/>
    <w:rsid w:val="0074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6FF4-A87E-4865-9E46-078560B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151</cp:revision>
  <cp:lastPrinted>2019-02-22T09:28:00Z</cp:lastPrinted>
  <dcterms:created xsi:type="dcterms:W3CDTF">2015-01-16T12:19:00Z</dcterms:created>
  <dcterms:modified xsi:type="dcterms:W3CDTF">2019-02-22T09:29:00Z</dcterms:modified>
</cp:coreProperties>
</file>