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0" w:type="dxa"/>
        <w:tblInd w:w="-108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950829" w:rsidRPr="00DC7739" w:rsidTr="00950829">
        <w:tc>
          <w:tcPr>
            <w:tcW w:w="5920" w:type="dxa"/>
          </w:tcPr>
          <w:p w:rsidR="00950829" w:rsidRPr="00DC7739" w:rsidRDefault="00950829" w:rsidP="00950829">
            <w:pPr>
              <w:ind w:left="1287" w:right="-1"/>
              <w:jc w:val="both"/>
              <w:rPr>
                <w:sz w:val="28"/>
                <w:szCs w:val="28"/>
              </w:rPr>
            </w:pPr>
            <w:r w:rsidRPr="00DC7739">
              <w:rPr>
                <w:sz w:val="28"/>
                <w:szCs w:val="28"/>
              </w:rPr>
              <w:br w:type="page"/>
            </w:r>
          </w:p>
        </w:tc>
        <w:tc>
          <w:tcPr>
            <w:tcW w:w="4510" w:type="dxa"/>
          </w:tcPr>
          <w:p w:rsidR="00950829" w:rsidRPr="00262C51" w:rsidRDefault="00950829" w:rsidP="009508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</w:t>
            </w:r>
            <w:r w:rsidRPr="00262C51">
              <w:rPr>
                <w:rFonts w:eastAsia="Calibri"/>
                <w:lang w:eastAsia="en-US"/>
              </w:rPr>
              <w:t>УТВЕРЖДЕН</w:t>
            </w:r>
          </w:p>
          <w:p w:rsidR="00950829" w:rsidRPr="00DC7739" w:rsidRDefault="00950829" w:rsidP="00007539">
            <w:pPr>
              <w:ind w:left="4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2C51">
              <w:rPr>
                <w:rFonts w:eastAsia="Calibri"/>
                <w:lang w:eastAsia="en-US"/>
              </w:rPr>
              <w:t>постановлением Администрации Булгаковского сельского поселения Духовщинского района Смоленской 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007539">
              <w:rPr>
                <w:rFonts w:eastAsia="Calibri"/>
                <w:lang w:eastAsia="en-US"/>
              </w:rPr>
              <w:t>10.04.2023</w:t>
            </w:r>
            <w:r w:rsidRPr="00A30A45">
              <w:rPr>
                <w:rFonts w:eastAsia="Calibri"/>
                <w:lang w:eastAsia="en-US"/>
              </w:rPr>
              <w:t xml:space="preserve"> № </w:t>
            </w:r>
            <w:r w:rsidR="00007539">
              <w:rPr>
                <w:rFonts w:eastAsia="Calibri"/>
                <w:lang w:eastAsia="en-US"/>
              </w:rPr>
              <w:t>58</w:t>
            </w:r>
          </w:p>
        </w:tc>
      </w:tr>
    </w:tbl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Default="00950829" w:rsidP="00950829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Pr="007B25E9" w:rsidRDefault="00950829" w:rsidP="009508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B25E9">
        <w:rPr>
          <w:b/>
          <w:bCs/>
          <w:sz w:val="28"/>
          <w:szCs w:val="28"/>
        </w:rPr>
        <w:t>АДМИНИСТРАТИВНЫЙ РЕГЛАМЕНТ</w:t>
      </w:r>
    </w:p>
    <w:p w:rsidR="00950829" w:rsidRPr="007B25E9" w:rsidRDefault="00950829" w:rsidP="009508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B25E9">
        <w:rPr>
          <w:b/>
          <w:bCs/>
          <w:sz w:val="28"/>
          <w:szCs w:val="28"/>
        </w:rPr>
        <w:t xml:space="preserve">предоставления Администрацией </w:t>
      </w:r>
      <w:r>
        <w:rPr>
          <w:b/>
          <w:bCs/>
          <w:sz w:val="28"/>
          <w:szCs w:val="28"/>
        </w:rPr>
        <w:t>Булгаковского сельского поселения</w:t>
      </w:r>
      <w:r w:rsidRPr="007B25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Духовщинского</w:t>
      </w:r>
      <w:r w:rsidRPr="007B25E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B25E9">
        <w:rPr>
          <w:b/>
          <w:bCs/>
          <w:sz w:val="28"/>
          <w:szCs w:val="28"/>
        </w:rPr>
        <w:t xml:space="preserve"> Смоленской области муниципальной услуги «</w:t>
      </w:r>
      <w:r>
        <w:rPr>
          <w:b/>
          <w:sz w:val="28"/>
          <w:szCs w:val="28"/>
        </w:rPr>
        <w:t>Предоставление жилого помещения по договору социального найма</w:t>
      </w:r>
      <w:r w:rsidRPr="007B25E9">
        <w:rPr>
          <w:b/>
          <w:bCs/>
          <w:sz w:val="28"/>
          <w:szCs w:val="28"/>
        </w:rPr>
        <w:t>»</w:t>
      </w:r>
    </w:p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5028B9" w:rsidRDefault="00950829" w:rsidP="00950829">
      <w:pPr>
        <w:widowControl w:val="0"/>
        <w:numPr>
          <w:ilvl w:val="0"/>
          <w:numId w:val="45"/>
        </w:numPr>
        <w:tabs>
          <w:tab w:val="left" w:pos="567"/>
        </w:tabs>
        <w:ind w:left="0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5028B9" w:rsidRDefault="005028B9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B03962" w:rsidRPr="00D62644" w:rsidRDefault="00B03962" w:rsidP="00B03962">
      <w:pPr>
        <w:autoSpaceDE w:val="0"/>
        <w:jc w:val="center"/>
        <w:rPr>
          <w:b/>
          <w:sz w:val="28"/>
          <w:szCs w:val="28"/>
        </w:rPr>
      </w:pPr>
      <w:r w:rsidRPr="00D62644">
        <w:rPr>
          <w:b/>
          <w:sz w:val="28"/>
          <w:szCs w:val="28"/>
        </w:rPr>
        <w:t>1.1. Предмет регулирования административного регламента</w:t>
      </w:r>
    </w:p>
    <w:p w:rsidR="00B03962" w:rsidRPr="00D62644" w:rsidRDefault="00B03962" w:rsidP="00B03962">
      <w:pPr>
        <w:autoSpaceDE w:val="0"/>
        <w:jc w:val="center"/>
        <w:rPr>
          <w:b/>
          <w:sz w:val="28"/>
          <w:szCs w:val="28"/>
        </w:rPr>
      </w:pPr>
      <w:r w:rsidRPr="00D62644">
        <w:rPr>
          <w:b/>
          <w:sz w:val="28"/>
          <w:szCs w:val="28"/>
        </w:rPr>
        <w:t>предоставления муниципальной услуги</w:t>
      </w:r>
    </w:p>
    <w:p w:rsidR="00B03962" w:rsidRPr="00D62644" w:rsidRDefault="00B03962" w:rsidP="00B03962">
      <w:pPr>
        <w:autoSpaceDE w:val="0"/>
        <w:ind w:firstLine="709"/>
        <w:jc w:val="both"/>
        <w:rPr>
          <w:sz w:val="28"/>
          <w:szCs w:val="28"/>
        </w:rPr>
      </w:pPr>
    </w:p>
    <w:p w:rsidR="00B03962" w:rsidRPr="00592060" w:rsidRDefault="00B03962" w:rsidP="00B03962">
      <w:pPr>
        <w:autoSpaceDE w:val="0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sz w:val="28"/>
          <w:szCs w:val="28"/>
        </w:rPr>
        <w:t>Булгаковского сельского поселения</w:t>
      </w:r>
      <w:r w:rsidRPr="00592060">
        <w:rPr>
          <w:sz w:val="28"/>
          <w:szCs w:val="28"/>
        </w:rPr>
        <w:t xml:space="preserve"> Духовщинск</w:t>
      </w:r>
      <w:r>
        <w:rPr>
          <w:sz w:val="28"/>
          <w:szCs w:val="28"/>
        </w:rPr>
        <w:t>ого</w:t>
      </w:r>
      <w:r w:rsidRPr="005920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92060">
        <w:rPr>
          <w:sz w:val="28"/>
          <w:szCs w:val="28"/>
        </w:rPr>
        <w:t xml:space="preserve"> Смоленской области муниципальной услуги «</w:t>
      </w:r>
      <w:r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592060">
        <w:rPr>
          <w:sz w:val="28"/>
          <w:szCs w:val="28"/>
        </w:rPr>
        <w:t xml:space="preserve">» (далее –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(административных процедур) Администрации </w:t>
      </w:r>
      <w:r>
        <w:rPr>
          <w:sz w:val="28"/>
          <w:szCs w:val="28"/>
        </w:rPr>
        <w:t xml:space="preserve">Булгаковского сельского поселения </w:t>
      </w:r>
      <w:r w:rsidRPr="00592060">
        <w:rPr>
          <w:sz w:val="28"/>
          <w:szCs w:val="28"/>
        </w:rPr>
        <w:t>Духовщинск</w:t>
      </w:r>
      <w:r>
        <w:rPr>
          <w:sz w:val="28"/>
          <w:szCs w:val="28"/>
        </w:rPr>
        <w:t>ого</w:t>
      </w:r>
      <w:r w:rsidRPr="005920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92060">
        <w:rPr>
          <w:sz w:val="28"/>
          <w:szCs w:val="28"/>
        </w:rPr>
        <w:t xml:space="preserve"> Смоленской области (далее </w:t>
      </w:r>
      <w:r>
        <w:rPr>
          <w:sz w:val="28"/>
          <w:szCs w:val="28"/>
        </w:rPr>
        <w:t xml:space="preserve">также </w:t>
      </w:r>
      <w:r w:rsidRPr="00592060">
        <w:rPr>
          <w:sz w:val="28"/>
          <w:szCs w:val="28"/>
        </w:rPr>
        <w:t>– Администрация)</w:t>
      </w:r>
      <w:r>
        <w:rPr>
          <w:sz w:val="28"/>
          <w:szCs w:val="28"/>
        </w:rPr>
        <w:t>.</w:t>
      </w:r>
      <w:r w:rsidRPr="00B03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B03962" w:rsidRDefault="00B03962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5028B9" w:rsidRDefault="00950829" w:rsidP="007326D1">
      <w:pPr>
        <w:widowControl w:val="0"/>
        <w:numPr>
          <w:ilvl w:val="1"/>
          <w:numId w:val="45"/>
        </w:numPr>
        <w:tabs>
          <w:tab w:val="left" w:pos="0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5028B9" w:rsidRDefault="005028B9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5028B9" w:rsidRDefault="00950829" w:rsidP="00B03962">
      <w:pPr>
        <w:numPr>
          <w:ilvl w:val="2"/>
          <w:numId w:val="47"/>
        </w:numPr>
        <w:ind w:left="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на получение </w:t>
      </w:r>
      <w:r w:rsidR="00B0396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Заявитель).</w:t>
      </w:r>
    </w:p>
    <w:p w:rsidR="005028B9" w:rsidRDefault="00950829" w:rsidP="00B03962">
      <w:pPr>
        <w:numPr>
          <w:ilvl w:val="2"/>
          <w:numId w:val="47"/>
        </w:numPr>
        <w:ind w:left="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028B9" w:rsidRDefault="005028B9">
      <w:pPr>
        <w:pStyle w:val="-1"/>
        <w:ind w:left="0" w:firstLine="709"/>
        <w:jc w:val="both"/>
        <w:rPr>
          <w:color w:val="000000"/>
          <w:sz w:val="28"/>
          <w:szCs w:val="28"/>
        </w:rPr>
      </w:pPr>
    </w:p>
    <w:p w:rsidR="007326D1" w:rsidRPr="00592060" w:rsidRDefault="007326D1" w:rsidP="007326D1">
      <w:pPr>
        <w:autoSpaceDE w:val="0"/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1.3. Требования к порядку информирования </w:t>
      </w:r>
      <w:r>
        <w:rPr>
          <w:b/>
          <w:sz w:val="28"/>
          <w:szCs w:val="28"/>
        </w:rPr>
        <w:br/>
      </w:r>
      <w:r w:rsidRPr="00592060">
        <w:rPr>
          <w:b/>
          <w:sz w:val="28"/>
          <w:szCs w:val="28"/>
        </w:rPr>
        <w:t>о порядке предоставления муниципальной услуги</w:t>
      </w:r>
    </w:p>
    <w:p w:rsidR="007326D1" w:rsidRDefault="007326D1" w:rsidP="007326D1">
      <w:pPr>
        <w:autoSpaceDE w:val="0"/>
        <w:ind w:firstLine="709"/>
        <w:jc w:val="both"/>
        <w:rPr>
          <w:sz w:val="28"/>
          <w:szCs w:val="28"/>
        </w:rPr>
      </w:pPr>
    </w:p>
    <w:p w:rsidR="007326D1" w:rsidRPr="0022242C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42C">
        <w:rPr>
          <w:sz w:val="28"/>
          <w:szCs w:val="28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</w:t>
      </w:r>
      <w:r>
        <w:rPr>
          <w:sz w:val="28"/>
          <w:szCs w:val="28"/>
        </w:rPr>
        <w:t>ы</w:t>
      </w:r>
      <w:r w:rsidRPr="0022242C">
        <w:rPr>
          <w:sz w:val="28"/>
          <w:szCs w:val="28"/>
        </w:rPr>
        <w:t xml:space="preserve"> Администрации:</w:t>
      </w:r>
    </w:p>
    <w:p w:rsidR="007326D1" w:rsidRPr="0022242C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42C">
        <w:rPr>
          <w:sz w:val="28"/>
          <w:szCs w:val="28"/>
        </w:rPr>
        <w:t>Место нахождения: 21621</w:t>
      </w:r>
      <w:r>
        <w:rPr>
          <w:sz w:val="28"/>
          <w:szCs w:val="28"/>
        </w:rPr>
        <w:t xml:space="preserve">0, </w:t>
      </w:r>
      <w:r w:rsidRPr="0022242C">
        <w:rPr>
          <w:sz w:val="28"/>
          <w:szCs w:val="28"/>
        </w:rPr>
        <w:t>Смоленская область</w:t>
      </w:r>
      <w:r>
        <w:rPr>
          <w:sz w:val="28"/>
          <w:szCs w:val="28"/>
        </w:rPr>
        <w:t>,</w:t>
      </w:r>
      <w:r w:rsidRPr="0022242C">
        <w:rPr>
          <w:sz w:val="28"/>
          <w:szCs w:val="28"/>
        </w:rPr>
        <w:t xml:space="preserve"> Духовщинский район</w:t>
      </w:r>
      <w:r>
        <w:rPr>
          <w:sz w:val="28"/>
          <w:szCs w:val="28"/>
        </w:rPr>
        <w:t>,</w:t>
      </w:r>
      <w:r w:rsidRPr="0022242C">
        <w:rPr>
          <w:sz w:val="28"/>
          <w:szCs w:val="28"/>
        </w:rPr>
        <w:t xml:space="preserve"> д.</w:t>
      </w:r>
      <w:r>
        <w:rPr>
          <w:sz w:val="28"/>
          <w:szCs w:val="28"/>
        </w:rPr>
        <w:t>Зимец,</w:t>
      </w:r>
      <w:r w:rsidRPr="0022242C">
        <w:rPr>
          <w:sz w:val="28"/>
          <w:szCs w:val="28"/>
        </w:rPr>
        <w:t xml:space="preserve"> ул.Центральная</w:t>
      </w:r>
      <w:r>
        <w:rPr>
          <w:sz w:val="28"/>
          <w:szCs w:val="28"/>
        </w:rPr>
        <w:t>,</w:t>
      </w:r>
      <w:r w:rsidRPr="0022242C">
        <w:rPr>
          <w:sz w:val="28"/>
          <w:szCs w:val="28"/>
        </w:rPr>
        <w:t xml:space="preserve"> д.2</w:t>
      </w:r>
      <w:r>
        <w:rPr>
          <w:sz w:val="28"/>
          <w:szCs w:val="28"/>
        </w:rPr>
        <w:t>5</w:t>
      </w:r>
      <w:r w:rsidRPr="0022242C">
        <w:rPr>
          <w:sz w:val="28"/>
          <w:szCs w:val="28"/>
        </w:rPr>
        <w:t xml:space="preserve">  </w:t>
      </w:r>
    </w:p>
    <w:p w:rsidR="007326D1" w:rsidRPr="0022242C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42C">
        <w:rPr>
          <w:sz w:val="28"/>
          <w:szCs w:val="28"/>
        </w:rPr>
        <w:t>Справочные телефоны, факс:8(48166) 2-</w:t>
      </w:r>
      <w:r>
        <w:rPr>
          <w:sz w:val="28"/>
          <w:szCs w:val="28"/>
        </w:rPr>
        <w:t>77</w:t>
      </w:r>
      <w:r w:rsidRPr="0022242C">
        <w:rPr>
          <w:sz w:val="28"/>
          <w:szCs w:val="28"/>
        </w:rPr>
        <w:t>-</w:t>
      </w:r>
      <w:r>
        <w:rPr>
          <w:sz w:val="28"/>
          <w:szCs w:val="28"/>
        </w:rPr>
        <w:t xml:space="preserve">43, </w:t>
      </w:r>
      <w:r w:rsidRPr="0022242C">
        <w:rPr>
          <w:sz w:val="28"/>
          <w:szCs w:val="28"/>
        </w:rPr>
        <w:t>8(48166) 2-</w:t>
      </w:r>
      <w:r>
        <w:rPr>
          <w:sz w:val="28"/>
          <w:szCs w:val="28"/>
        </w:rPr>
        <w:t>77</w:t>
      </w:r>
      <w:r w:rsidRPr="0022242C">
        <w:rPr>
          <w:sz w:val="28"/>
          <w:szCs w:val="28"/>
        </w:rPr>
        <w:t>-</w:t>
      </w:r>
      <w:r>
        <w:rPr>
          <w:sz w:val="28"/>
          <w:szCs w:val="28"/>
        </w:rPr>
        <w:t>40</w:t>
      </w:r>
    </w:p>
    <w:p w:rsidR="007326D1" w:rsidRPr="0022242C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 е</w:t>
      </w:r>
      <w:r w:rsidRPr="0022242C">
        <w:rPr>
          <w:sz w:val="28"/>
          <w:szCs w:val="28"/>
        </w:rPr>
        <w:t>жедневно с 9.00 до 17.00 часов (перерыв на обед с 13.00 до 14.00 часов), выходные дни – суббота, воскресенье.</w:t>
      </w:r>
    </w:p>
    <w:p w:rsidR="007326D1" w:rsidRPr="0022242C" w:rsidRDefault="007326D1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22242C">
        <w:rPr>
          <w:rFonts w:cs="Arial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7326D1" w:rsidRPr="0022242C" w:rsidRDefault="007326D1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22242C">
        <w:rPr>
          <w:rFonts w:cs="Arial"/>
          <w:sz w:val="28"/>
          <w:szCs w:val="28"/>
        </w:rPr>
        <w:t>- непосредственно в помещении здания Администрации на информационных стендах;</w:t>
      </w:r>
    </w:p>
    <w:p w:rsidR="007326D1" w:rsidRPr="0022242C" w:rsidRDefault="007326D1" w:rsidP="007326D1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22242C">
        <w:rPr>
          <w:rFonts w:cs="Arial"/>
          <w:sz w:val="28"/>
          <w:szCs w:val="28"/>
        </w:rPr>
        <w:t xml:space="preserve">       - с использованием средств телефонной связи по телефонам:</w:t>
      </w:r>
    </w:p>
    <w:p w:rsidR="007326D1" w:rsidRPr="0022242C" w:rsidRDefault="007326D1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22242C">
        <w:rPr>
          <w:rFonts w:cs="Arial"/>
          <w:sz w:val="28"/>
          <w:szCs w:val="28"/>
        </w:rPr>
        <w:t>8</w:t>
      </w:r>
      <w:r w:rsidRPr="0022242C">
        <w:rPr>
          <w:sz w:val="28"/>
          <w:szCs w:val="28"/>
        </w:rPr>
        <w:t>(48166) 2-</w:t>
      </w:r>
      <w:r>
        <w:rPr>
          <w:sz w:val="28"/>
          <w:szCs w:val="28"/>
        </w:rPr>
        <w:t>77</w:t>
      </w:r>
      <w:r w:rsidRPr="0022242C">
        <w:rPr>
          <w:sz w:val="28"/>
          <w:szCs w:val="28"/>
        </w:rPr>
        <w:t>-</w:t>
      </w:r>
      <w:r>
        <w:rPr>
          <w:sz w:val="28"/>
          <w:szCs w:val="28"/>
        </w:rPr>
        <w:t xml:space="preserve">43, </w:t>
      </w:r>
      <w:r w:rsidRPr="0022242C">
        <w:rPr>
          <w:rFonts w:cs="Arial"/>
          <w:sz w:val="28"/>
          <w:szCs w:val="28"/>
        </w:rPr>
        <w:t>8</w:t>
      </w:r>
      <w:r w:rsidRPr="0022242C">
        <w:rPr>
          <w:sz w:val="28"/>
          <w:szCs w:val="28"/>
        </w:rPr>
        <w:t>(48166) 2-</w:t>
      </w:r>
      <w:r>
        <w:rPr>
          <w:sz w:val="28"/>
          <w:szCs w:val="28"/>
        </w:rPr>
        <w:t>77</w:t>
      </w:r>
      <w:r w:rsidRPr="0022242C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Pr="0022242C">
        <w:rPr>
          <w:rFonts w:cs="Arial"/>
          <w:sz w:val="28"/>
          <w:szCs w:val="28"/>
        </w:rPr>
        <w:t xml:space="preserve">; </w:t>
      </w:r>
    </w:p>
    <w:p w:rsidR="007326D1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A17">
        <w:rPr>
          <w:sz w:val="28"/>
          <w:szCs w:val="28"/>
        </w:rPr>
        <w:t>- п</w:t>
      </w:r>
      <w:r>
        <w:rPr>
          <w:sz w:val="28"/>
          <w:szCs w:val="28"/>
        </w:rPr>
        <w:t>о письменному обращению граждан;</w:t>
      </w:r>
    </w:p>
    <w:p w:rsidR="007326D1" w:rsidRPr="00237A17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6DB2">
        <w:rPr>
          <w:sz w:val="28"/>
          <w:szCs w:val="28"/>
        </w:rPr>
        <w:t>- посредством Единого портала государственных и муниципальных услуг.</w:t>
      </w:r>
      <w:r w:rsidRPr="00237A17">
        <w:rPr>
          <w:sz w:val="28"/>
          <w:szCs w:val="28"/>
        </w:rPr>
        <w:t xml:space="preserve">                                         </w:t>
      </w:r>
    </w:p>
    <w:p w:rsidR="007326D1" w:rsidRPr="00237A17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A17">
        <w:rPr>
          <w:sz w:val="28"/>
          <w:szCs w:val="28"/>
        </w:rPr>
        <w:t xml:space="preserve">Адрес официального сайта Администрации в сети Интернет: </w:t>
      </w:r>
      <w:r w:rsidRPr="00161311">
        <w:rPr>
          <w:color w:val="000000"/>
          <w:sz w:val="28"/>
          <w:szCs w:val="28"/>
        </w:rPr>
        <w:t>http://bulgakovo.admin-smolensk.ru/</w:t>
      </w:r>
      <w:r w:rsidRPr="00237A17">
        <w:rPr>
          <w:sz w:val="28"/>
          <w:szCs w:val="28"/>
        </w:rPr>
        <w:t xml:space="preserve">, адрес электронной почты: </w:t>
      </w:r>
      <w:hyperlink r:id="rId8" w:history="1">
        <w:r w:rsidRPr="008D00A6">
          <w:rPr>
            <w:rStyle w:val="a9"/>
            <w:sz w:val="28"/>
            <w:szCs w:val="28"/>
            <w:lang w:val="en-US"/>
          </w:rPr>
          <w:t>bulgakovskoe</w:t>
        </w:r>
        <w:r w:rsidRPr="008D00A6">
          <w:rPr>
            <w:rStyle w:val="a9"/>
            <w:sz w:val="28"/>
            <w:szCs w:val="28"/>
          </w:rPr>
          <w:t>@</w:t>
        </w:r>
        <w:r w:rsidRPr="008D00A6">
          <w:rPr>
            <w:rStyle w:val="a9"/>
            <w:sz w:val="28"/>
            <w:szCs w:val="28"/>
            <w:lang w:val="en-US"/>
          </w:rPr>
          <w:t>admin</w:t>
        </w:r>
        <w:r w:rsidRPr="00BF038A">
          <w:rPr>
            <w:rStyle w:val="a9"/>
            <w:sz w:val="28"/>
            <w:szCs w:val="28"/>
          </w:rPr>
          <w:t>-</w:t>
        </w:r>
        <w:r w:rsidRPr="008D00A6">
          <w:rPr>
            <w:rStyle w:val="a9"/>
            <w:sz w:val="28"/>
            <w:szCs w:val="28"/>
            <w:lang w:val="en-US"/>
          </w:rPr>
          <w:t>smolensk</w:t>
        </w:r>
        <w:r w:rsidRPr="008D00A6">
          <w:rPr>
            <w:rStyle w:val="a9"/>
            <w:sz w:val="28"/>
            <w:szCs w:val="28"/>
          </w:rPr>
          <w:t>.</w:t>
        </w:r>
        <w:r w:rsidRPr="008D00A6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326D1" w:rsidRPr="00237A17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A17">
        <w:rPr>
          <w:sz w:val="28"/>
          <w:szCs w:val="28"/>
        </w:rPr>
        <w:t>1.3.2. Информация о местах нахождения и графиках работы Администрации размещается:</w:t>
      </w:r>
    </w:p>
    <w:p w:rsidR="007326D1" w:rsidRPr="00237A17" w:rsidRDefault="007326D1" w:rsidP="007326D1">
      <w:pPr>
        <w:ind w:firstLine="567"/>
        <w:jc w:val="both"/>
        <w:rPr>
          <w:sz w:val="28"/>
          <w:szCs w:val="28"/>
        </w:rPr>
      </w:pPr>
      <w:r w:rsidRPr="00237A17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7326D1" w:rsidRPr="00237A17" w:rsidRDefault="007326D1" w:rsidP="00732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>
        <w:rPr>
          <w:color w:val="000000"/>
          <w:sz w:val="28"/>
          <w:szCs w:val="28"/>
        </w:rPr>
        <w:t>о</w:t>
      </w:r>
      <w:r w:rsidRPr="00161311">
        <w:rPr>
          <w:color w:val="000000"/>
          <w:sz w:val="28"/>
          <w:szCs w:val="28"/>
        </w:rPr>
        <w:t>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</w:t>
      </w:r>
      <w:r>
        <w:rPr>
          <w:color w:val="000000"/>
          <w:sz w:val="28"/>
          <w:szCs w:val="28"/>
        </w:rPr>
        <w:t>/;</w:t>
      </w:r>
      <w:r w:rsidRPr="00237A17">
        <w:rPr>
          <w:sz w:val="28"/>
          <w:szCs w:val="28"/>
        </w:rPr>
        <w:t xml:space="preserve"> </w:t>
      </w:r>
    </w:p>
    <w:p w:rsidR="007326D1" w:rsidRPr="00237A17" w:rsidRDefault="007326D1" w:rsidP="007326D1">
      <w:pPr>
        <w:ind w:firstLine="567"/>
        <w:jc w:val="both"/>
        <w:rPr>
          <w:sz w:val="28"/>
          <w:szCs w:val="28"/>
        </w:rPr>
      </w:pPr>
      <w:r w:rsidRPr="00237A17">
        <w:rPr>
          <w:sz w:val="28"/>
          <w:szCs w:val="28"/>
        </w:rPr>
        <w:t xml:space="preserve">3) в средствах массовой информации: </w:t>
      </w:r>
      <w:r w:rsidRPr="009649F6">
        <w:rPr>
          <w:sz w:val="28"/>
          <w:szCs w:val="28"/>
        </w:rPr>
        <w:t>в муниципальном вестнике «Булгаковские вести»</w:t>
      </w:r>
      <w:r>
        <w:rPr>
          <w:sz w:val="28"/>
          <w:szCs w:val="28"/>
        </w:rPr>
        <w:t>;</w:t>
      </w:r>
    </w:p>
    <w:p w:rsidR="007326D1" w:rsidRDefault="007326D1" w:rsidP="007326D1">
      <w:pPr>
        <w:spacing w:after="120"/>
        <w:ind w:firstLine="567"/>
        <w:jc w:val="both"/>
        <w:rPr>
          <w:sz w:val="28"/>
          <w:szCs w:val="28"/>
        </w:rPr>
      </w:pPr>
      <w:r w:rsidRPr="00237A17">
        <w:rPr>
          <w:sz w:val="28"/>
          <w:szCs w:val="28"/>
        </w:rPr>
        <w:t xml:space="preserve">4) </w:t>
      </w:r>
      <w:r w:rsidRPr="00EF3EDA">
        <w:rPr>
          <w:sz w:val="28"/>
          <w:szCs w:val="28"/>
        </w:rPr>
        <w:t xml:space="preserve">в </w:t>
      </w:r>
      <w:r w:rsidRPr="00E55995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с</w:t>
      </w:r>
      <w:r>
        <w:rPr>
          <w:sz w:val="28"/>
          <w:szCs w:val="28"/>
        </w:rPr>
        <w:t> </w:t>
      </w:r>
      <w:r w:rsidRPr="00E55995">
        <w:rPr>
          <w:sz w:val="28"/>
          <w:szCs w:val="28"/>
        </w:rPr>
        <w:t>последующим размещением сведений в</w:t>
      </w:r>
      <w:r w:rsidRPr="00EE13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E060E">
        <w:rPr>
          <w:sz w:val="28"/>
          <w:szCs w:val="28"/>
        </w:rPr>
        <w:t xml:space="preserve">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адрес: </w:t>
      </w:r>
      <w:hyperlink r:id="rId9" w:history="1">
        <w:r w:rsidRPr="00FE060E">
          <w:rPr>
            <w:rStyle w:val="a9"/>
            <w:rFonts w:eastAsia="Arial"/>
            <w:sz w:val="28"/>
            <w:szCs w:val="28"/>
            <w:lang w:val="en-US"/>
          </w:rPr>
          <w:t>http</w:t>
        </w:r>
        <w:r w:rsidRPr="00FE060E">
          <w:rPr>
            <w:rStyle w:val="a9"/>
            <w:rFonts w:eastAsia="Arial"/>
            <w:sz w:val="28"/>
            <w:szCs w:val="28"/>
          </w:rPr>
          <w:t>://</w:t>
        </w:r>
        <w:r w:rsidRPr="00FE060E">
          <w:rPr>
            <w:rStyle w:val="a9"/>
            <w:rFonts w:eastAsia="Arial"/>
            <w:sz w:val="28"/>
            <w:szCs w:val="28"/>
            <w:lang w:val="en-US"/>
          </w:rPr>
          <w:t>pgu</w:t>
        </w:r>
        <w:r w:rsidRPr="00FE060E">
          <w:rPr>
            <w:rStyle w:val="a9"/>
            <w:rFonts w:eastAsia="Arial"/>
            <w:sz w:val="28"/>
            <w:szCs w:val="28"/>
          </w:rPr>
          <w:t>.</w:t>
        </w:r>
        <w:r w:rsidRPr="00FE060E">
          <w:rPr>
            <w:rStyle w:val="a9"/>
            <w:rFonts w:eastAsia="Arial"/>
            <w:sz w:val="28"/>
            <w:szCs w:val="28"/>
            <w:lang w:val="en-US"/>
          </w:rPr>
          <w:t>admin</w:t>
        </w:r>
        <w:r w:rsidRPr="00FE060E">
          <w:rPr>
            <w:rStyle w:val="a9"/>
            <w:rFonts w:eastAsia="Arial"/>
            <w:sz w:val="28"/>
            <w:szCs w:val="28"/>
          </w:rPr>
          <w:t>-</w:t>
        </w:r>
        <w:r w:rsidRPr="00FE060E">
          <w:rPr>
            <w:rStyle w:val="a9"/>
            <w:rFonts w:eastAsia="Arial"/>
            <w:sz w:val="28"/>
            <w:szCs w:val="28"/>
            <w:lang w:val="en-US"/>
          </w:rPr>
          <w:t>smolensk</w:t>
        </w:r>
        <w:r w:rsidRPr="00FE060E">
          <w:rPr>
            <w:rStyle w:val="a9"/>
            <w:rFonts w:eastAsia="Arial"/>
            <w:sz w:val="28"/>
            <w:szCs w:val="28"/>
          </w:rPr>
          <w:t>.</w:t>
        </w:r>
        <w:r w:rsidRPr="00FE060E">
          <w:rPr>
            <w:rStyle w:val="a9"/>
            <w:rFonts w:eastAsia="Arial"/>
            <w:sz w:val="28"/>
            <w:szCs w:val="28"/>
            <w:lang w:val="en-US"/>
          </w:rPr>
          <w:t>ru</w:t>
        </w:r>
      </w:hyperlink>
      <w:r w:rsidRPr="00FE06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7019C2">
        <w:rPr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</w:t>
      </w:r>
      <w:hyperlink r:id="rId10" w:history="1">
        <w:r w:rsidRPr="009C6891">
          <w:rPr>
            <w:rStyle w:val="a9"/>
            <w:sz w:val="28"/>
            <w:szCs w:val="28"/>
          </w:rPr>
          <w:t>http://www.gosuslugi.ru);</w:t>
        </w:r>
      </w:hyperlink>
      <w:r w:rsidRPr="00237A17">
        <w:rPr>
          <w:sz w:val="28"/>
          <w:szCs w:val="28"/>
        </w:rPr>
        <w:t xml:space="preserve"> 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8E23EC">
        <w:rPr>
          <w:sz w:val="28"/>
          <w:szCs w:val="28"/>
        </w:rPr>
        <w:t>. Размещаемая информация содержит: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извлечения из нормативных правовых актов, устанавливающих порядок и условия предоставления муниципальной услуги;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порядок обращения за получением муниципальной услуги;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сроки предоставления муниципальной услуги;</w:t>
      </w:r>
    </w:p>
    <w:p w:rsidR="007326D1" w:rsidRPr="00CA31DB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227">
        <w:rPr>
          <w:sz w:val="28"/>
          <w:szCs w:val="28"/>
        </w:rPr>
        <w:t xml:space="preserve">форму </w:t>
      </w:r>
      <w:r w:rsidRPr="00BC6713">
        <w:rPr>
          <w:sz w:val="28"/>
          <w:szCs w:val="28"/>
        </w:rPr>
        <w:t>заявления о предоставлении жилого помещения по договору социального найма (далее также – заявление)</w:t>
      </w:r>
      <w:r>
        <w:rPr>
          <w:sz w:val="28"/>
          <w:szCs w:val="28"/>
        </w:rPr>
        <w:t>,</w:t>
      </w:r>
      <w:r w:rsidRPr="00CA31DB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CA31DB">
        <w:rPr>
          <w:sz w:val="28"/>
          <w:szCs w:val="28"/>
        </w:rPr>
        <w:t>образец его заполнения;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текст настоящего Административного регламента;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блок-схему предоставления муниципальной услуги;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lastRenderedPageBreak/>
        <w:t>- порядок информирования о ходе предоставления муниципальной услуги;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порядок обжалования действий (бездействия) и решений, осуществляемых и</w:t>
      </w:r>
      <w:r>
        <w:rPr>
          <w:sz w:val="28"/>
          <w:szCs w:val="28"/>
        </w:rPr>
        <w:t> </w:t>
      </w:r>
      <w:r w:rsidRPr="008E23EC">
        <w:rPr>
          <w:sz w:val="28"/>
          <w:szCs w:val="28"/>
        </w:rPr>
        <w:t>принимаем</w:t>
      </w:r>
      <w:r>
        <w:rPr>
          <w:sz w:val="28"/>
          <w:szCs w:val="28"/>
        </w:rPr>
        <w:t xml:space="preserve">ых специалистами Администрации </w:t>
      </w:r>
      <w:r w:rsidRPr="008E23EC">
        <w:rPr>
          <w:sz w:val="28"/>
          <w:szCs w:val="28"/>
        </w:rPr>
        <w:t>в ходе предоставления муниципальной услуги;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информацию об Администрации, с</w:t>
      </w:r>
      <w:r>
        <w:rPr>
          <w:sz w:val="28"/>
          <w:szCs w:val="28"/>
        </w:rPr>
        <w:t> </w:t>
      </w:r>
      <w:r w:rsidRPr="008E23EC">
        <w:rPr>
          <w:sz w:val="28"/>
          <w:szCs w:val="28"/>
        </w:rPr>
        <w:t>указанием их места нахождения, контактных телефонов, адресов электронной почты, адресов сайтов в сети «Интернет».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E23EC">
        <w:rPr>
          <w:sz w:val="28"/>
          <w:szCs w:val="28"/>
        </w:rPr>
        <w:t xml:space="preserve">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</w:t>
      </w:r>
      <w:r>
        <w:rPr>
          <w:sz w:val="28"/>
          <w:szCs w:val="28"/>
        </w:rPr>
        <w:t>Администрацию</w:t>
      </w:r>
      <w:r w:rsidRPr="008E23EC">
        <w:rPr>
          <w:sz w:val="28"/>
          <w:szCs w:val="28"/>
        </w:rPr>
        <w:t xml:space="preserve">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>
        <w:rPr>
          <w:sz w:val="28"/>
          <w:szCs w:val="28"/>
        </w:rPr>
        <w:t xml:space="preserve"> (</w:t>
      </w:r>
      <w:r w:rsidRPr="008E23EC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E23EC">
        <w:rPr>
          <w:sz w:val="28"/>
          <w:szCs w:val="28"/>
        </w:rPr>
        <w:t xml:space="preserve"> Единый портал.</w:t>
      </w:r>
    </w:p>
    <w:p w:rsidR="007326D1" w:rsidRPr="007B25E9" w:rsidRDefault="007326D1" w:rsidP="007326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</w:r>
      <w:r w:rsidRPr="007B25E9">
        <w:rPr>
          <w:noProof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в </w:t>
      </w:r>
      <w:r w:rsidRPr="007B25E9">
        <w:rPr>
          <w:sz w:val="28"/>
          <w:szCs w:val="28"/>
        </w:rPr>
        <w:t>форме</w:t>
      </w:r>
      <w:r w:rsidRPr="007B25E9">
        <w:rPr>
          <w:noProof/>
          <w:sz w:val="28"/>
          <w:szCs w:val="28"/>
        </w:rPr>
        <w:t xml:space="preserve"> индивидуального информирования и публичного информирования. </w:t>
      </w:r>
    </w:p>
    <w:p w:rsidR="007326D1" w:rsidRPr="007B25E9" w:rsidRDefault="007326D1" w:rsidP="007326D1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Pr="007B25E9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7326D1" w:rsidRPr="007B25E9" w:rsidRDefault="007326D1" w:rsidP="0073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Pr="007B25E9">
        <w:rPr>
          <w:sz w:val="28"/>
          <w:szCs w:val="28"/>
        </w:rPr>
        <w:t>При необходимости получения консультаций заявители обращаются в</w:t>
      </w:r>
      <w:r w:rsidRPr="007B25E9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Администрацию</w:t>
      </w:r>
      <w:r w:rsidRPr="007B25E9">
        <w:rPr>
          <w:sz w:val="28"/>
          <w:szCs w:val="28"/>
        </w:rPr>
        <w:t>.</w:t>
      </w:r>
    </w:p>
    <w:p w:rsidR="007326D1" w:rsidRPr="007B25E9" w:rsidRDefault="007326D1" w:rsidP="007326D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 w:rsidRPr="007B25E9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7326D1" w:rsidRPr="007B25E9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в письменной форме на основании письменного обращения;</w:t>
      </w:r>
    </w:p>
    <w:p w:rsidR="007326D1" w:rsidRPr="007B25E9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при личном обращении;</w:t>
      </w:r>
    </w:p>
    <w:p w:rsidR="007326D1" w:rsidRPr="007B25E9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по телефонам</w:t>
      </w:r>
      <w:r w:rsidRPr="003B491A">
        <w:rPr>
          <w:sz w:val="28"/>
          <w:szCs w:val="28"/>
        </w:rPr>
        <w:t xml:space="preserve">: </w:t>
      </w:r>
      <w:r w:rsidRPr="003B491A">
        <w:rPr>
          <w:iCs/>
          <w:sz w:val="28"/>
          <w:szCs w:val="28"/>
        </w:rPr>
        <w:t>8</w:t>
      </w:r>
      <w:r w:rsidRPr="003B491A">
        <w:rPr>
          <w:sz w:val="28"/>
          <w:szCs w:val="28"/>
        </w:rPr>
        <w:t>(48166</w:t>
      </w:r>
      <w:r w:rsidRPr="007B25E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B25E9">
        <w:rPr>
          <w:sz w:val="28"/>
          <w:szCs w:val="28"/>
        </w:rPr>
        <w:t>-</w:t>
      </w:r>
      <w:r>
        <w:rPr>
          <w:sz w:val="28"/>
          <w:szCs w:val="28"/>
        </w:rPr>
        <w:t>77</w:t>
      </w:r>
      <w:r w:rsidRPr="007B25E9">
        <w:rPr>
          <w:sz w:val="28"/>
          <w:szCs w:val="28"/>
        </w:rPr>
        <w:t>-</w:t>
      </w:r>
      <w:r>
        <w:rPr>
          <w:sz w:val="28"/>
          <w:szCs w:val="28"/>
        </w:rPr>
        <w:t>40, 2-77-43;</w:t>
      </w:r>
    </w:p>
    <w:p w:rsidR="007326D1" w:rsidRPr="007B25E9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по электронной почте</w:t>
      </w:r>
      <w:r>
        <w:rPr>
          <w:sz w:val="28"/>
          <w:szCs w:val="28"/>
        </w:rPr>
        <w:t>.</w:t>
      </w:r>
    </w:p>
    <w:p w:rsidR="007326D1" w:rsidRPr="007B25E9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Все консультации являются бесплатными.</w:t>
      </w:r>
    </w:p>
    <w:p w:rsidR="007326D1" w:rsidRPr="007B25E9" w:rsidRDefault="007326D1" w:rsidP="007326D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</w:t>
      </w:r>
      <w:r w:rsidRPr="007B25E9">
        <w:rPr>
          <w:sz w:val="28"/>
          <w:szCs w:val="28"/>
        </w:rPr>
        <w:t>Требования к форме и характеру взаимодействия</w:t>
      </w:r>
      <w:r>
        <w:rPr>
          <w:sz w:val="28"/>
          <w:szCs w:val="28"/>
        </w:rPr>
        <w:t xml:space="preserve"> должностных лиц Администрации </w:t>
      </w:r>
      <w:r w:rsidRPr="007B25E9">
        <w:rPr>
          <w:sz w:val="28"/>
          <w:szCs w:val="28"/>
        </w:rPr>
        <w:t>с заявителями:</w:t>
      </w:r>
    </w:p>
    <w:p w:rsidR="007326D1" w:rsidRPr="007B25E9" w:rsidRDefault="007326D1" w:rsidP="007326D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B25E9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7B25E9">
        <w:rPr>
          <w:iCs/>
          <w:sz w:val="28"/>
          <w:szCs w:val="28"/>
        </w:rPr>
        <w:t>Администрации</w:t>
      </w:r>
      <w:r w:rsidRPr="007B25E9">
        <w:rPr>
          <w:i/>
          <w:iCs/>
          <w:sz w:val="28"/>
          <w:szCs w:val="28"/>
        </w:rPr>
        <w:t xml:space="preserve"> </w:t>
      </w:r>
      <w:r w:rsidRPr="007B25E9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326D1" w:rsidRPr="007B25E9" w:rsidRDefault="007326D1" w:rsidP="007326D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при консультировании по телефону должностное лицо </w:t>
      </w:r>
      <w:r w:rsidRPr="007B25E9">
        <w:rPr>
          <w:iCs/>
          <w:sz w:val="28"/>
          <w:szCs w:val="28"/>
        </w:rPr>
        <w:t xml:space="preserve">Администрации </w:t>
      </w:r>
      <w:r w:rsidRPr="007B25E9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326D1" w:rsidRPr="007B25E9" w:rsidRDefault="007326D1" w:rsidP="007326D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по завершении консультации должностное лицо </w:t>
      </w:r>
      <w:r>
        <w:rPr>
          <w:iCs/>
          <w:sz w:val="28"/>
          <w:szCs w:val="28"/>
        </w:rPr>
        <w:t xml:space="preserve">Администрации </w:t>
      </w:r>
      <w:r w:rsidRPr="007B25E9">
        <w:rPr>
          <w:sz w:val="28"/>
          <w:szCs w:val="28"/>
        </w:rPr>
        <w:t>должен кратко подвести итог разговора и перечислить действия, которые</w:t>
      </w:r>
      <w:r>
        <w:rPr>
          <w:sz w:val="28"/>
          <w:szCs w:val="28"/>
        </w:rPr>
        <w:t xml:space="preserve"> следует предпринять заявителю;</w:t>
      </w:r>
    </w:p>
    <w:p w:rsidR="007326D1" w:rsidRPr="007B25E9" w:rsidRDefault="007326D1" w:rsidP="007326D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7B25E9">
        <w:rPr>
          <w:sz w:val="28"/>
          <w:szCs w:val="28"/>
        </w:rPr>
        <w:t xml:space="preserve">должностные лица </w:t>
      </w:r>
      <w:r>
        <w:rPr>
          <w:iCs/>
          <w:sz w:val="28"/>
          <w:szCs w:val="28"/>
        </w:rPr>
        <w:t xml:space="preserve">Администрации </w:t>
      </w:r>
      <w:r w:rsidRPr="007B25E9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326D1" w:rsidRPr="00592060" w:rsidRDefault="007326D1" w:rsidP="007326D1">
      <w:pPr>
        <w:autoSpaceDE w:val="0"/>
        <w:ind w:firstLine="709"/>
        <w:jc w:val="both"/>
        <w:rPr>
          <w:sz w:val="28"/>
          <w:szCs w:val="28"/>
        </w:rPr>
      </w:pPr>
    </w:p>
    <w:p w:rsidR="005028B9" w:rsidRDefault="005028B9">
      <w:pPr>
        <w:ind w:firstLine="709"/>
        <w:jc w:val="both"/>
        <w:rPr>
          <w:bCs/>
          <w:color w:val="000000"/>
          <w:sz w:val="28"/>
          <w:szCs w:val="28"/>
        </w:rPr>
      </w:pPr>
    </w:p>
    <w:p w:rsidR="005028B9" w:rsidRDefault="00BC671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50829">
        <w:rPr>
          <w:b/>
          <w:bCs/>
          <w:color w:val="000000"/>
          <w:sz w:val="28"/>
          <w:szCs w:val="28"/>
        </w:rPr>
        <w:t>. Стандарт предоставления муниципальной</w:t>
      </w:r>
      <w:r w:rsidR="00950829">
        <w:rPr>
          <w:color w:val="000000"/>
          <w:sz w:val="28"/>
          <w:szCs w:val="28"/>
        </w:rPr>
        <w:t xml:space="preserve"> </w:t>
      </w:r>
      <w:r w:rsidR="00950829">
        <w:rPr>
          <w:b/>
          <w:bCs/>
          <w:color w:val="000000"/>
          <w:sz w:val="28"/>
          <w:szCs w:val="28"/>
        </w:rPr>
        <w:t>услуги</w:t>
      </w:r>
    </w:p>
    <w:p w:rsidR="005028B9" w:rsidRDefault="005028B9">
      <w:pPr>
        <w:ind w:firstLine="709"/>
        <w:jc w:val="center"/>
        <w:rPr>
          <w:bCs/>
          <w:color w:val="000000"/>
          <w:sz w:val="28"/>
          <w:szCs w:val="28"/>
        </w:rPr>
      </w:pPr>
    </w:p>
    <w:p w:rsidR="005028B9" w:rsidRDefault="00BC671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 w:rsidR="00950829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5028B9" w:rsidRDefault="005028B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028B9" w:rsidRDefault="00BC6713">
      <w:pPr>
        <w:ind w:firstLine="709"/>
        <w:jc w:val="both"/>
        <w:rPr>
          <w:bCs/>
          <w:color w:val="000000"/>
          <w:sz w:val="28"/>
          <w:szCs w:val="28"/>
        </w:rPr>
      </w:pPr>
      <w:r w:rsidRPr="008315CC">
        <w:rPr>
          <w:bCs/>
          <w:sz w:val="28"/>
          <w:szCs w:val="28"/>
        </w:rPr>
        <w:t>Наименование муниципальной услуги</w:t>
      </w:r>
      <w:r>
        <w:rPr>
          <w:bCs/>
          <w:sz w:val="28"/>
          <w:szCs w:val="28"/>
        </w:rPr>
        <w:t xml:space="preserve">: </w:t>
      </w:r>
      <w:r w:rsidR="00950829">
        <w:rPr>
          <w:bCs/>
          <w:color w:val="000000"/>
          <w:sz w:val="28"/>
          <w:szCs w:val="28"/>
        </w:rPr>
        <w:t>«Предоставление жилого помещения по договору социального найма».</w:t>
      </w:r>
    </w:p>
    <w:p w:rsidR="005028B9" w:rsidRDefault="005028B9">
      <w:pPr>
        <w:ind w:firstLine="709"/>
        <w:jc w:val="both"/>
        <w:rPr>
          <w:bCs/>
          <w:color w:val="000000"/>
          <w:sz w:val="28"/>
          <w:szCs w:val="28"/>
        </w:rPr>
      </w:pPr>
    </w:p>
    <w:p w:rsidR="00BC6713" w:rsidRPr="008315CC" w:rsidRDefault="00BC6713" w:rsidP="00BC6713">
      <w:pPr>
        <w:pStyle w:val="ConsPlusNormal"/>
        <w:jc w:val="center"/>
      </w:pPr>
      <w:r w:rsidRPr="008315CC">
        <w:rPr>
          <w:b/>
        </w:rPr>
        <w:t xml:space="preserve">2.2. Наименование </w:t>
      </w:r>
      <w:r w:rsidRPr="008315CC">
        <w:rPr>
          <w:b/>
          <w:bCs/>
        </w:rPr>
        <w:t>органа</w:t>
      </w:r>
      <w:r w:rsidRPr="008315CC">
        <w:rPr>
          <w:b/>
        </w:rPr>
        <w:t xml:space="preserve"> местного самоуправления, </w:t>
      </w:r>
      <w:r w:rsidRPr="008315CC">
        <w:rPr>
          <w:b/>
        </w:rPr>
        <w:br/>
      </w:r>
      <w:r w:rsidRPr="008315CC">
        <w:rPr>
          <w:b/>
          <w:bCs/>
        </w:rPr>
        <w:t xml:space="preserve">непосредственно предоставляющего </w:t>
      </w:r>
      <w:r w:rsidRPr="008315CC">
        <w:rPr>
          <w:b/>
        </w:rPr>
        <w:t>муниципальную услугу,</w:t>
      </w:r>
      <w:r>
        <w:rPr>
          <w:b/>
        </w:rPr>
        <w:t xml:space="preserve"> </w:t>
      </w:r>
      <w:r w:rsidRPr="008315CC">
        <w:rPr>
          <w:b/>
        </w:rPr>
        <w:t>а также иных органов, участвующих в ее предоставлении</w:t>
      </w:r>
    </w:p>
    <w:p w:rsidR="00BC6713" w:rsidRPr="00592060" w:rsidRDefault="00BC6713" w:rsidP="00BC6713">
      <w:pPr>
        <w:autoSpaceDE w:val="0"/>
        <w:jc w:val="both"/>
        <w:rPr>
          <w:sz w:val="28"/>
          <w:szCs w:val="28"/>
        </w:rPr>
      </w:pPr>
    </w:p>
    <w:p w:rsidR="00BC6713" w:rsidRPr="008315CC" w:rsidRDefault="00BC6713" w:rsidP="00BC6713">
      <w:pPr>
        <w:pStyle w:val="ConsPlusNormal"/>
        <w:ind w:firstLine="709"/>
        <w:jc w:val="both"/>
      </w:pPr>
      <w:r w:rsidRPr="008315CC">
        <w:t xml:space="preserve">2.2.1. Муниципальная услуга предоставляется Администрацией </w:t>
      </w:r>
      <w:r>
        <w:t xml:space="preserve">Булгаковского сельского поселения </w:t>
      </w:r>
      <w:r w:rsidRPr="008315CC">
        <w:t>Духовщин</w:t>
      </w:r>
      <w:r>
        <w:t>ского</w:t>
      </w:r>
      <w:r w:rsidRPr="008315CC">
        <w:t xml:space="preserve"> район</w:t>
      </w:r>
      <w:r>
        <w:t>а</w:t>
      </w:r>
      <w:r w:rsidRPr="008315CC">
        <w:t xml:space="preserve"> Смоленской области.</w:t>
      </w:r>
    </w:p>
    <w:p w:rsidR="00BC6713" w:rsidRPr="00D67AA8" w:rsidRDefault="00BC6713" w:rsidP="00BC6713">
      <w:pPr>
        <w:autoSpaceDE w:val="0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</w:t>
      </w:r>
      <w:r w:rsidRPr="00D67AA8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D67AA8">
        <w:rPr>
          <w:sz w:val="28"/>
          <w:szCs w:val="28"/>
        </w:rPr>
        <w:t xml:space="preserve">. При предоставлении муниципальной услуги Администрация </w:t>
      </w:r>
      <w:r w:rsidRPr="00D67AA8">
        <w:rPr>
          <w:sz w:val="28"/>
          <w:szCs w:val="28"/>
        </w:rPr>
        <w:br/>
        <w:t>в целях получения документов (их копий или сведений, содержащихся в них), необходимых для предоставления муниципальной услуги, взаимодействует с:</w:t>
      </w:r>
    </w:p>
    <w:p w:rsidR="00BC6713" w:rsidRPr="00DF66E2" w:rsidRDefault="00BC6713" w:rsidP="00BC6713">
      <w:pPr>
        <w:autoSpaceDE w:val="0"/>
        <w:ind w:firstLine="709"/>
        <w:jc w:val="both"/>
        <w:rPr>
          <w:sz w:val="28"/>
          <w:szCs w:val="28"/>
        </w:rPr>
      </w:pPr>
      <w:r w:rsidRPr="00DF66E2">
        <w:rPr>
          <w:sz w:val="28"/>
          <w:szCs w:val="28"/>
        </w:rPr>
        <w:t xml:space="preserve">- 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на объекты недвижимости, </w:t>
      </w:r>
      <w:r w:rsidRPr="00592060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592060">
        <w:rPr>
          <w:sz w:val="28"/>
          <w:szCs w:val="28"/>
        </w:rPr>
        <w:t xml:space="preserve"> о переходе права на объекты недвижимого имущества, находившиеся в собственности заявителя и членов его семьи</w:t>
      </w:r>
      <w:r>
        <w:rPr>
          <w:sz w:val="28"/>
          <w:szCs w:val="28"/>
        </w:rPr>
        <w:t>,</w:t>
      </w:r>
      <w:r w:rsidRPr="00DF66E2">
        <w:rPr>
          <w:sz w:val="28"/>
          <w:szCs w:val="28"/>
        </w:rPr>
        <w:t xml:space="preserve"> выписок из Единого государственного реестра недвижимости о правах отдельного лица на имевшиеся (имеющиеся) у него объекты недвижимости</w:t>
      </w:r>
      <w:r w:rsidRPr="00DF66E2">
        <w:rPr>
          <w:color w:val="FF0000"/>
          <w:sz w:val="28"/>
          <w:szCs w:val="28"/>
        </w:rPr>
        <w:t xml:space="preserve"> </w:t>
      </w:r>
      <w:r w:rsidRPr="00DF66E2">
        <w:rPr>
          <w:sz w:val="28"/>
          <w:szCs w:val="28"/>
        </w:rPr>
        <w:t>или уведомлений об отсутствии в Едином государственном реестре недвижимости запрашиваемых сведений о правах отдельного лица на имевшиеся (имеющиеся) у него объекты недвижимости;</w:t>
      </w:r>
    </w:p>
    <w:p w:rsidR="00BC6713" w:rsidRDefault="00BC6713" w:rsidP="00BC6713">
      <w:pPr>
        <w:ind w:right="-1" w:firstLine="709"/>
        <w:jc w:val="both"/>
        <w:rPr>
          <w:sz w:val="28"/>
          <w:szCs w:val="28"/>
        </w:rPr>
      </w:pPr>
      <w:r w:rsidRPr="007257CC">
        <w:rPr>
          <w:sz w:val="28"/>
          <w:szCs w:val="28"/>
        </w:rPr>
        <w:t xml:space="preserve">- с территориальным органом федерального органа исполнительной власти, уполномоченным на осуществление </w:t>
      </w:r>
      <w:r w:rsidRPr="009F0C78">
        <w:rPr>
          <w:sz w:val="28"/>
          <w:szCs w:val="28"/>
        </w:rPr>
        <w:t xml:space="preserve">функций по контролю и надзору в сфере миграции, </w:t>
      </w:r>
      <w:r w:rsidRPr="00DF66E2">
        <w:rPr>
          <w:sz w:val="28"/>
          <w:szCs w:val="28"/>
        </w:rPr>
        <w:t xml:space="preserve">с целью </w:t>
      </w:r>
      <w:r w:rsidRPr="009F0C78">
        <w:rPr>
          <w:sz w:val="28"/>
          <w:szCs w:val="28"/>
        </w:rPr>
        <w:t xml:space="preserve">получения сведений, подтверждающих регистрацию по месту жительства заявителя и членов его семьи на территории </w:t>
      </w:r>
      <w:r>
        <w:rPr>
          <w:sz w:val="28"/>
          <w:szCs w:val="28"/>
        </w:rPr>
        <w:t>Булгаковского сельского</w:t>
      </w:r>
      <w:r w:rsidRPr="009F0C7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BC6713" w:rsidRPr="009E40CE" w:rsidRDefault="00BC6713" w:rsidP="00BC6713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2"/>
        </w:rPr>
      </w:pPr>
      <w:r w:rsidRPr="009E40CE">
        <w:rPr>
          <w:rFonts w:eastAsia="Arial"/>
          <w:sz w:val="28"/>
          <w:szCs w:val="22"/>
        </w:rPr>
        <w:t>2.2.</w:t>
      </w:r>
      <w:r>
        <w:rPr>
          <w:rFonts w:eastAsia="Arial"/>
          <w:sz w:val="28"/>
          <w:szCs w:val="22"/>
        </w:rPr>
        <w:t>3</w:t>
      </w:r>
      <w:r w:rsidRPr="009E40CE">
        <w:rPr>
          <w:rFonts w:eastAsia="Arial"/>
          <w:sz w:val="28"/>
          <w:szCs w:val="22"/>
        </w:rPr>
        <w:t xml:space="preserve">. При получении муниципальной услуги </w:t>
      </w:r>
      <w:r w:rsidRPr="009E40CE">
        <w:rPr>
          <w:sz w:val="28"/>
          <w:szCs w:val="28"/>
        </w:rPr>
        <w:t xml:space="preserve">заявитель </w:t>
      </w:r>
      <w:r w:rsidRPr="009E40CE">
        <w:rPr>
          <w:rFonts w:eastAsia="Arial"/>
          <w:sz w:val="28"/>
          <w:szCs w:val="22"/>
        </w:rPr>
        <w:t>взаимодействует со следующими органами и организациями:</w:t>
      </w:r>
    </w:p>
    <w:p w:rsidR="00BC6713" w:rsidRDefault="00BC6713" w:rsidP="00BC6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CE">
        <w:rPr>
          <w:sz w:val="28"/>
          <w:szCs w:val="28"/>
        </w:rPr>
        <w:t>- с архивным отделом ОГБУ «Смоленское областное БТИ» с целью подтверждения наличия или отсутствия у него и членов его семьи права на недвижимое имущество и сделок с ним, зарегистрированного до 01.01.2000</w:t>
      </w:r>
      <w:r>
        <w:rPr>
          <w:sz w:val="28"/>
          <w:szCs w:val="28"/>
        </w:rPr>
        <w:t>;</w:t>
      </w:r>
    </w:p>
    <w:p w:rsidR="00BC6713" w:rsidRPr="00616A12" w:rsidRDefault="00BC6713" w:rsidP="00BC6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A12">
        <w:rPr>
          <w:sz w:val="28"/>
          <w:szCs w:val="28"/>
        </w:rPr>
        <w:t>- с нотариусом – в целях получения документа, подтверждающего полномочия представителя заявителя (если заявление и документы подаются представителем заявителя).</w:t>
      </w:r>
    </w:p>
    <w:p w:rsidR="00BC6713" w:rsidRPr="00592060" w:rsidRDefault="00BC6713" w:rsidP="00BC6713">
      <w:pPr>
        <w:autoSpaceDE w:val="0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592060">
        <w:rPr>
          <w:sz w:val="28"/>
          <w:szCs w:val="28"/>
        </w:rPr>
        <w:t>. Для предоставления муниципальной услуги не требуется обращения в 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C6713" w:rsidRPr="00616A12" w:rsidRDefault="00BC6713" w:rsidP="00BC6713">
      <w:pPr>
        <w:widowControl w:val="0"/>
        <w:tabs>
          <w:tab w:val="left" w:pos="70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616A12">
        <w:rPr>
          <w:sz w:val="28"/>
          <w:szCs w:val="28"/>
          <w:lang w:bidi="ru-RU"/>
        </w:rPr>
        <w:t>2.2.</w:t>
      </w:r>
      <w:r>
        <w:rPr>
          <w:sz w:val="28"/>
          <w:szCs w:val="28"/>
          <w:lang w:bidi="ru-RU"/>
        </w:rPr>
        <w:t>5</w:t>
      </w:r>
      <w:r w:rsidRPr="00616A12">
        <w:rPr>
          <w:sz w:val="28"/>
          <w:szCs w:val="28"/>
          <w:lang w:bidi="ru-RU"/>
        </w:rPr>
        <w:t>. </w:t>
      </w:r>
      <w:r>
        <w:rPr>
          <w:sz w:val="28"/>
          <w:szCs w:val="28"/>
        </w:rPr>
        <w:t xml:space="preserve">Запрещено требовать от заявителя осуществления действий, в том </w:t>
      </w:r>
      <w:r>
        <w:rPr>
          <w:sz w:val="28"/>
          <w:szCs w:val="28"/>
        </w:rPr>
        <w:lastRenderedPageBreak/>
        <w:t xml:space="preserve">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реестр муниципальных услуг, утвержденных постановлением Администрации Булгаковского сельского поселения Духовщинского района Смоленской области, </w:t>
      </w:r>
      <w:r w:rsidRPr="00365F0A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необходимыми и обязательными для предоставления муниципальных  услуг Администрацией Булгаковского сельского поселения Духовщинского района Смоленской области.</w:t>
      </w:r>
    </w:p>
    <w:p w:rsidR="005028B9" w:rsidRDefault="005028B9">
      <w:pPr>
        <w:ind w:firstLine="709"/>
        <w:jc w:val="both"/>
        <w:rPr>
          <w:bCs/>
          <w:color w:val="000000"/>
          <w:sz w:val="28"/>
          <w:szCs w:val="28"/>
        </w:rPr>
      </w:pPr>
    </w:p>
    <w:p w:rsidR="005028B9" w:rsidRDefault="002E13E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BC6713">
        <w:rPr>
          <w:b/>
          <w:bCs/>
          <w:color w:val="000000"/>
          <w:sz w:val="28"/>
          <w:szCs w:val="28"/>
        </w:rPr>
        <w:t xml:space="preserve">3. </w:t>
      </w:r>
      <w:r w:rsidR="00950829">
        <w:rPr>
          <w:b/>
          <w:bCs/>
          <w:color w:val="000000"/>
          <w:sz w:val="28"/>
          <w:szCs w:val="28"/>
        </w:rPr>
        <w:t xml:space="preserve"> </w:t>
      </w:r>
      <w:r w:rsidR="00BC6713">
        <w:rPr>
          <w:b/>
          <w:bCs/>
          <w:color w:val="000000"/>
          <w:sz w:val="28"/>
          <w:szCs w:val="28"/>
        </w:rPr>
        <w:t>Результат</w:t>
      </w:r>
      <w:r w:rsidR="00950829">
        <w:rPr>
          <w:b/>
          <w:bCs/>
          <w:color w:val="000000"/>
          <w:sz w:val="28"/>
          <w:szCs w:val="28"/>
        </w:rPr>
        <w:t xml:space="preserve"> предоставления муниципальной услуги</w:t>
      </w:r>
    </w:p>
    <w:p w:rsidR="005028B9" w:rsidRDefault="005028B9">
      <w:pPr>
        <w:ind w:firstLine="709"/>
        <w:jc w:val="both"/>
        <w:rPr>
          <w:bCs/>
          <w:color w:val="000000"/>
          <w:sz w:val="28"/>
          <w:szCs w:val="28"/>
        </w:rPr>
      </w:pPr>
    </w:p>
    <w:p w:rsidR="005028B9" w:rsidRDefault="002E13E5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C6713">
        <w:rPr>
          <w:bCs/>
          <w:color w:val="000000"/>
          <w:sz w:val="28"/>
          <w:szCs w:val="28"/>
        </w:rPr>
        <w:t>3.1</w:t>
      </w:r>
      <w:r w:rsidR="00950829">
        <w:rPr>
          <w:bCs/>
          <w:color w:val="000000"/>
          <w:sz w:val="28"/>
          <w:szCs w:val="28"/>
        </w:rPr>
        <w:t>. Результатом предоставления муниципальной услуги является:</w:t>
      </w:r>
      <w:r w:rsidR="00950829">
        <w:rPr>
          <w:color w:val="000000"/>
        </w:rPr>
        <w:t xml:space="preserve"> </w:t>
      </w:r>
    </w:p>
    <w:p w:rsidR="005028B9" w:rsidRDefault="00394F9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50829">
        <w:rPr>
          <w:bCs/>
          <w:color w:val="000000"/>
          <w:sz w:val="28"/>
          <w:szCs w:val="28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5028B9" w:rsidRDefault="00394F9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50829">
        <w:rPr>
          <w:color w:val="000000"/>
        </w:rPr>
        <w:t xml:space="preserve"> </w:t>
      </w:r>
      <w:r w:rsidR="00950829">
        <w:rPr>
          <w:color w:val="000000"/>
          <w:sz w:val="28"/>
          <w:szCs w:val="28"/>
        </w:rPr>
        <w:t>Проект Договора социального найма жилого помещения</w:t>
      </w:r>
      <w:r w:rsidR="00950829">
        <w:rPr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5028B9" w:rsidRDefault="00394F9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50829">
        <w:rPr>
          <w:bCs/>
          <w:color w:val="000000"/>
          <w:sz w:val="28"/>
          <w:szCs w:val="28"/>
        </w:rPr>
        <w:t xml:space="preserve">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BC6713" w:rsidRDefault="002E13E5" w:rsidP="00BC67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C6713" w:rsidRPr="00C62AB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6713" w:rsidRPr="00C62ABB">
        <w:rPr>
          <w:sz w:val="28"/>
          <w:szCs w:val="28"/>
        </w:rPr>
        <w:t>.</w:t>
      </w:r>
      <w:r w:rsidR="00394F9D">
        <w:rPr>
          <w:sz w:val="28"/>
          <w:szCs w:val="28"/>
        </w:rPr>
        <w:t>2.</w:t>
      </w:r>
      <w:r w:rsidR="00BC6713" w:rsidRPr="00C62ABB">
        <w:rPr>
          <w:sz w:val="28"/>
          <w:szCs w:val="28"/>
        </w:rPr>
        <w:t> Результат предоставления муниципальной услуги может быть передан заявителю в форме, выбранной заявителем в заявлении: в очной или заочной форме, в бумажном или электронном виде.</w:t>
      </w:r>
    </w:p>
    <w:p w:rsidR="00F167CE" w:rsidRDefault="00F167CE" w:rsidP="00F16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94F9D">
        <w:rPr>
          <w:sz w:val="28"/>
          <w:szCs w:val="28"/>
        </w:rPr>
        <w:t>3</w:t>
      </w:r>
      <w:r>
        <w:rPr>
          <w:sz w:val="28"/>
          <w:szCs w:val="28"/>
        </w:rPr>
        <w:t>. Процедура предоставления муниципальной услуги завершается получением заявителем итогового документа:</w:t>
      </w:r>
    </w:p>
    <w:p w:rsidR="00F167CE" w:rsidRDefault="00F167CE" w:rsidP="00F16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</w:t>
      </w:r>
      <w:r w:rsidRPr="00130E3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F543F9">
        <w:rPr>
          <w:sz w:val="28"/>
          <w:szCs w:val="28"/>
        </w:rPr>
        <w:t xml:space="preserve"> по договору социального найма жилого помещения</w:t>
      </w:r>
      <w:r>
        <w:rPr>
          <w:sz w:val="28"/>
          <w:szCs w:val="28"/>
        </w:rPr>
        <w:t>, находящегося в муниципальной собственности, заявителю;</w:t>
      </w:r>
    </w:p>
    <w:p w:rsidR="00F167CE" w:rsidRDefault="00F167CE" w:rsidP="00F16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об отказе в предоставлении</w:t>
      </w:r>
      <w:r w:rsidRPr="00F543F9">
        <w:rPr>
          <w:sz w:val="28"/>
          <w:szCs w:val="28"/>
        </w:rPr>
        <w:t xml:space="preserve"> по договору социального найма жилого помещения</w:t>
      </w:r>
      <w:r>
        <w:rPr>
          <w:sz w:val="28"/>
          <w:szCs w:val="28"/>
        </w:rPr>
        <w:t>, находящегося в муниципальной собственности, заявителю.</w:t>
      </w:r>
    </w:p>
    <w:p w:rsidR="00BC6713" w:rsidRPr="00C62ABB" w:rsidRDefault="002E13E5" w:rsidP="00BC67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AF1">
        <w:rPr>
          <w:sz w:val="28"/>
          <w:szCs w:val="28"/>
        </w:rPr>
        <w:t>2</w:t>
      </w:r>
      <w:r w:rsidR="00BC6713" w:rsidRPr="00014AF1">
        <w:rPr>
          <w:sz w:val="28"/>
          <w:szCs w:val="28"/>
        </w:rPr>
        <w:t>.</w:t>
      </w:r>
      <w:r w:rsidRPr="00014AF1">
        <w:rPr>
          <w:sz w:val="28"/>
          <w:szCs w:val="28"/>
        </w:rPr>
        <w:t>3</w:t>
      </w:r>
      <w:r w:rsidR="00BC6713" w:rsidRPr="00014AF1">
        <w:rPr>
          <w:sz w:val="28"/>
          <w:szCs w:val="28"/>
        </w:rPr>
        <w:t>.</w:t>
      </w:r>
      <w:r w:rsidR="00394F9D">
        <w:rPr>
          <w:sz w:val="28"/>
          <w:szCs w:val="28"/>
        </w:rPr>
        <w:t>4</w:t>
      </w:r>
      <w:r w:rsidR="00BC6713" w:rsidRPr="00014AF1">
        <w:rPr>
          <w:sz w:val="28"/>
          <w:szCs w:val="28"/>
        </w:rPr>
        <w:t>. </w:t>
      </w:r>
      <w:r w:rsidR="00F167CE" w:rsidRPr="00014AF1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личность,</w:t>
      </w:r>
      <w:r w:rsidR="00F167CE" w:rsidRPr="00014AF1">
        <w:t xml:space="preserve"> </w:t>
      </w:r>
      <w:r w:rsidR="00F167CE" w:rsidRPr="00014AF1">
        <w:rPr>
          <w:color w:val="000000"/>
          <w:sz w:val="28"/>
          <w:szCs w:val="28"/>
        </w:rPr>
        <w:t xml:space="preserve">и ему выдается под расписку </w:t>
      </w:r>
      <w:r w:rsidR="00F167CE" w:rsidRPr="00014AF1">
        <w:rPr>
          <w:sz w:val="28"/>
          <w:szCs w:val="28"/>
        </w:rPr>
        <w:t xml:space="preserve">постановление администрации о предоставлении по договору социального найма жилого помещения, находящегося в муниципальной собственности, заявителю, либо </w:t>
      </w:r>
      <w:r w:rsidR="00F167CE" w:rsidRPr="00014AF1">
        <w:rPr>
          <w:color w:val="000000"/>
          <w:sz w:val="28"/>
          <w:szCs w:val="28"/>
        </w:rPr>
        <w:t xml:space="preserve"> </w:t>
      </w:r>
      <w:r w:rsidR="00F167CE" w:rsidRPr="00014AF1">
        <w:rPr>
          <w:sz w:val="28"/>
          <w:szCs w:val="28"/>
        </w:rPr>
        <w:t>об отказе в предоставлении по договору социального найма жилого помещения, находящегося в муниципальной собственности, заявителю,</w:t>
      </w:r>
      <w:r w:rsidR="00F167CE" w:rsidRPr="00014AF1">
        <w:rPr>
          <w:color w:val="000000"/>
          <w:sz w:val="28"/>
          <w:szCs w:val="28"/>
        </w:rPr>
        <w:t xml:space="preserve"> с указанием причин отказа, подписанные Главой муниципального образования Булгаковского сельского поселения Духовщинского района Смоленской области (далее – Глава муниципального образования).</w:t>
      </w:r>
    </w:p>
    <w:p w:rsidR="00014AF1" w:rsidRDefault="00014AF1" w:rsidP="00014A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394F9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соответствующее постановление, подписанное Главой муниципального образования, направляется заявителю посредством почтового отправления по указанному в заявлении почтовому адресу.</w:t>
      </w:r>
    </w:p>
    <w:p w:rsidR="00014AF1" w:rsidRDefault="00014AF1" w:rsidP="00014AF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394F9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При заочной форме получения результата предоставления муниципальной услуги в электронном виде соответствующее решение, подписанное усиленной квалифицированной электронной подписью Главы </w:t>
      </w:r>
      <w:r>
        <w:rPr>
          <w:color w:val="000000"/>
          <w:sz w:val="28"/>
          <w:szCs w:val="28"/>
        </w:rPr>
        <w:lastRenderedPageBreak/>
        <w:t>муниципального образования, направляется заявителю посредством Единого портала и (или) регионального портала.</w:t>
      </w:r>
    </w:p>
    <w:p w:rsidR="005028B9" w:rsidRDefault="005028B9">
      <w:pPr>
        <w:jc w:val="both"/>
        <w:rPr>
          <w:bCs/>
          <w:color w:val="000000"/>
          <w:sz w:val="28"/>
          <w:szCs w:val="28"/>
        </w:rPr>
      </w:pPr>
    </w:p>
    <w:p w:rsidR="002E13E5" w:rsidRPr="00C22878" w:rsidRDefault="002E13E5" w:rsidP="002E13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22878">
        <w:rPr>
          <w:b/>
          <w:bCs/>
          <w:sz w:val="28"/>
          <w:szCs w:val="28"/>
        </w:rPr>
        <w:t>2.4. Срок предоставления муниципальной услуги</w:t>
      </w:r>
    </w:p>
    <w:p w:rsidR="002E13E5" w:rsidRPr="00592060" w:rsidRDefault="002E13E5" w:rsidP="002E13E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2E13E5" w:rsidRPr="00255841" w:rsidRDefault="002E13E5" w:rsidP="002E13E5">
      <w:pPr>
        <w:pStyle w:val="ConsPlusNormal"/>
        <w:ind w:firstLine="709"/>
        <w:jc w:val="both"/>
      </w:pPr>
      <w:r w:rsidRPr="00255841">
        <w:t xml:space="preserve">2.4.1. Срок предоставления муниципальной услуги </w:t>
      </w:r>
      <w:r w:rsidRPr="00255841">
        <w:rPr>
          <w:color w:val="000000"/>
        </w:rPr>
        <w:t xml:space="preserve">с учетом необходимости обращения в организации, участвующие в предоставлении муниципальной </w:t>
      </w:r>
      <w:r w:rsidRPr="00255841">
        <w:t xml:space="preserve">услуги, составляет </w:t>
      </w:r>
      <w:r w:rsidRPr="004C0C2D">
        <w:t>30 рабочих</w:t>
      </w:r>
      <w:r w:rsidRPr="004C0C2D">
        <w:rPr>
          <w:color w:val="000000"/>
        </w:rPr>
        <w:t xml:space="preserve"> дней</w:t>
      </w:r>
      <w:r w:rsidRPr="00255841">
        <w:t xml:space="preserve"> </w:t>
      </w:r>
      <w:r w:rsidRPr="00255841">
        <w:rPr>
          <w:color w:val="000000"/>
        </w:rPr>
        <w:t>с момента регистрации заявления и комплекта документов, необходимых для предоставления муниципальной услуги, в </w:t>
      </w:r>
      <w:r w:rsidRPr="00255841">
        <w:t>Администрации.</w:t>
      </w:r>
    </w:p>
    <w:p w:rsidR="002E13E5" w:rsidRDefault="002E13E5" w:rsidP="002E13E5">
      <w:pPr>
        <w:ind w:right="-1" w:firstLine="709"/>
        <w:jc w:val="both"/>
        <w:rPr>
          <w:sz w:val="28"/>
        </w:rPr>
      </w:pPr>
      <w:r w:rsidRPr="007B25E9">
        <w:rPr>
          <w:sz w:val="28"/>
        </w:rPr>
        <w:t>2.4.2. При направлении заявителем заявления и копий всех необходимых документов, предоставляемых заявителем, в Администрацию</w:t>
      </w:r>
      <w:r w:rsidRPr="007B25E9">
        <w:rPr>
          <w:color w:val="000000"/>
          <w:sz w:val="28"/>
        </w:rPr>
        <w:t xml:space="preserve"> </w:t>
      </w:r>
      <w:r w:rsidRPr="007B25E9">
        <w:rPr>
          <w:sz w:val="28"/>
        </w:rPr>
        <w:t>по почте срок предоставления муниципальной услуги отсчитывается от даты их поступления в Администрацию</w:t>
      </w:r>
      <w:r w:rsidRPr="007B25E9">
        <w:rPr>
          <w:color w:val="000000"/>
          <w:sz w:val="28"/>
        </w:rPr>
        <w:t xml:space="preserve"> </w:t>
      </w:r>
      <w:r w:rsidRPr="007B25E9">
        <w:rPr>
          <w:sz w:val="28"/>
        </w:rPr>
        <w:t>(по дате регистрации).</w:t>
      </w:r>
    </w:p>
    <w:p w:rsidR="002E13E5" w:rsidRPr="00E87D2E" w:rsidRDefault="002E13E5" w:rsidP="002E13E5">
      <w:pPr>
        <w:ind w:firstLine="709"/>
        <w:jc w:val="both"/>
        <w:rPr>
          <w:sz w:val="28"/>
          <w:szCs w:val="28"/>
        </w:rPr>
      </w:pPr>
      <w:r w:rsidRPr="00B35FF5">
        <w:rPr>
          <w:sz w:val="28"/>
          <w:szCs w:val="28"/>
        </w:rPr>
        <w:t>2.4.</w:t>
      </w:r>
      <w:r>
        <w:rPr>
          <w:sz w:val="28"/>
          <w:szCs w:val="28"/>
        </w:rPr>
        <w:t>3</w:t>
      </w:r>
      <w:r w:rsidRPr="00B35FF5">
        <w:rPr>
          <w:sz w:val="28"/>
          <w:szCs w:val="28"/>
        </w:rPr>
        <w:t xml:space="preserve">. Срок выдачи (направления) документов, </w:t>
      </w:r>
      <w:r w:rsidRPr="00E87D2E">
        <w:rPr>
          <w:sz w:val="28"/>
          <w:szCs w:val="28"/>
        </w:rPr>
        <w:t xml:space="preserve">являющихся результатом предоставления муниципальной услуги, составляет </w:t>
      </w:r>
      <w:r w:rsidR="00014AF1">
        <w:rPr>
          <w:sz w:val="28"/>
          <w:szCs w:val="28"/>
        </w:rPr>
        <w:t>1</w:t>
      </w:r>
      <w:r w:rsidRPr="00E87D2E">
        <w:rPr>
          <w:sz w:val="28"/>
          <w:szCs w:val="28"/>
        </w:rPr>
        <w:t> рабочи</w:t>
      </w:r>
      <w:r w:rsidR="00014AF1">
        <w:rPr>
          <w:sz w:val="28"/>
          <w:szCs w:val="28"/>
        </w:rPr>
        <w:t>й</w:t>
      </w:r>
      <w:r w:rsidRPr="00E87D2E">
        <w:rPr>
          <w:sz w:val="28"/>
          <w:szCs w:val="28"/>
        </w:rPr>
        <w:t xml:space="preserve"> д</w:t>
      </w:r>
      <w:r w:rsidR="00014AF1">
        <w:rPr>
          <w:sz w:val="28"/>
          <w:szCs w:val="28"/>
        </w:rPr>
        <w:t>ень</w:t>
      </w:r>
      <w:r w:rsidRPr="00E87D2E">
        <w:rPr>
          <w:sz w:val="28"/>
          <w:szCs w:val="28"/>
        </w:rPr>
        <w:t>.</w:t>
      </w:r>
    </w:p>
    <w:p w:rsidR="002E13E5" w:rsidRPr="00592060" w:rsidRDefault="002E13E5" w:rsidP="002E13E5">
      <w:pPr>
        <w:pStyle w:val="aff1"/>
        <w:tabs>
          <w:tab w:val="left" w:pos="0"/>
          <w:tab w:val="left" w:pos="1134"/>
        </w:tabs>
        <w:spacing w:line="240" w:lineRule="auto"/>
        <w:ind w:firstLine="709"/>
        <w:rPr>
          <w:rFonts w:eastAsia="Times New Roman"/>
          <w:szCs w:val="28"/>
        </w:rPr>
      </w:pPr>
      <w:r w:rsidRPr="00592060">
        <w:rPr>
          <w:rFonts w:eastAsia="Times New Roman"/>
          <w:szCs w:val="28"/>
        </w:rPr>
        <w:t>2.4.</w:t>
      </w:r>
      <w:r>
        <w:rPr>
          <w:rFonts w:eastAsia="Times New Roman"/>
          <w:szCs w:val="28"/>
        </w:rPr>
        <w:t>4</w:t>
      </w:r>
      <w:r w:rsidRPr="00592060">
        <w:rPr>
          <w:rFonts w:eastAsia="Times New Roman"/>
          <w:szCs w:val="28"/>
        </w:rPr>
        <w:t>. Приостановление</w:t>
      </w:r>
      <w:r w:rsidR="00014AF1">
        <w:rPr>
          <w:rFonts w:eastAsia="Times New Roman"/>
          <w:szCs w:val="28"/>
        </w:rPr>
        <w:t xml:space="preserve"> </w:t>
      </w:r>
      <w:r w:rsidRPr="00592060">
        <w:rPr>
          <w:rFonts w:eastAsia="Times New Roman"/>
          <w:szCs w:val="28"/>
        </w:rPr>
        <w:t>предоставления</w:t>
      </w:r>
      <w:r w:rsidR="00014AF1">
        <w:rPr>
          <w:rFonts w:eastAsia="Times New Roman"/>
          <w:szCs w:val="28"/>
        </w:rPr>
        <w:t xml:space="preserve"> </w:t>
      </w:r>
      <w:r w:rsidRPr="00592060">
        <w:rPr>
          <w:rFonts w:eastAsia="Times New Roman"/>
          <w:szCs w:val="28"/>
        </w:rPr>
        <w:t>муниципальной услуги нормативными правовыми актами не предусмотрено.</w:t>
      </w:r>
    </w:p>
    <w:p w:rsidR="005028B9" w:rsidRDefault="005028B9">
      <w:pPr>
        <w:jc w:val="both"/>
        <w:rPr>
          <w:color w:val="000000"/>
          <w:sz w:val="28"/>
          <w:szCs w:val="28"/>
        </w:rPr>
      </w:pPr>
    </w:p>
    <w:p w:rsidR="005028B9" w:rsidRPr="00C161FF" w:rsidRDefault="002E13E5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161FF">
        <w:rPr>
          <w:b/>
          <w:bCs/>
          <w:color w:val="000000"/>
          <w:sz w:val="28"/>
          <w:szCs w:val="28"/>
        </w:rPr>
        <w:t xml:space="preserve">2.5. </w:t>
      </w:r>
      <w:r w:rsidR="00950829" w:rsidRPr="00C161FF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028B9" w:rsidRPr="00C161FF" w:rsidRDefault="005028B9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C0C2D" w:rsidRPr="00C161FF" w:rsidRDefault="00C161FF" w:rsidP="00C161FF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 </w:t>
      </w:r>
      <w:r w:rsidR="004C0C2D" w:rsidRPr="00C161FF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Жилищным кодексом Российской Федерации, введенным в действие с 01.03.2005 Федеральным законом от 29.12.2004 № 189-ФЗ «О введении в действие Жилищного кодекса Российской Федерации»;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Гражданским кодексом Российской Федерации;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Федеральным законом от 02.05.2006 № 131- ФЗ "Об общих принципах организации местного самоуправления в Российской Федерации";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Федеральным законом от 02.05.2006 № 59-ФЗ "О порядке рассмотрения обращений граждан Российской Федерации";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Федеральным законом от 27.07.2006 № 152-ФЗ "О персональных данных";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Постановлением Правительства Российской Федерации от 16.06.2006 № 3778 «Об утверждении тяжелых форм хронических заболеваний, при которых невозможно совместное проживание граждан в одной квартире»; </w:t>
      </w:r>
    </w:p>
    <w:p w:rsidR="004C0C2D" w:rsidRPr="0096193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193F">
        <w:rPr>
          <w:color w:val="000000"/>
          <w:sz w:val="28"/>
          <w:szCs w:val="28"/>
        </w:rPr>
        <w:t xml:space="preserve">- Постановлением Администрации Булгаковского сельского поселения Духовщинского района Смоленской области от </w:t>
      </w:r>
      <w:r w:rsidR="00C161FF" w:rsidRPr="0096193F">
        <w:rPr>
          <w:color w:val="000000"/>
          <w:sz w:val="28"/>
          <w:szCs w:val="28"/>
        </w:rPr>
        <w:t>17.09.2015</w:t>
      </w:r>
      <w:r w:rsidRPr="0096193F">
        <w:rPr>
          <w:color w:val="000000"/>
          <w:sz w:val="28"/>
          <w:szCs w:val="28"/>
        </w:rPr>
        <w:t xml:space="preserve"> № </w:t>
      </w:r>
      <w:r w:rsidR="00C161FF" w:rsidRPr="0096193F">
        <w:rPr>
          <w:color w:val="000000"/>
          <w:sz w:val="28"/>
          <w:szCs w:val="28"/>
        </w:rPr>
        <w:t>63</w:t>
      </w:r>
      <w:r w:rsidRPr="0096193F">
        <w:rPr>
          <w:color w:val="000000"/>
          <w:sz w:val="28"/>
          <w:szCs w:val="28"/>
        </w:rPr>
        <w:t xml:space="preserve"> «</w:t>
      </w:r>
      <w:r w:rsidR="00C161FF" w:rsidRPr="00C161FF">
        <w:rPr>
          <w:sz w:val="28"/>
          <w:szCs w:val="28"/>
        </w:rPr>
        <w:t>Об установлении нормы предоставления и учетной нормы площади жилья по найму</w:t>
      </w:r>
      <w:r w:rsidRPr="0096193F">
        <w:rPr>
          <w:color w:val="000000"/>
          <w:sz w:val="28"/>
          <w:szCs w:val="28"/>
        </w:rPr>
        <w:t>»;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Уставом Булгаковского сельского поселения Духовщинского района Смоленской области;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 настоящим административным регламентом.</w:t>
      </w:r>
    </w:p>
    <w:p w:rsidR="004C0C2D" w:rsidRDefault="004C0C2D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5028B9" w:rsidRDefault="00863417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2.6. </w:t>
      </w:r>
      <w:r w:rsidR="00950829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950829">
        <w:rPr>
          <w:b/>
          <w:bCs/>
          <w:color w:val="000000"/>
          <w:sz w:val="28"/>
          <w:szCs w:val="28"/>
        </w:rPr>
        <w:lastRenderedPageBreak/>
        <w:t xml:space="preserve">обязательными для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="00950829">
        <w:rPr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028B9" w:rsidRDefault="005028B9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863417" w:rsidRPr="00592060" w:rsidRDefault="00863417" w:rsidP="00863417">
      <w:pPr>
        <w:autoSpaceDE w:val="0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2.6.1. В перечень документов, необходимых для предоставления муниципальной услуги, подлежащих представлению заявителем, входят: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950829">
        <w:rPr>
          <w:bCs/>
          <w:color w:val="000000"/>
          <w:sz w:val="28"/>
          <w:szCs w:val="28"/>
        </w:rP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5028B9" w:rsidRDefault="0095082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028B9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863417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услуги:</w:t>
      </w:r>
    </w:p>
    <w:p w:rsidR="005028B9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</w:t>
      </w:r>
      <w:r>
        <w:rPr>
          <w:bCs/>
          <w:color w:val="000000"/>
          <w:sz w:val="28"/>
          <w:szCs w:val="28"/>
        </w:rPr>
        <w:t>в личном кабинете на ЕПГУ;</w:t>
      </w:r>
    </w:p>
    <w:p w:rsidR="00863417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бумажном носителе</w:t>
      </w:r>
      <w:r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</w:t>
      </w:r>
    </w:p>
    <w:p w:rsidR="005028B9" w:rsidRDefault="0086341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="00950829">
        <w:rPr>
          <w:bCs/>
          <w:color w:val="000000"/>
          <w:sz w:val="28"/>
          <w:szCs w:val="28"/>
        </w:rPr>
        <w:t xml:space="preserve"> </w:t>
      </w:r>
      <w:r w:rsidR="00950829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5028B9" w:rsidRDefault="00950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5028B9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028B9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5028B9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5028B9" w:rsidRDefault="0095082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950829">
        <w:rPr>
          <w:bCs/>
          <w:color w:val="000000"/>
          <w:sz w:val="28"/>
          <w:szCs w:val="28"/>
        </w:rPr>
        <w:t xml:space="preserve"> Документы, удостоверяющие личность членов семьи, достигших 14 летнего возраста.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="00950829">
        <w:rPr>
          <w:bCs/>
          <w:color w:val="000000"/>
          <w:sz w:val="28"/>
          <w:szCs w:val="28"/>
        </w:rPr>
        <w:t xml:space="preserve">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50829">
        <w:rPr>
          <w:bCs/>
          <w:color w:val="000000"/>
          <w:sz w:val="28"/>
          <w:szCs w:val="28"/>
        </w:rPr>
        <w:br/>
      </w:r>
      <w:r w:rsidR="00950829">
        <w:rPr>
          <w:bCs/>
          <w:color w:val="000000"/>
          <w:sz w:val="28"/>
          <w:szCs w:val="28"/>
        </w:rPr>
        <w:lastRenderedPageBreak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 w:rsidR="00950829">
        <w:rPr>
          <w:bCs/>
          <w:color w:val="000000"/>
          <w:sz w:val="28"/>
          <w:szCs w:val="28"/>
        </w:rPr>
        <w:t xml:space="preserve">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</w:t>
      </w:r>
      <w:r w:rsidR="00950829">
        <w:rPr>
          <w:bCs/>
          <w:color w:val="000000"/>
          <w:sz w:val="28"/>
          <w:szCs w:val="28"/>
        </w:rPr>
        <w:t xml:space="preserve">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</w:t>
      </w:r>
      <w:r w:rsidR="00950829">
        <w:rPr>
          <w:bCs/>
          <w:color w:val="000000"/>
          <w:sz w:val="28"/>
          <w:szCs w:val="28"/>
        </w:rPr>
        <w:t xml:space="preserve">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8)</w:t>
      </w:r>
      <w:r w:rsidR="00950829">
        <w:rPr>
          <w:bCs/>
          <w:color w:val="000000"/>
          <w:sz w:val="28"/>
          <w:szCs w:val="28"/>
        </w:rPr>
        <w:t xml:space="preserve">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5028B9" w:rsidRPr="007C65B9" w:rsidRDefault="000554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2.6.2.</w:t>
      </w:r>
      <w:r w:rsidR="00950829">
        <w:rPr>
          <w:bCs/>
          <w:color w:val="000000"/>
          <w:sz w:val="28"/>
          <w:szCs w:val="28"/>
        </w:rPr>
        <w:t xml:space="preserve"> </w:t>
      </w:r>
      <w:r w:rsidR="00950829">
        <w:rPr>
          <w:color w:val="000000"/>
          <w:sz w:val="28"/>
          <w:szCs w:val="28"/>
        </w:rPr>
        <w:t>Заявления и прилагаемые документы, указанные в пункте 2.</w:t>
      </w:r>
      <w:r w:rsidR="00863417">
        <w:rPr>
          <w:color w:val="000000"/>
          <w:sz w:val="28"/>
          <w:szCs w:val="28"/>
        </w:rPr>
        <w:t>6</w:t>
      </w:r>
      <w:r w:rsidR="00950829">
        <w:rPr>
          <w:color w:val="000000"/>
          <w:sz w:val="28"/>
          <w:szCs w:val="28"/>
        </w:rPr>
        <w:t xml:space="preserve"> настоящего Административного регламента, направляются (подаются) в </w:t>
      </w:r>
      <w:r w:rsidRPr="007C65B9">
        <w:rPr>
          <w:color w:val="000000"/>
          <w:sz w:val="28"/>
          <w:szCs w:val="28"/>
        </w:rPr>
        <w:t xml:space="preserve">Администрацию </w:t>
      </w:r>
      <w:r w:rsidR="00950829" w:rsidRPr="007C65B9">
        <w:rPr>
          <w:color w:val="000000"/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</w:p>
    <w:p w:rsidR="005028B9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028B9" w:rsidRDefault="000554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2.7. </w:t>
      </w:r>
      <w:r w:rsidR="00950829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="00950829">
        <w:rPr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5028B9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028B9" w:rsidRDefault="00055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</w:t>
      </w:r>
      <w:r w:rsidR="00950829">
        <w:rPr>
          <w:color w:val="000000"/>
          <w:sz w:val="28"/>
          <w:szCs w:val="28"/>
        </w:rPr>
        <w:t>.</w:t>
      </w:r>
      <w:r w:rsidR="00950829">
        <w:rPr>
          <w:color w:val="000000"/>
        </w:rPr>
        <w:t xml:space="preserve"> </w:t>
      </w:r>
      <w:r w:rsidR="00950829">
        <w:rPr>
          <w:color w:val="00000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>
        <w:rPr>
          <w:color w:val="000000"/>
          <w:sz w:val="28"/>
          <w:szCs w:val="28"/>
        </w:rPr>
        <w:t xml:space="preserve">, участвующих в предоставлении </w:t>
      </w:r>
      <w:r w:rsidR="00950829">
        <w:rPr>
          <w:color w:val="000000"/>
          <w:sz w:val="28"/>
          <w:szCs w:val="28"/>
        </w:rPr>
        <w:t>муниципальных услуг в случае обращения:</w:t>
      </w:r>
    </w:p>
    <w:p w:rsidR="005028B9" w:rsidRDefault="00055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50829">
        <w:rPr>
          <w:sz w:val="28"/>
          <w:szCs w:val="28"/>
        </w:rPr>
        <w:t xml:space="preserve"> Сведения из Единого государственного реестра записей актов гражданского состояния о рождении, о заключении брака;</w:t>
      </w:r>
    </w:p>
    <w:p w:rsidR="005028B9" w:rsidRDefault="00055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50829">
        <w:rPr>
          <w:color w:val="000000"/>
          <w:sz w:val="28"/>
          <w:szCs w:val="28"/>
        </w:rPr>
        <w:t xml:space="preserve"> Проверка соответствия фамильно-именной группы, даты рождения, пола и СНИЛС;</w:t>
      </w:r>
    </w:p>
    <w:p w:rsidR="005028B9" w:rsidRDefault="00055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950829">
        <w:rPr>
          <w:color w:val="000000"/>
          <w:sz w:val="28"/>
          <w:szCs w:val="28"/>
        </w:rPr>
        <w:t xml:space="preserve"> Сведения, подтверждающие действительность паспорта гражданина Российской Федерации; </w:t>
      </w:r>
    </w:p>
    <w:p w:rsidR="005028B9" w:rsidRDefault="00055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950829">
        <w:rPr>
          <w:color w:val="000000"/>
          <w:sz w:val="28"/>
          <w:szCs w:val="28"/>
        </w:rPr>
        <w:t xml:space="preserve">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5028B9" w:rsidRDefault="00055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950829">
        <w:rPr>
          <w:color w:val="000000"/>
          <w:sz w:val="28"/>
          <w:szCs w:val="28"/>
        </w:rPr>
        <w:t xml:space="preserve"> Сведения из Единого государственного реестра индивидуальных предпринимателей.</w:t>
      </w:r>
    </w:p>
    <w:p w:rsidR="005028B9" w:rsidRPr="00493CF8" w:rsidRDefault="000554F5">
      <w:pPr>
        <w:ind w:firstLine="708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lastRenderedPageBreak/>
        <w:t>2.7.2</w:t>
      </w:r>
      <w:r w:rsidR="00950829" w:rsidRPr="00493CF8">
        <w:rPr>
          <w:color w:val="000000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5028B9" w:rsidRPr="00493CF8" w:rsidRDefault="000554F5">
      <w:pPr>
        <w:ind w:firstLine="708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t>1)</w:t>
      </w:r>
      <w:r w:rsidR="00950829" w:rsidRPr="00493CF8">
        <w:rPr>
          <w:color w:val="000000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93CF8">
        <w:rPr>
          <w:color w:val="000000"/>
          <w:sz w:val="28"/>
          <w:szCs w:val="28"/>
        </w:rPr>
        <w:t>муниципальной</w:t>
      </w:r>
      <w:r w:rsidR="00950829" w:rsidRPr="00493CF8">
        <w:rPr>
          <w:color w:val="000000"/>
          <w:sz w:val="28"/>
          <w:szCs w:val="28"/>
        </w:rPr>
        <w:t xml:space="preserve"> услуги</w:t>
      </w:r>
      <w:r w:rsidR="00493CF8" w:rsidRPr="00493CF8">
        <w:rPr>
          <w:color w:val="000000"/>
          <w:sz w:val="28"/>
          <w:szCs w:val="28"/>
        </w:rPr>
        <w:t>;</w:t>
      </w:r>
    </w:p>
    <w:p w:rsidR="000554F5" w:rsidRPr="00493CF8" w:rsidRDefault="000554F5" w:rsidP="000554F5">
      <w:pPr>
        <w:ind w:firstLine="709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t>2) Представления документов и информации, которые в соответствии с нормативными правовыми актами Российской Федерации, нормативными правовыми актами Смоленской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№ 210-ФЗ;</w:t>
      </w:r>
    </w:p>
    <w:p w:rsidR="005028B9" w:rsidRPr="00493CF8" w:rsidRDefault="000554F5">
      <w:pPr>
        <w:ind w:firstLine="709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t>3)</w:t>
      </w:r>
      <w:r w:rsidR="00950829" w:rsidRPr="00493CF8">
        <w:rPr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93CF8">
        <w:rPr>
          <w:color w:val="000000"/>
          <w:sz w:val="28"/>
          <w:szCs w:val="28"/>
        </w:rPr>
        <w:t>муниципальной</w:t>
      </w:r>
      <w:r w:rsidR="00950829" w:rsidRPr="00493CF8">
        <w:rPr>
          <w:color w:val="000000"/>
          <w:sz w:val="28"/>
          <w:szCs w:val="28"/>
        </w:rPr>
        <w:t xml:space="preserve"> услуги, либо в предоставлении муниципальной услуги, за исключением следующих случаев:</w:t>
      </w:r>
    </w:p>
    <w:p w:rsidR="005028B9" w:rsidRPr="00493CF8" w:rsidRDefault="00950829">
      <w:pPr>
        <w:ind w:firstLine="709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0554F5" w:rsidRPr="00493CF8">
        <w:rPr>
          <w:color w:val="000000"/>
          <w:sz w:val="28"/>
          <w:szCs w:val="28"/>
        </w:rPr>
        <w:t>муниципальной</w:t>
      </w:r>
      <w:r w:rsidRPr="00493CF8">
        <w:rPr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0554F5" w:rsidRPr="00493CF8">
        <w:rPr>
          <w:color w:val="000000"/>
          <w:sz w:val="28"/>
          <w:szCs w:val="28"/>
        </w:rPr>
        <w:t>муниципальной</w:t>
      </w:r>
      <w:r w:rsidRPr="00493CF8">
        <w:rPr>
          <w:color w:val="000000"/>
          <w:sz w:val="28"/>
          <w:szCs w:val="28"/>
        </w:rPr>
        <w:t xml:space="preserve"> услуги;</w:t>
      </w:r>
    </w:p>
    <w:p w:rsidR="005028B9" w:rsidRDefault="00950829">
      <w:pPr>
        <w:ind w:firstLine="709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0554F5" w:rsidRPr="00493CF8">
        <w:rPr>
          <w:color w:val="000000"/>
          <w:sz w:val="28"/>
          <w:szCs w:val="28"/>
        </w:rPr>
        <w:t>муниципальной</w:t>
      </w:r>
      <w:r w:rsidRPr="00493CF8">
        <w:rPr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28B9" w:rsidRDefault="00950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28B9" w:rsidRDefault="00950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554F5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554F5">
        <w:rPr>
          <w:color w:val="000000"/>
          <w:sz w:val="28"/>
          <w:szCs w:val="28"/>
        </w:rPr>
        <w:t>Главы муниципального образования</w:t>
      </w:r>
      <w:r>
        <w:rPr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0554F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028B9" w:rsidRDefault="005028B9">
      <w:pPr>
        <w:jc w:val="both"/>
        <w:rPr>
          <w:color w:val="000000"/>
          <w:sz w:val="28"/>
          <w:szCs w:val="28"/>
        </w:rPr>
      </w:pPr>
    </w:p>
    <w:p w:rsidR="005028B9" w:rsidRDefault="00493CF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2.8. </w:t>
      </w:r>
      <w:r w:rsidR="00950829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28B9" w:rsidRDefault="005028B9">
      <w:pPr>
        <w:jc w:val="both"/>
        <w:rPr>
          <w:color w:val="000000"/>
          <w:sz w:val="28"/>
          <w:szCs w:val="28"/>
        </w:rPr>
      </w:pPr>
    </w:p>
    <w:p w:rsidR="005028B9" w:rsidRDefault="00950829">
      <w:pPr>
        <w:ind w:firstLine="708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услуги, являются:</w:t>
      </w:r>
      <w:r>
        <w:rPr>
          <w:color w:val="000000"/>
        </w:rPr>
        <w:t xml:space="preserve"> 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 w:rsidR="00950829">
        <w:rPr>
          <w:color w:val="000000"/>
          <w:sz w:val="28"/>
        </w:rPr>
        <w:t xml:space="preserve"> Запрос о предоставлении услуги подан в орган местного самоуправления или организацию, в полномочия которых не входит предоставление услуги.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2)</w:t>
      </w:r>
      <w:r w:rsidR="00950829">
        <w:rPr>
          <w:color w:val="000000"/>
          <w:sz w:val="28"/>
        </w:rPr>
        <w:t xml:space="preserve"> Неполное заполнение обязательных полей в форме запроса о предоставлении услуги (недостоверное, неправильное).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3)</w:t>
      </w:r>
      <w:r w:rsidR="00950829">
        <w:rPr>
          <w:color w:val="000000"/>
          <w:sz w:val="28"/>
        </w:rPr>
        <w:t xml:space="preserve"> Представление неполного комплекта документов.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</w:t>
      </w:r>
      <w:r w:rsidR="00950829">
        <w:rPr>
          <w:color w:val="000000"/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5)</w:t>
      </w:r>
      <w:r w:rsidR="00950829">
        <w:rPr>
          <w:color w:val="000000"/>
          <w:sz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6)</w:t>
      </w:r>
      <w:r w:rsidR="00950829">
        <w:rPr>
          <w:color w:val="000000"/>
          <w:sz w:val="28"/>
        </w:rPr>
        <w:t xml:space="preserve">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7)</w:t>
      </w:r>
      <w:r w:rsidR="00950829">
        <w:rPr>
          <w:color w:val="000000"/>
          <w:sz w:val="28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8) </w:t>
      </w:r>
      <w:r w:rsidR="00950829">
        <w:rPr>
          <w:color w:val="000000"/>
          <w:sz w:val="28"/>
        </w:rPr>
        <w:t>Заявление подано лицом, не имеющим полномочий представлять интересы заявителя.</w:t>
      </w:r>
    </w:p>
    <w:p w:rsidR="005028B9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028B9" w:rsidRDefault="00493CF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2.9. </w:t>
      </w:r>
      <w:r w:rsidR="00950829"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="00950829">
        <w:rPr>
          <w:b/>
          <w:bCs/>
          <w:color w:val="000000"/>
          <w:sz w:val="28"/>
          <w:szCs w:val="28"/>
        </w:rPr>
        <w:t>услуги</w:t>
      </w:r>
    </w:p>
    <w:p w:rsidR="005028B9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028B9" w:rsidRDefault="00493C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</w:t>
      </w:r>
      <w:r w:rsidR="00950829">
        <w:rPr>
          <w:color w:val="000000"/>
          <w:sz w:val="28"/>
          <w:szCs w:val="28"/>
        </w:rPr>
        <w:t xml:space="preserve"> Основаниями для отказа в предоставлении услуги являются:</w:t>
      </w:r>
    </w:p>
    <w:p w:rsidR="005028B9" w:rsidRDefault="00493C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50829">
        <w:rPr>
          <w:color w:val="000000"/>
          <w:sz w:val="28"/>
          <w:szCs w:val="2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028B9" w:rsidRDefault="00950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3CF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Представленными документами и сведениями не подтверждается право гражданина в предоставлении жилого помещения.</w:t>
      </w:r>
    </w:p>
    <w:p w:rsidR="005028B9" w:rsidRDefault="00950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93CF8"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028B9" w:rsidRDefault="005028B9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5028B9" w:rsidRDefault="009058AB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2.10. </w:t>
      </w:r>
      <w:r w:rsidR="00950829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28B9" w:rsidRDefault="005028B9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058AB" w:rsidRPr="004A03AE" w:rsidRDefault="009058AB" w:rsidP="009058AB">
      <w:pPr>
        <w:ind w:firstLine="709"/>
        <w:jc w:val="both"/>
        <w:rPr>
          <w:sz w:val="28"/>
          <w:szCs w:val="28"/>
        </w:rPr>
      </w:pPr>
      <w:r w:rsidRPr="004A03AE">
        <w:rPr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Pr="00592060">
        <w:rPr>
          <w:sz w:val="28"/>
          <w:szCs w:val="28"/>
        </w:rPr>
        <w:t>муниципальной</w:t>
      </w:r>
      <w:r w:rsidRPr="004A03AE">
        <w:rPr>
          <w:sz w:val="28"/>
          <w:szCs w:val="28"/>
        </w:rPr>
        <w:t xml:space="preserve"> услуги, </w:t>
      </w:r>
      <w:r w:rsidRPr="00080744">
        <w:rPr>
          <w:sz w:val="28"/>
          <w:szCs w:val="28"/>
        </w:rPr>
        <w:t xml:space="preserve">нормативными правовыми актами </w:t>
      </w:r>
      <w:r w:rsidRPr="004A03AE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4A03AE">
        <w:rPr>
          <w:sz w:val="28"/>
          <w:szCs w:val="28"/>
        </w:rPr>
        <w:t>предусмотрены.</w:t>
      </w:r>
    </w:p>
    <w:p w:rsidR="005028B9" w:rsidRDefault="005028B9">
      <w:pPr>
        <w:widowControl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9058AB" w:rsidRPr="00DE01C5" w:rsidRDefault="009058AB" w:rsidP="009058AB">
      <w:pPr>
        <w:pStyle w:val="ConsPlusNormal"/>
        <w:jc w:val="center"/>
        <w:rPr>
          <w:b/>
        </w:rPr>
      </w:pPr>
      <w:r w:rsidRPr="00DE01C5">
        <w:rPr>
          <w:b/>
        </w:rPr>
        <w:t>2.11.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028B9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9058AB" w:rsidRDefault="009058AB" w:rsidP="009058AB">
      <w:pPr>
        <w:pStyle w:val="ConsPlusNormal"/>
        <w:ind w:firstLine="709"/>
        <w:jc w:val="both"/>
      </w:pPr>
      <w:r w:rsidRPr="00DE01C5">
        <w:t>Муниципальная услуга предоставляется бесплатно.</w:t>
      </w:r>
    </w:p>
    <w:p w:rsidR="005028B9" w:rsidRDefault="005028B9">
      <w:pPr>
        <w:widowControl w:val="0"/>
        <w:jc w:val="both"/>
        <w:rPr>
          <w:color w:val="000000"/>
          <w:sz w:val="28"/>
          <w:szCs w:val="28"/>
        </w:rPr>
      </w:pPr>
    </w:p>
    <w:p w:rsidR="0089342F" w:rsidRPr="00592060" w:rsidRDefault="0089342F" w:rsidP="0089342F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592060">
        <w:rPr>
          <w:b/>
          <w:sz w:val="28"/>
          <w:szCs w:val="28"/>
        </w:rPr>
        <w:t xml:space="preserve">. Максимальный срок ожидания в очереди при подаче </w:t>
      </w:r>
      <w:r w:rsidRPr="00623EDC">
        <w:rPr>
          <w:b/>
          <w:sz w:val="28"/>
          <w:szCs w:val="28"/>
        </w:rPr>
        <w:t xml:space="preserve">заявления </w:t>
      </w:r>
      <w:r w:rsidRPr="00592060">
        <w:rPr>
          <w:b/>
          <w:sz w:val="28"/>
          <w:szCs w:val="28"/>
        </w:rPr>
        <w:t>о предоставлении муниципальной услуги и при получении результата предоставления муниципальной услуги</w:t>
      </w:r>
    </w:p>
    <w:p w:rsidR="0089342F" w:rsidRPr="000F3EC8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CA7EBA" w:rsidRDefault="0089342F" w:rsidP="0089342F">
      <w:pPr>
        <w:ind w:firstLine="709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B25E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7B25E9">
        <w:rPr>
          <w:sz w:val="28"/>
          <w:szCs w:val="28"/>
        </w:rPr>
        <w:t xml:space="preserve">Максимальный срок ожидания в очереди при подаче заявления </w:t>
      </w:r>
      <w:r w:rsidRPr="00FE17A4">
        <w:rPr>
          <w:bCs/>
          <w:sz w:val="28"/>
          <w:szCs w:val="28"/>
        </w:rPr>
        <w:t xml:space="preserve">составляет не более </w:t>
      </w:r>
      <w:r w:rsidRPr="00CA7EBA">
        <w:rPr>
          <w:sz w:val="28"/>
          <w:szCs w:val="28"/>
        </w:rPr>
        <w:t>15 минут.</w:t>
      </w:r>
    </w:p>
    <w:p w:rsidR="0089342F" w:rsidRDefault="0089342F" w:rsidP="0089342F">
      <w:pPr>
        <w:ind w:firstLine="709"/>
        <w:jc w:val="both"/>
        <w:rPr>
          <w:sz w:val="28"/>
          <w:szCs w:val="28"/>
        </w:rPr>
      </w:pPr>
      <w:r w:rsidRPr="00E27E9A">
        <w:rPr>
          <w:sz w:val="28"/>
          <w:szCs w:val="28"/>
        </w:rPr>
        <w:t>2.12.2.</w:t>
      </w:r>
      <w:r>
        <w:rPr>
          <w:sz w:val="28"/>
          <w:szCs w:val="28"/>
        </w:rPr>
        <w:t> </w:t>
      </w:r>
      <w:r w:rsidRPr="00E27E9A">
        <w:rPr>
          <w:sz w:val="28"/>
          <w:szCs w:val="28"/>
        </w:rPr>
        <w:t>Максимальный</w:t>
      </w:r>
      <w:r w:rsidRPr="007B25E9">
        <w:rPr>
          <w:sz w:val="28"/>
          <w:szCs w:val="28"/>
        </w:rPr>
        <w:t xml:space="preserve"> срок ожидания в очереди при получении результата предоставления муниципальной услуги </w:t>
      </w:r>
      <w:r w:rsidRPr="00FE17A4">
        <w:rPr>
          <w:bCs/>
          <w:sz w:val="28"/>
          <w:szCs w:val="28"/>
        </w:rPr>
        <w:t xml:space="preserve">составляет не более </w:t>
      </w:r>
      <w:r w:rsidRPr="007B25E9">
        <w:rPr>
          <w:sz w:val="28"/>
          <w:szCs w:val="28"/>
        </w:rPr>
        <w:t>15 минут.</w:t>
      </w:r>
    </w:p>
    <w:p w:rsidR="0089342F" w:rsidRPr="009A1257" w:rsidRDefault="0089342F" w:rsidP="0089342F">
      <w:pPr>
        <w:ind w:firstLine="709"/>
        <w:jc w:val="both"/>
      </w:pPr>
    </w:p>
    <w:p w:rsidR="0089342F" w:rsidRPr="00623EDC" w:rsidRDefault="0089342F" w:rsidP="0089342F">
      <w:pPr>
        <w:tabs>
          <w:tab w:val="left" w:pos="5670"/>
        </w:tabs>
        <w:jc w:val="center"/>
        <w:rPr>
          <w:b/>
          <w:sz w:val="28"/>
          <w:szCs w:val="28"/>
        </w:rPr>
      </w:pPr>
      <w:r w:rsidRPr="00623EDC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623EDC">
        <w:rPr>
          <w:b/>
          <w:sz w:val="28"/>
          <w:szCs w:val="28"/>
        </w:rPr>
        <w:t xml:space="preserve">. Сроки и порядок регистрации заявления заявителя </w:t>
      </w:r>
      <w:r w:rsidRPr="00623EDC">
        <w:rPr>
          <w:b/>
          <w:sz w:val="28"/>
          <w:szCs w:val="28"/>
        </w:rPr>
        <w:br/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9342F" w:rsidRPr="008819DC" w:rsidRDefault="0089342F" w:rsidP="0089342F">
      <w:pPr>
        <w:ind w:firstLine="709"/>
        <w:jc w:val="both"/>
        <w:rPr>
          <w:i/>
          <w:iCs/>
        </w:rPr>
      </w:pPr>
    </w:p>
    <w:p w:rsidR="0089342F" w:rsidRPr="000B33BB" w:rsidRDefault="0089342F" w:rsidP="0089342F">
      <w:pPr>
        <w:tabs>
          <w:tab w:val="left" w:pos="1669"/>
        </w:tabs>
        <w:ind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33BB">
        <w:rPr>
          <w:sz w:val="28"/>
          <w:szCs w:val="28"/>
        </w:rPr>
        <w:t>13.1. Регистрация заявления, поданного непосредственно в Администрацию, осуществляется в день обращения.</w:t>
      </w:r>
    </w:p>
    <w:p w:rsidR="0089342F" w:rsidRPr="000B33BB" w:rsidRDefault="0089342F" w:rsidP="0089342F">
      <w:pPr>
        <w:ind w:firstLine="709"/>
        <w:jc w:val="both"/>
        <w:rPr>
          <w:sz w:val="28"/>
          <w:szCs w:val="28"/>
        </w:rPr>
      </w:pPr>
      <w:r w:rsidRPr="000B33BB">
        <w:rPr>
          <w:sz w:val="28"/>
          <w:szCs w:val="28"/>
        </w:rPr>
        <w:t xml:space="preserve">2.13.2. Прием, регистрация заявления и оценка представленных документов не должны занимать более </w:t>
      </w:r>
      <w:r w:rsidR="00C94B2C">
        <w:rPr>
          <w:sz w:val="28"/>
          <w:szCs w:val="28"/>
        </w:rPr>
        <w:t>15</w:t>
      </w:r>
      <w:r w:rsidRPr="000B33BB">
        <w:rPr>
          <w:sz w:val="28"/>
          <w:szCs w:val="28"/>
        </w:rPr>
        <w:t xml:space="preserve"> минут.</w:t>
      </w:r>
    </w:p>
    <w:p w:rsidR="0089342F" w:rsidRPr="000B33BB" w:rsidRDefault="0089342F" w:rsidP="0089342F">
      <w:pPr>
        <w:ind w:firstLine="709"/>
        <w:jc w:val="both"/>
        <w:rPr>
          <w:sz w:val="28"/>
          <w:szCs w:val="28"/>
        </w:rPr>
      </w:pPr>
      <w:r w:rsidRPr="000B33BB">
        <w:rPr>
          <w:sz w:val="28"/>
          <w:szCs w:val="28"/>
        </w:rPr>
        <w:t>2.13.3. Порядок регистрации заявления установлен подразделом 3.1 раздела</w:t>
      </w:r>
      <w:r>
        <w:rPr>
          <w:sz w:val="28"/>
          <w:szCs w:val="28"/>
        </w:rPr>
        <w:t> </w:t>
      </w:r>
      <w:r w:rsidRPr="000B33BB">
        <w:rPr>
          <w:sz w:val="28"/>
          <w:szCs w:val="28"/>
        </w:rPr>
        <w:t>3 настоящего Административного регламента.</w:t>
      </w:r>
    </w:p>
    <w:p w:rsidR="0089342F" w:rsidRPr="000B33BB" w:rsidRDefault="0089342F" w:rsidP="0089342F">
      <w:pPr>
        <w:ind w:firstLine="709"/>
        <w:jc w:val="both"/>
        <w:rPr>
          <w:sz w:val="28"/>
          <w:szCs w:val="28"/>
        </w:rPr>
      </w:pPr>
      <w:r w:rsidRPr="000B33BB">
        <w:rPr>
          <w:sz w:val="28"/>
          <w:szCs w:val="28"/>
        </w:rPr>
        <w:t xml:space="preserve">2.13.4. В случае поступления заявления и прилагаемых к нему документов </w:t>
      </w:r>
      <w:r w:rsidRPr="000B33BB">
        <w:rPr>
          <w:sz w:val="28"/>
          <w:szCs w:val="28"/>
        </w:rPr>
        <w:br/>
        <w:t xml:space="preserve">в электронной форме </w:t>
      </w:r>
      <w:r w:rsidRPr="000B33BB">
        <w:rPr>
          <w:rFonts w:eastAsia="Calibri"/>
          <w:sz w:val="28"/>
          <w:szCs w:val="28"/>
          <w:lang w:eastAsia="en-US"/>
        </w:rPr>
        <w:t xml:space="preserve">посредством </w:t>
      </w:r>
      <w:r w:rsidRPr="000B33BB">
        <w:rPr>
          <w:bCs/>
          <w:sz w:val="28"/>
          <w:szCs w:val="28"/>
        </w:rPr>
        <w:t>Единого портала</w:t>
      </w:r>
      <w:r w:rsidRPr="000B33BB">
        <w:rPr>
          <w:sz w:val="28"/>
          <w:szCs w:val="28"/>
        </w:rPr>
        <w:t xml:space="preserve"> и (или) Регионального портала:</w:t>
      </w:r>
    </w:p>
    <w:p w:rsidR="0089342F" w:rsidRPr="00C34EA2" w:rsidRDefault="0089342F" w:rsidP="0089342F">
      <w:pPr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до 16:00 рабочего дня </w:t>
      </w:r>
      <w:r>
        <w:rPr>
          <w:sz w:val="28"/>
          <w:szCs w:val="28"/>
        </w:rPr>
        <w:t>–</w:t>
      </w:r>
      <w:r w:rsidRPr="00C34EA2">
        <w:rPr>
          <w:sz w:val="28"/>
          <w:szCs w:val="28"/>
        </w:rPr>
        <w:t xml:space="preserve"> регистрация осуществляется в день его подачи;</w:t>
      </w:r>
    </w:p>
    <w:p w:rsidR="0089342F" w:rsidRPr="00C34EA2" w:rsidRDefault="0089342F" w:rsidP="0089342F">
      <w:pPr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после 16:00 рабочего дня либо в нерабочий день </w:t>
      </w:r>
      <w:r>
        <w:rPr>
          <w:sz w:val="28"/>
          <w:szCs w:val="28"/>
        </w:rPr>
        <w:t>–</w:t>
      </w:r>
      <w:r w:rsidRPr="00C34EA2">
        <w:rPr>
          <w:sz w:val="28"/>
          <w:szCs w:val="28"/>
        </w:rPr>
        <w:t xml:space="preserve"> регистрация осуществляется на следующий рабочий день.</w:t>
      </w:r>
    </w:p>
    <w:p w:rsidR="0089342F" w:rsidRDefault="0089342F">
      <w:pPr>
        <w:jc w:val="center"/>
        <w:rPr>
          <w:b/>
          <w:color w:val="000000"/>
          <w:sz w:val="28"/>
        </w:rPr>
      </w:pPr>
    </w:p>
    <w:p w:rsidR="0089342F" w:rsidRPr="00172E56" w:rsidRDefault="0089342F" w:rsidP="0089342F">
      <w:pPr>
        <w:tabs>
          <w:tab w:val="left" w:pos="5670"/>
        </w:tabs>
        <w:jc w:val="center"/>
        <w:rPr>
          <w:b/>
          <w:sz w:val="28"/>
          <w:szCs w:val="28"/>
        </w:rPr>
      </w:pPr>
      <w:r w:rsidRPr="00172E56">
        <w:rPr>
          <w:b/>
          <w:sz w:val="28"/>
          <w:szCs w:val="28"/>
        </w:rP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 законодательством Российской Федерации о социальной защите инвалидов</w:t>
      </w:r>
    </w:p>
    <w:p w:rsidR="0089342F" w:rsidRPr="009A1257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2.14.1. 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 xml:space="preserve">Вход в </w:t>
      </w:r>
      <w:r>
        <w:t xml:space="preserve">здание Администрации </w:t>
      </w:r>
      <w:r w:rsidRPr="00172E56">
        <w:t>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9342F" w:rsidRPr="00172E56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172E56">
        <w:rPr>
          <w:sz w:val="28"/>
          <w:szCs w:val="28"/>
          <w:lang w:bidi="ru-RU"/>
        </w:rPr>
        <w:t xml:space="preserve">2.14.2. Места информирования, предназначенные для ознакомления граждан </w:t>
      </w:r>
      <w:r w:rsidRPr="00172E56">
        <w:rPr>
          <w:sz w:val="28"/>
          <w:szCs w:val="28"/>
          <w:lang w:bidi="ru-RU"/>
        </w:rPr>
        <w:br/>
        <w:t xml:space="preserve">с информационными материалами, оборудуются информационными стендами, </w:t>
      </w:r>
      <w:r w:rsidRPr="00172E56">
        <w:rPr>
          <w:sz w:val="28"/>
          <w:szCs w:val="28"/>
          <w:lang w:bidi="ru-RU"/>
        </w:rPr>
        <w:br/>
        <w:t xml:space="preserve">на которых размещается </w:t>
      </w:r>
      <w:r w:rsidRPr="00172E56">
        <w:rPr>
          <w:sz w:val="28"/>
          <w:szCs w:val="28"/>
        </w:rPr>
        <w:t xml:space="preserve">информация о порядке предоставления муниципальной услуги, в том числе </w:t>
      </w:r>
      <w:r w:rsidRPr="00172E56">
        <w:rPr>
          <w:sz w:val="28"/>
          <w:szCs w:val="28"/>
          <w:lang w:bidi="ru-RU"/>
        </w:rPr>
        <w:t>образцы заполнения документов.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 xml:space="preserve">2.14.3. Рабочее место специалиста, ответственного за предоставление муниципальной услуги, должно быть оборудовано телефоном, персональным </w:t>
      </w:r>
      <w:r w:rsidRPr="00172E56">
        <w:lastRenderedPageBreak/>
        <w:t>компьютером с возможностью доступа к информационным базам данных, печатающим устройством.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2.14.4. 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возможностью самостоятельного передвижения инвалидов, в том числе с 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допуском сурдопереводчика и тифлосурдопереводчика при оказании инвалиду муниципальной услуги;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оказанием специалистами Адми</w:t>
      </w:r>
      <w:r>
        <w:t xml:space="preserve">нистрации </w:t>
      </w:r>
      <w:r w:rsidRPr="00172E56">
        <w:t>помощи инвалидам в преодолении барьеров, мешающих получению ими муниципальной услуги наравне с другими заявителями.</w:t>
      </w:r>
    </w:p>
    <w:p w:rsidR="0089342F" w:rsidRPr="000F324C" w:rsidRDefault="0089342F" w:rsidP="0089342F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</w:rPr>
      </w:pPr>
      <w:r w:rsidRPr="00172E56">
        <w:rPr>
          <w:sz w:val="28"/>
          <w:szCs w:val="28"/>
          <w:lang w:eastAsia="en-US"/>
        </w:rPr>
        <w:t>2.14.5. </w:t>
      </w:r>
      <w:r w:rsidRPr="000F324C">
        <w:rPr>
          <w:sz w:val="28"/>
          <w:szCs w:val="28"/>
          <w:lang w:eastAsia="en-US"/>
        </w:rPr>
        <w:t xml:space="preserve">Для обслуживания </w:t>
      </w:r>
      <w:r w:rsidRPr="000F324C">
        <w:rPr>
          <w:sz w:val="28"/>
          <w:szCs w:val="28"/>
        </w:rPr>
        <w:t>граждан с ограниченными физическими возможностями</w:t>
      </w:r>
      <w:r w:rsidRPr="000F324C">
        <w:rPr>
          <w:sz w:val="28"/>
          <w:szCs w:val="28"/>
          <w:lang w:eastAsia="en-US"/>
        </w:rPr>
        <w:t xml:space="preserve"> у </w:t>
      </w:r>
      <w:r w:rsidRPr="000F324C">
        <w:rPr>
          <w:sz w:val="28"/>
          <w:szCs w:val="28"/>
        </w:rPr>
        <w:t xml:space="preserve">входа в здание </w:t>
      </w:r>
      <w:r>
        <w:rPr>
          <w:sz w:val="28"/>
          <w:szCs w:val="28"/>
        </w:rPr>
        <w:t xml:space="preserve">Администрации </w:t>
      </w:r>
      <w:r w:rsidRPr="000F324C">
        <w:rPr>
          <w:sz w:val="28"/>
          <w:szCs w:val="28"/>
        </w:rPr>
        <w:t>устан</w:t>
      </w:r>
      <w:r>
        <w:rPr>
          <w:sz w:val="28"/>
          <w:szCs w:val="28"/>
        </w:rPr>
        <w:t>а</w:t>
      </w:r>
      <w:r w:rsidRPr="000F324C">
        <w:rPr>
          <w:sz w:val="28"/>
          <w:szCs w:val="28"/>
        </w:rPr>
        <w:t>вливается кнопка вызова</w:t>
      </w:r>
      <w:r w:rsidRPr="000F324C">
        <w:rPr>
          <w:sz w:val="28"/>
          <w:szCs w:val="28"/>
          <w:lang w:eastAsia="en-US"/>
        </w:rPr>
        <w:t xml:space="preserve"> специалиста.</w:t>
      </w:r>
    </w:p>
    <w:p w:rsidR="005028B9" w:rsidRDefault="005028B9">
      <w:pPr>
        <w:ind w:firstLine="709"/>
        <w:jc w:val="both"/>
        <w:outlineLvl w:val="0"/>
        <w:rPr>
          <w:b/>
          <w:bCs/>
          <w:color w:val="000000"/>
        </w:rPr>
      </w:pPr>
    </w:p>
    <w:p w:rsidR="0089342F" w:rsidRPr="00A109DB" w:rsidRDefault="0089342F" w:rsidP="0089342F">
      <w:pPr>
        <w:tabs>
          <w:tab w:val="left" w:pos="5670"/>
        </w:tabs>
        <w:jc w:val="center"/>
        <w:rPr>
          <w:b/>
          <w:sz w:val="28"/>
          <w:szCs w:val="28"/>
        </w:rPr>
      </w:pPr>
      <w:r w:rsidRPr="00A109DB">
        <w:rPr>
          <w:b/>
          <w:sz w:val="28"/>
          <w:szCs w:val="28"/>
        </w:rPr>
        <w:t>2.15. Показатели доступности и качества муниципальной услуги</w:t>
      </w:r>
    </w:p>
    <w:p w:rsidR="0089342F" w:rsidRPr="009A1257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A03B89" w:rsidRDefault="0089342F" w:rsidP="0089342F">
      <w:pPr>
        <w:widowControl w:val="0"/>
        <w:tabs>
          <w:tab w:val="left" w:pos="0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bidi="ru-RU"/>
        </w:rPr>
      </w:pPr>
      <w:r w:rsidRPr="00A109DB">
        <w:rPr>
          <w:sz w:val="28"/>
          <w:szCs w:val="28"/>
          <w:lang w:bidi="ru-RU"/>
        </w:rPr>
        <w:t>2.15.1. </w:t>
      </w:r>
      <w:r w:rsidRPr="00A03B89">
        <w:rPr>
          <w:sz w:val="28"/>
          <w:szCs w:val="28"/>
          <w:lang w:bidi="ru-RU"/>
        </w:rPr>
        <w:t>Показателями доступности муниципальной услуги являются: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1) транспортная доступность мест предоставления муниципальной услуги;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2) обеспечение беспрепятственного доступа к помещениям, в которых предоставляется муниципальная услуга;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3) 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4) возможность получения муниципальной услуги с использованием Единого портала и (или) Регионального портала;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2.15.2. Показателями качества предоставления муниципальной услуги являются: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1) соблюдение стандарта предоставления муниципальной услуги;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2) соблюдение сроков предоставления муниципальной услуги;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3) количество жалоб или полное отсутствие таковых со стороны заявителей;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 xml:space="preserve">4) возможность получения информации о ходе предоставления </w:t>
      </w:r>
      <w:r w:rsidRPr="007C0F44">
        <w:rPr>
          <w:sz w:val="28"/>
          <w:szCs w:val="28"/>
          <w:lang w:bidi="ru-RU"/>
        </w:rPr>
        <w:lastRenderedPageBreak/>
        <w:t>муниципальной услуги;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u w:val="single"/>
          <w:lang w:bidi="ru-RU"/>
        </w:rPr>
      </w:pPr>
      <w:r w:rsidRPr="007C0F44">
        <w:rPr>
          <w:sz w:val="28"/>
          <w:szCs w:val="28"/>
          <w:lang w:bidi="ru-RU"/>
        </w:rPr>
        <w:t>5) возможность получения муниципальной услуги в электронной форме.</w:t>
      </w:r>
    </w:p>
    <w:p w:rsidR="005028B9" w:rsidRDefault="005028B9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624980" w:rsidRPr="008F7490" w:rsidRDefault="00624980" w:rsidP="00624980">
      <w:pPr>
        <w:autoSpaceDE w:val="0"/>
        <w:autoSpaceDN w:val="0"/>
        <w:adjustRightInd w:val="0"/>
        <w:spacing w:line="235" w:lineRule="auto"/>
        <w:ind w:firstLine="720"/>
        <w:jc w:val="center"/>
        <w:outlineLvl w:val="2"/>
        <w:rPr>
          <w:b/>
          <w:bCs/>
          <w:sz w:val="28"/>
          <w:szCs w:val="28"/>
        </w:rPr>
      </w:pPr>
      <w:r w:rsidRPr="008F7490">
        <w:rPr>
          <w:b/>
          <w:bCs/>
          <w:sz w:val="28"/>
          <w:szCs w:val="28"/>
        </w:rPr>
        <w:t>2.16. </w:t>
      </w:r>
      <w:r w:rsidRPr="008F7490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и особенности предоставления муниципальных услуг в электронной форме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Интернет.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 w:rsidRPr="00FF72CF">
        <w:rPr>
          <w:sz w:val="28"/>
          <w:szCs w:val="28"/>
        </w:rPr>
        <w:t>2.16.</w:t>
      </w:r>
      <w:r>
        <w:rPr>
          <w:sz w:val="28"/>
          <w:szCs w:val="28"/>
        </w:rPr>
        <w:t>3</w:t>
      </w:r>
      <w:r w:rsidRPr="00FF72CF">
        <w:rPr>
          <w:sz w:val="28"/>
          <w:szCs w:val="28"/>
        </w:rPr>
        <w:t>. Муниципальная</w:t>
      </w:r>
      <w:r>
        <w:rPr>
          <w:sz w:val="28"/>
          <w:szCs w:val="28"/>
        </w:rPr>
        <w:t xml:space="preserve"> услуга в МФЦ не предоставляется.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Обеспечение доступа заявителей к форме заявления и заполнения ее в электронном виде с использованием Единого портала.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2.16.8.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2.16.9.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2.16.10.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624980" w:rsidRDefault="00624980" w:rsidP="00624980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92060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документов</w:t>
      </w:r>
      <w:r w:rsidRPr="00592060">
        <w:rPr>
          <w:sz w:val="28"/>
          <w:szCs w:val="28"/>
        </w:rPr>
        <w:t>;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92060">
        <w:rPr>
          <w:sz w:val="28"/>
          <w:szCs w:val="28"/>
        </w:rPr>
        <w:t>формирование и направление межведомственного запроса;</w:t>
      </w:r>
    </w:p>
    <w:p w:rsidR="00C07133" w:rsidRDefault="00C07133" w:rsidP="00C07133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3</w:t>
      </w:r>
      <w:r w:rsidRPr="007B25E9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> 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9718F0">
        <w:rPr>
          <w:bCs/>
          <w:sz w:val="28"/>
          <w:szCs w:val="28"/>
        </w:rPr>
        <w:t>(отказе в</w:t>
      </w:r>
      <w:r>
        <w:rPr>
          <w:bCs/>
          <w:sz w:val="28"/>
          <w:szCs w:val="28"/>
        </w:rPr>
        <w:t> </w:t>
      </w:r>
      <w:r w:rsidRPr="009718F0">
        <w:rPr>
          <w:bCs/>
          <w:sz w:val="28"/>
          <w:szCs w:val="28"/>
        </w:rPr>
        <w:t xml:space="preserve">предоставлении) </w:t>
      </w:r>
      <w:r w:rsidRPr="00715427">
        <w:rPr>
          <w:bCs/>
          <w:sz w:val="28"/>
          <w:szCs w:val="28"/>
        </w:rPr>
        <w:t>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>;</w:t>
      </w:r>
    </w:p>
    <w:p w:rsidR="00C07133" w:rsidRPr="007B25E9" w:rsidRDefault="00C07133" w:rsidP="00C07133">
      <w:pPr>
        <w:ind w:firstLine="709"/>
        <w:contextualSpacing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4) выдача результата предоставления муниципальной услуги заявителю</w:t>
      </w:r>
      <w:r w:rsidRPr="007B25E9">
        <w:rPr>
          <w:sz w:val="28"/>
          <w:szCs w:val="28"/>
        </w:rPr>
        <w:t>.</w:t>
      </w:r>
    </w:p>
    <w:p w:rsidR="00C07133" w:rsidRPr="00A47495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1F169C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1F169C">
        <w:rPr>
          <w:b/>
          <w:sz w:val="28"/>
          <w:szCs w:val="28"/>
        </w:rPr>
        <w:t>3.1. Прием и регистрация документов</w:t>
      </w:r>
    </w:p>
    <w:p w:rsidR="00C07133" w:rsidRPr="00A47495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7570E0" w:rsidRDefault="00C07133" w:rsidP="00C07133">
      <w:pPr>
        <w:ind w:firstLine="720"/>
        <w:jc w:val="both"/>
        <w:rPr>
          <w:color w:val="000000"/>
          <w:sz w:val="28"/>
          <w:szCs w:val="28"/>
        </w:rPr>
      </w:pPr>
      <w:r w:rsidRPr="007570E0">
        <w:rPr>
          <w:color w:val="000000"/>
          <w:sz w:val="28"/>
          <w:szCs w:val="28"/>
        </w:rPr>
        <w:t>3.1.1. Основанием для начала административной процедуры приема и регистрации документов является обращение заявителя с заявлением и приложенными к нему документами лично в Администрацию либо поступление заявления с приложенными к нему документами в Администрацию посредством Единого портала и (или) Регионального портала.</w:t>
      </w:r>
    </w:p>
    <w:p w:rsidR="00C07133" w:rsidRDefault="00C07133" w:rsidP="00C07133">
      <w:pPr>
        <w:ind w:firstLine="720"/>
        <w:jc w:val="both"/>
        <w:rPr>
          <w:bCs/>
          <w:sz w:val="28"/>
          <w:szCs w:val="28"/>
        </w:rPr>
      </w:pPr>
      <w:bookmarkStart w:id="1" w:name="_Hlk125046453"/>
      <w:r>
        <w:rPr>
          <w:color w:val="000000"/>
          <w:sz w:val="28"/>
          <w:szCs w:val="28"/>
        </w:rPr>
        <w:t>3.1.2. </w:t>
      </w:r>
      <w:r w:rsidRPr="00937CB7">
        <w:rPr>
          <w:bCs/>
          <w:sz w:val="28"/>
          <w:szCs w:val="28"/>
        </w:rPr>
        <w:t xml:space="preserve">При поступлении </w:t>
      </w:r>
      <w:r w:rsidRPr="007570E0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я</w:t>
      </w:r>
      <w:r w:rsidRPr="00937CB7">
        <w:rPr>
          <w:bCs/>
          <w:sz w:val="28"/>
          <w:szCs w:val="28"/>
        </w:rPr>
        <w:t xml:space="preserve"> и прилагаемых к нему документов на</w:t>
      </w:r>
      <w:r>
        <w:rPr>
          <w:bCs/>
          <w:sz w:val="28"/>
          <w:szCs w:val="28"/>
        </w:rPr>
        <w:t> </w:t>
      </w:r>
      <w:r w:rsidRPr="00937CB7">
        <w:rPr>
          <w:bCs/>
          <w:sz w:val="28"/>
          <w:szCs w:val="28"/>
        </w:rPr>
        <w:t xml:space="preserve">бумажном носителе специалист </w:t>
      </w:r>
      <w:r>
        <w:rPr>
          <w:sz w:val="28"/>
          <w:szCs w:val="28"/>
        </w:rPr>
        <w:t>Администрации</w:t>
      </w:r>
      <w:r w:rsidRPr="00937CB7">
        <w:rPr>
          <w:bCs/>
          <w:sz w:val="28"/>
          <w:szCs w:val="28"/>
        </w:rPr>
        <w:t>, ответственный за</w:t>
      </w:r>
      <w:r>
        <w:rPr>
          <w:bCs/>
          <w:sz w:val="28"/>
          <w:szCs w:val="28"/>
        </w:rPr>
        <w:t> </w:t>
      </w:r>
      <w:r w:rsidRPr="00937CB7">
        <w:rPr>
          <w:bCs/>
          <w:sz w:val="28"/>
          <w:szCs w:val="28"/>
        </w:rPr>
        <w:t xml:space="preserve">прием и регистрацию документов, в день поступления </w:t>
      </w:r>
      <w:r w:rsidRPr="007570E0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я</w:t>
      </w:r>
      <w:r w:rsidRPr="00937CB7">
        <w:rPr>
          <w:bCs/>
          <w:sz w:val="28"/>
          <w:szCs w:val="28"/>
        </w:rPr>
        <w:t xml:space="preserve"> и прилагаемых к нему документов:</w:t>
      </w:r>
    </w:p>
    <w:p w:rsidR="00C07133" w:rsidRDefault="00C07133" w:rsidP="00C0713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7C31F6">
        <w:rPr>
          <w:color w:val="000000"/>
          <w:sz w:val="28"/>
          <w:szCs w:val="28"/>
        </w:rPr>
        <w:t xml:space="preserve">устанавливает личность </w:t>
      </w:r>
      <w:r w:rsidRPr="008275FA">
        <w:rPr>
          <w:sz w:val="28"/>
          <w:szCs w:val="28"/>
        </w:rPr>
        <w:t>заявителя</w:t>
      </w:r>
      <w:r w:rsidRPr="007C31F6">
        <w:rPr>
          <w:color w:val="000000"/>
          <w:sz w:val="28"/>
          <w:szCs w:val="28"/>
        </w:rPr>
        <w:t xml:space="preserve"> или </w:t>
      </w:r>
      <w:r w:rsidRPr="008275FA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 xml:space="preserve"> </w:t>
      </w:r>
      <w:r w:rsidRPr="008275FA">
        <w:rPr>
          <w:sz w:val="28"/>
          <w:szCs w:val="28"/>
        </w:rPr>
        <w:t>(если заявление и документы представляются представителем заявителя)</w:t>
      </w:r>
      <w:r>
        <w:rPr>
          <w:sz w:val="28"/>
          <w:szCs w:val="28"/>
        </w:rPr>
        <w:t xml:space="preserve"> </w:t>
      </w:r>
      <w:r w:rsidRPr="007C31F6">
        <w:rPr>
          <w:color w:val="000000"/>
          <w:sz w:val="28"/>
          <w:szCs w:val="28"/>
        </w:rPr>
        <w:t xml:space="preserve">путем проверки </w:t>
      </w:r>
      <w:r w:rsidRPr="0078053A">
        <w:rPr>
          <w:color w:val="000000"/>
          <w:spacing w:val="-2"/>
          <w:sz w:val="28"/>
          <w:szCs w:val="28"/>
        </w:rPr>
        <w:t>документа, удостоверяющего личность, и документов, подтверждающих полномочия</w:t>
      </w:r>
      <w:r w:rsidRPr="007C31F6">
        <w:rPr>
          <w:color w:val="000000"/>
          <w:sz w:val="28"/>
          <w:szCs w:val="28"/>
        </w:rPr>
        <w:t xml:space="preserve"> представителя;</w:t>
      </w:r>
    </w:p>
    <w:p w:rsidR="00C07133" w:rsidRPr="007B25E9" w:rsidRDefault="00C07133" w:rsidP="00C0713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7B25E9">
        <w:rPr>
          <w:color w:val="000000"/>
          <w:sz w:val="28"/>
          <w:szCs w:val="28"/>
        </w:rPr>
        <w:t>проверяет наличие всех необходимых документов, в соответствии с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 xml:space="preserve">перечнем, установленным пунктом 2.6.1 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7B25E9">
        <w:rPr>
          <w:color w:val="000000"/>
          <w:sz w:val="28"/>
          <w:szCs w:val="28"/>
        </w:rPr>
        <w:t>настоящего</w:t>
      </w:r>
      <w:r w:rsidRPr="007B25E9">
        <w:rPr>
          <w:sz w:val="28"/>
          <w:szCs w:val="28"/>
        </w:rPr>
        <w:t xml:space="preserve"> Административного регламента;</w:t>
      </w:r>
    </w:p>
    <w:p w:rsidR="00C07133" w:rsidRPr="00937CB7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37CB7">
        <w:rPr>
          <w:bCs/>
          <w:sz w:val="28"/>
          <w:szCs w:val="28"/>
        </w:rPr>
        <w:t>) 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</w:t>
      </w:r>
      <w:r>
        <w:rPr>
          <w:bCs/>
          <w:sz w:val="28"/>
          <w:szCs w:val="28"/>
        </w:rPr>
        <w:t>изации</w:t>
      </w:r>
      <w:r w:rsidRPr="00937CB7">
        <w:rPr>
          <w:bCs/>
          <w:sz w:val="28"/>
          <w:szCs w:val="28"/>
        </w:rPr>
        <w:t>, после чего подлинники документов возвращаются заявителю</w:t>
      </w:r>
      <w:r>
        <w:rPr>
          <w:bCs/>
          <w:sz w:val="28"/>
          <w:szCs w:val="28"/>
        </w:rPr>
        <w:t>;</w:t>
      </w:r>
    </w:p>
    <w:p w:rsidR="00C07133" w:rsidRPr="007B25E9" w:rsidRDefault="00C07133" w:rsidP="00C0713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B25E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проверяет соответствие представленных документов требованиям</w:t>
      </w:r>
      <w:r w:rsidRPr="007B25E9">
        <w:rPr>
          <w:i/>
          <w:iCs/>
          <w:color w:val="000000"/>
          <w:sz w:val="28"/>
          <w:szCs w:val="28"/>
        </w:rPr>
        <w:t>,</w:t>
      </w:r>
      <w:r w:rsidRPr="007B25E9">
        <w:rPr>
          <w:color w:val="000000"/>
          <w:sz w:val="28"/>
          <w:szCs w:val="28"/>
        </w:rPr>
        <w:t xml:space="preserve"> установленным </w:t>
      </w:r>
      <w:r w:rsidRPr="007B25E9">
        <w:rPr>
          <w:sz w:val="28"/>
          <w:szCs w:val="28"/>
        </w:rPr>
        <w:t xml:space="preserve">пунктом </w:t>
      </w:r>
      <w:r w:rsidRPr="00C07133">
        <w:rPr>
          <w:sz w:val="28"/>
          <w:szCs w:val="28"/>
        </w:rPr>
        <w:t>2.6.1</w:t>
      </w:r>
      <w:r w:rsidRPr="007B2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7B25E9">
        <w:rPr>
          <w:sz w:val="28"/>
          <w:szCs w:val="28"/>
        </w:rPr>
        <w:t>настоящего Административного регламента;</w:t>
      </w:r>
    </w:p>
    <w:p w:rsidR="00C07133" w:rsidRPr="009C74F8" w:rsidRDefault="00C07133" w:rsidP="00C07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9C74F8">
        <w:rPr>
          <w:sz w:val="28"/>
          <w:szCs w:val="28"/>
        </w:rPr>
        <w:t xml:space="preserve">проверяет наличие оснований для отказа в приеме документов, предусмотренных подразделом </w:t>
      </w:r>
      <w:r w:rsidRPr="00C07133">
        <w:rPr>
          <w:sz w:val="28"/>
          <w:szCs w:val="28"/>
        </w:rPr>
        <w:t>2.8 раздела</w:t>
      </w:r>
      <w:r w:rsidRPr="009C74F8">
        <w:rPr>
          <w:sz w:val="28"/>
          <w:szCs w:val="28"/>
        </w:rPr>
        <w:t xml:space="preserve"> 2 настоящего Административного регламента. В случае наличия таких оснований, уведомляет об этом заявителя в письменной форме (приведена в приложении № 2 к настоящему Административному регламенту) с указанием причин отказа в приеме документов не</w:t>
      </w:r>
      <w:r>
        <w:rPr>
          <w:sz w:val="28"/>
          <w:szCs w:val="28"/>
        </w:rPr>
        <w:t> </w:t>
      </w:r>
      <w:r w:rsidRPr="009C74F8">
        <w:rPr>
          <w:sz w:val="28"/>
          <w:szCs w:val="28"/>
        </w:rPr>
        <w:t>позднее следующего за днем поступления заявления и документов, необходимых для предоставления муниципальной услуги, а в случае отсутствия таких оснований переходит к следующему административному действию;</w:t>
      </w:r>
    </w:p>
    <w:p w:rsidR="00C07133" w:rsidRPr="00FB60EC" w:rsidRDefault="00C07133" w:rsidP="00C07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74F8">
        <w:rPr>
          <w:sz w:val="28"/>
          <w:szCs w:val="28"/>
        </w:rPr>
        <w:t>) в случае если заявителем по собственной инициативе</w:t>
      </w:r>
      <w:r w:rsidRPr="00781DA4">
        <w:rPr>
          <w:color w:val="000000"/>
          <w:sz w:val="28"/>
          <w:szCs w:val="28"/>
        </w:rPr>
        <w:t xml:space="preserve"> представлены документы, предусмотренные </w:t>
      </w:r>
      <w:r>
        <w:rPr>
          <w:color w:val="000000"/>
          <w:sz w:val="28"/>
          <w:szCs w:val="28"/>
        </w:rPr>
        <w:t>пунктом 2.7</w:t>
      </w:r>
      <w:r w:rsidRPr="007B25E9">
        <w:rPr>
          <w:color w:val="000000"/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 xml:space="preserve">подраздела </w:t>
      </w:r>
      <w:r w:rsidRPr="00781DA4">
        <w:rPr>
          <w:color w:val="000000"/>
          <w:sz w:val="28"/>
          <w:szCs w:val="28"/>
        </w:rPr>
        <w:t xml:space="preserve">2.7 раздела 2 настоящего </w:t>
      </w:r>
      <w:r w:rsidRPr="00FB60EC">
        <w:rPr>
          <w:sz w:val="28"/>
          <w:szCs w:val="28"/>
        </w:rPr>
        <w:t>Административного регламента, приобщает данные документы к комплекту документов заявителя;</w:t>
      </w:r>
    </w:p>
    <w:p w:rsidR="00C07133" w:rsidRPr="00FB60EC" w:rsidRDefault="00C07133" w:rsidP="00C07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B60EC">
        <w:rPr>
          <w:sz w:val="28"/>
          <w:szCs w:val="28"/>
        </w:rPr>
        <w:t>) регистрирует поступление за</w:t>
      </w:r>
      <w:r>
        <w:rPr>
          <w:sz w:val="28"/>
          <w:szCs w:val="28"/>
        </w:rPr>
        <w:t>явления</w:t>
      </w:r>
      <w:r w:rsidRPr="00FB60EC">
        <w:rPr>
          <w:sz w:val="28"/>
          <w:szCs w:val="28"/>
        </w:rPr>
        <w:t xml:space="preserve"> и </w:t>
      </w:r>
      <w:r w:rsidRPr="00937CB7">
        <w:rPr>
          <w:bCs/>
          <w:sz w:val="28"/>
          <w:szCs w:val="28"/>
        </w:rPr>
        <w:t>прилагаемых к нему документов</w:t>
      </w:r>
      <w:r w:rsidRPr="00FB60EC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FB60EC">
        <w:rPr>
          <w:sz w:val="28"/>
          <w:szCs w:val="28"/>
        </w:rPr>
        <w:t>соответствии с установленными правилами делопроизводства;</w:t>
      </w:r>
    </w:p>
    <w:p w:rsidR="00C07133" w:rsidRDefault="00C07133" w:rsidP="00C071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B60EC">
        <w:rPr>
          <w:sz w:val="28"/>
          <w:szCs w:val="28"/>
        </w:rPr>
        <w:t>) </w:t>
      </w:r>
      <w:bookmarkStart w:id="2" w:name="_Hlk126089058"/>
      <w:bookmarkStart w:id="3" w:name="_Hlk126089002"/>
      <w:r w:rsidRPr="00FB60EC">
        <w:rPr>
          <w:sz w:val="28"/>
          <w:szCs w:val="28"/>
        </w:rPr>
        <w:t xml:space="preserve">выдает </w:t>
      </w:r>
      <w:bookmarkEnd w:id="2"/>
      <w:r w:rsidRPr="00FB60EC">
        <w:rPr>
          <w:sz w:val="28"/>
          <w:szCs w:val="28"/>
        </w:rPr>
        <w:t xml:space="preserve">заявителю </w:t>
      </w:r>
      <w:bookmarkEnd w:id="3"/>
      <w:r w:rsidRPr="00FB60EC">
        <w:rPr>
          <w:sz w:val="28"/>
          <w:szCs w:val="28"/>
        </w:rPr>
        <w:t>расписку в получении заявления и представленных с ним документов с указанием их перечня, даты и времени (часы</w:t>
      </w:r>
      <w:r w:rsidRPr="000B33BB">
        <w:rPr>
          <w:sz w:val="28"/>
          <w:szCs w:val="28"/>
        </w:rPr>
        <w:t>, минуты) их получения, а</w:t>
      </w:r>
      <w:r>
        <w:rPr>
          <w:sz w:val="28"/>
          <w:szCs w:val="28"/>
        </w:rPr>
        <w:t> </w:t>
      </w:r>
      <w:r w:rsidRPr="000B33BB">
        <w:rPr>
          <w:sz w:val="28"/>
          <w:szCs w:val="28"/>
        </w:rPr>
        <w:t>также с указанием перечня документов, которые будут получены по</w:t>
      </w:r>
      <w:r>
        <w:rPr>
          <w:sz w:val="28"/>
          <w:szCs w:val="28"/>
        </w:rPr>
        <w:t> </w:t>
      </w:r>
      <w:r w:rsidRPr="000B33BB">
        <w:rPr>
          <w:sz w:val="28"/>
          <w:szCs w:val="28"/>
        </w:rPr>
        <w:t>межведомственным запросам.</w:t>
      </w:r>
    </w:p>
    <w:p w:rsidR="00C07133" w:rsidRPr="002D016D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7CB7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3</w:t>
      </w:r>
      <w:r w:rsidRPr="00937CB7">
        <w:rPr>
          <w:bCs/>
          <w:sz w:val="28"/>
          <w:szCs w:val="28"/>
        </w:rPr>
        <w:t>. </w:t>
      </w:r>
      <w:r w:rsidRPr="00937CB7">
        <w:rPr>
          <w:sz w:val="28"/>
          <w:szCs w:val="28"/>
        </w:rPr>
        <w:t>В случае подачи з</w:t>
      </w:r>
      <w:r>
        <w:rPr>
          <w:sz w:val="28"/>
          <w:szCs w:val="28"/>
        </w:rPr>
        <w:t xml:space="preserve">аявления </w:t>
      </w:r>
      <w:r w:rsidRPr="00937CB7">
        <w:rPr>
          <w:sz w:val="28"/>
          <w:szCs w:val="28"/>
        </w:rPr>
        <w:t xml:space="preserve">и прилагаемых к нему документов </w:t>
      </w:r>
      <w:r w:rsidRPr="00937CB7">
        <w:rPr>
          <w:bCs/>
          <w:sz w:val="28"/>
          <w:szCs w:val="28"/>
        </w:rPr>
        <w:t xml:space="preserve">посредством </w:t>
      </w:r>
      <w:r w:rsidRPr="007570E0">
        <w:rPr>
          <w:color w:val="000000"/>
          <w:sz w:val="28"/>
          <w:szCs w:val="28"/>
        </w:rPr>
        <w:t>Единого портала и (или) Регионального портала</w:t>
      </w:r>
      <w:r w:rsidRPr="00937C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937CB7">
        <w:rPr>
          <w:bCs/>
          <w:sz w:val="28"/>
          <w:szCs w:val="28"/>
        </w:rPr>
        <w:t>пециалист</w:t>
      </w:r>
      <w:r w:rsidRPr="00CA31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D016D">
        <w:rPr>
          <w:bCs/>
          <w:sz w:val="28"/>
          <w:szCs w:val="28"/>
        </w:rPr>
        <w:t>, ответственный за прием и регистрацию документов:</w:t>
      </w:r>
    </w:p>
    <w:p w:rsidR="00C07133" w:rsidRPr="002D016D" w:rsidRDefault="00C07133" w:rsidP="00C0713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016D">
        <w:rPr>
          <w:sz w:val="28"/>
          <w:szCs w:val="28"/>
        </w:rPr>
        <w:t>1) устанавливает предмет обращения;</w:t>
      </w:r>
    </w:p>
    <w:p w:rsidR="00C07133" w:rsidRPr="002D016D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016D">
        <w:rPr>
          <w:bCs/>
          <w:sz w:val="28"/>
          <w:szCs w:val="28"/>
        </w:rPr>
        <w:t>2) проверяет комплектность сведений о документах, указанных в пункте 2.6.1 подраздела</w:t>
      </w:r>
      <w:r>
        <w:rPr>
          <w:bCs/>
          <w:sz w:val="28"/>
          <w:szCs w:val="28"/>
        </w:rPr>
        <w:t> </w:t>
      </w:r>
      <w:r w:rsidRPr="002D016D">
        <w:rPr>
          <w:bCs/>
          <w:sz w:val="28"/>
          <w:szCs w:val="28"/>
        </w:rPr>
        <w:t>2.6 раздела 2 настоящего Административного регламента;</w:t>
      </w:r>
    </w:p>
    <w:p w:rsidR="00C07133" w:rsidRPr="002D016D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016D">
        <w:rPr>
          <w:bCs/>
          <w:sz w:val="28"/>
          <w:szCs w:val="28"/>
        </w:rPr>
        <w:t>3) подтверждает запрос.</w:t>
      </w:r>
    </w:p>
    <w:p w:rsidR="00C07133" w:rsidRDefault="00C07133" w:rsidP="00C0713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D016D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2D016D">
        <w:rPr>
          <w:sz w:val="28"/>
          <w:szCs w:val="28"/>
        </w:rPr>
        <w:t xml:space="preserve">. Заявитель уведомляется о получении </w:t>
      </w:r>
      <w:r w:rsidRPr="002D016D">
        <w:rPr>
          <w:bCs/>
          <w:sz w:val="28"/>
          <w:szCs w:val="28"/>
        </w:rPr>
        <w:t>Администрацией</w:t>
      </w:r>
      <w:r w:rsidRPr="00937CB7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аявления</w:t>
      </w:r>
      <w:r w:rsidRPr="00937CB7">
        <w:rPr>
          <w:sz w:val="28"/>
          <w:szCs w:val="28"/>
        </w:rPr>
        <w:t xml:space="preserve"> </w:t>
      </w:r>
      <w:bookmarkEnd w:id="1"/>
      <w:r w:rsidRPr="00937CB7">
        <w:rPr>
          <w:sz w:val="28"/>
          <w:szCs w:val="28"/>
        </w:rPr>
        <w:t xml:space="preserve">и документов в день его подачи посредством изменения статуса запроса в личном кабинете заявителя на </w:t>
      </w:r>
      <w:r w:rsidRPr="007570E0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м</w:t>
      </w:r>
      <w:r w:rsidRPr="007570E0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е</w:t>
      </w:r>
      <w:r w:rsidRPr="007570E0">
        <w:rPr>
          <w:color w:val="000000"/>
          <w:sz w:val="28"/>
          <w:szCs w:val="28"/>
        </w:rPr>
        <w:t xml:space="preserve"> и (или) Регионально</w:t>
      </w:r>
      <w:r>
        <w:rPr>
          <w:color w:val="000000"/>
          <w:sz w:val="28"/>
          <w:szCs w:val="28"/>
        </w:rPr>
        <w:t>м</w:t>
      </w:r>
      <w:r w:rsidRPr="007570E0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е.</w:t>
      </w:r>
    </w:p>
    <w:p w:rsidR="00C07133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7CB7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5</w:t>
      </w:r>
      <w:r w:rsidRPr="00937CB7">
        <w:rPr>
          <w:bCs/>
          <w:sz w:val="28"/>
          <w:szCs w:val="28"/>
        </w:rPr>
        <w:t>.</w:t>
      </w:r>
      <w:r w:rsidRPr="00937CB7">
        <w:rPr>
          <w:sz w:val="28"/>
          <w:szCs w:val="28"/>
        </w:rPr>
        <w:t> </w:t>
      </w:r>
      <w:r w:rsidRPr="00937CB7">
        <w:rPr>
          <w:bCs/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937CB7">
        <w:rPr>
          <w:bCs/>
          <w:sz w:val="28"/>
          <w:szCs w:val="28"/>
        </w:rPr>
        <w:t>, ответственный за</w:t>
      </w:r>
      <w:r>
        <w:rPr>
          <w:bCs/>
          <w:sz w:val="28"/>
          <w:szCs w:val="28"/>
        </w:rPr>
        <w:t> </w:t>
      </w:r>
      <w:r w:rsidRPr="00937CB7">
        <w:rPr>
          <w:bCs/>
          <w:sz w:val="28"/>
          <w:szCs w:val="28"/>
        </w:rPr>
        <w:t>прием и регистрацию документов, передает за</w:t>
      </w:r>
      <w:r>
        <w:rPr>
          <w:bCs/>
          <w:sz w:val="28"/>
          <w:szCs w:val="28"/>
        </w:rPr>
        <w:t xml:space="preserve">явление </w:t>
      </w:r>
      <w:r w:rsidRPr="00937CB7">
        <w:rPr>
          <w:bCs/>
          <w:sz w:val="28"/>
          <w:szCs w:val="28"/>
        </w:rPr>
        <w:t xml:space="preserve">и прилагаемые к нему документы специалисту </w:t>
      </w:r>
      <w:r>
        <w:rPr>
          <w:sz w:val="28"/>
          <w:szCs w:val="28"/>
        </w:rPr>
        <w:t>Администрации</w:t>
      </w:r>
      <w:r w:rsidRPr="00937CB7">
        <w:rPr>
          <w:bCs/>
          <w:sz w:val="28"/>
          <w:szCs w:val="28"/>
        </w:rPr>
        <w:t>, ответственному за рассмотрение документов (далее – ответственный исполнитель), в срок не позднее 1 рабочего дня, следующего за днем приема и регистрации за</w:t>
      </w:r>
      <w:r>
        <w:rPr>
          <w:bCs/>
          <w:sz w:val="28"/>
          <w:szCs w:val="28"/>
        </w:rPr>
        <w:t>явления.</w:t>
      </w:r>
    </w:p>
    <w:p w:rsidR="00C07133" w:rsidRPr="001F169C" w:rsidRDefault="00C07133" w:rsidP="00C07133">
      <w:pPr>
        <w:ind w:firstLine="720"/>
        <w:jc w:val="both"/>
        <w:rPr>
          <w:color w:val="000000"/>
          <w:sz w:val="28"/>
          <w:szCs w:val="28"/>
        </w:rPr>
      </w:pPr>
      <w:r w:rsidRPr="001F169C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1F169C">
        <w:rPr>
          <w:sz w:val="28"/>
          <w:szCs w:val="28"/>
        </w:rPr>
        <w:t>. </w:t>
      </w:r>
      <w:r w:rsidRPr="001F169C">
        <w:rPr>
          <w:color w:val="000000"/>
          <w:sz w:val="28"/>
          <w:szCs w:val="28"/>
        </w:rPr>
        <w:t>Результатом административной процедуры является регистрация заявления и документов, представленных заявителем, либо отказ в приеме документов.</w:t>
      </w:r>
    </w:p>
    <w:p w:rsidR="00C07133" w:rsidRPr="00DF0DBD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0DBD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DF0DBD">
        <w:rPr>
          <w:sz w:val="28"/>
          <w:szCs w:val="28"/>
        </w:rPr>
        <w:t xml:space="preserve">. Максимальный срок выполнения </w:t>
      </w:r>
      <w:r w:rsidRPr="00DF0DBD">
        <w:rPr>
          <w:bCs/>
          <w:sz w:val="28"/>
          <w:szCs w:val="28"/>
        </w:rPr>
        <w:t>административной процедуры приема и регистрации документов составляет 1 рабочий день.</w:t>
      </w:r>
    </w:p>
    <w:p w:rsidR="00C07133" w:rsidRPr="00DF0DBD" w:rsidRDefault="00C07133" w:rsidP="00C07133">
      <w:pPr>
        <w:pStyle w:val="ConsPlusNormal"/>
        <w:ind w:firstLine="709"/>
        <w:jc w:val="both"/>
      </w:pPr>
      <w:r w:rsidRPr="00DF0DBD">
        <w:t>3.1.</w:t>
      </w:r>
      <w:r>
        <w:t>8</w:t>
      </w:r>
      <w:r w:rsidRPr="00DF0DBD">
        <w:t xml:space="preserve">. Обязанности специалиста </w:t>
      </w:r>
      <w:r>
        <w:t>Администрации</w:t>
      </w:r>
      <w:r w:rsidRPr="00DF0DBD">
        <w:t>, ответственного за прием и регистрацию документов, должны быть закреплены в его должностной инструкции.</w:t>
      </w:r>
    </w:p>
    <w:p w:rsidR="00C07133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3.2.</w:t>
      </w:r>
      <w:r w:rsidRPr="00A47495">
        <w:rPr>
          <w:b/>
          <w:sz w:val="28"/>
          <w:szCs w:val="28"/>
        </w:rPr>
        <w:t> </w:t>
      </w:r>
      <w:r w:rsidRPr="00592060">
        <w:rPr>
          <w:b/>
          <w:sz w:val="28"/>
          <w:szCs w:val="28"/>
        </w:rPr>
        <w:t>Формирование и направление межведомственного запроса</w:t>
      </w:r>
    </w:p>
    <w:p w:rsidR="00C07133" w:rsidRPr="00A47495" w:rsidRDefault="00C07133" w:rsidP="00C07133">
      <w:pPr>
        <w:tabs>
          <w:tab w:val="left" w:pos="5670"/>
        </w:tabs>
        <w:ind w:firstLine="709"/>
        <w:jc w:val="both"/>
        <w:rPr>
          <w:bCs/>
          <w:sz w:val="28"/>
          <w:szCs w:val="28"/>
        </w:rPr>
      </w:pP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3.2.2. В случае если заявителем представлены все документы, указанные в пункте 2.</w:t>
      </w:r>
      <w:r>
        <w:rPr>
          <w:sz w:val="28"/>
          <w:szCs w:val="28"/>
        </w:rPr>
        <w:t>7</w:t>
      </w:r>
      <w:r w:rsidRPr="00592060">
        <w:rPr>
          <w:sz w:val="28"/>
          <w:szCs w:val="28"/>
        </w:rPr>
        <w:t xml:space="preserve">.1 </w:t>
      </w:r>
      <w:r w:rsidRPr="00D36D06">
        <w:rPr>
          <w:sz w:val="28"/>
          <w:szCs w:val="28"/>
        </w:rPr>
        <w:t xml:space="preserve">подраздела 2.7 раздела 2 </w:t>
      </w:r>
      <w:r w:rsidRPr="00592060">
        <w:rPr>
          <w:sz w:val="28"/>
          <w:szCs w:val="28"/>
        </w:rPr>
        <w:t xml:space="preserve">настоящего Административного регламента, </w:t>
      </w:r>
      <w:r w:rsidRPr="00937CB7">
        <w:rPr>
          <w:bCs/>
          <w:sz w:val="28"/>
          <w:szCs w:val="28"/>
        </w:rPr>
        <w:t>ответственный исполнитель</w:t>
      </w:r>
      <w:r w:rsidRPr="00592060">
        <w:rPr>
          <w:sz w:val="28"/>
          <w:szCs w:val="28"/>
        </w:rPr>
        <w:t xml:space="preserve"> переходит к исполнению следующей административной процедуры.</w:t>
      </w: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В случае если заявителем по собственной инициативе не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представлены указанные в пункте 2.7.1 подраздела 2.7 раздела 2 настоящего Административного регламента документы</w:t>
      </w:r>
      <w:r w:rsidRPr="003A26D2">
        <w:rPr>
          <w:sz w:val="28"/>
          <w:szCs w:val="28"/>
        </w:rPr>
        <w:t xml:space="preserve">, </w:t>
      </w:r>
      <w:r w:rsidRPr="00592060">
        <w:rPr>
          <w:sz w:val="28"/>
          <w:szCs w:val="28"/>
        </w:rPr>
        <w:t xml:space="preserve">специалист, ответственный за формирование и направление межведомственного запроса, </w:t>
      </w:r>
      <w:r w:rsidRPr="003A26D2">
        <w:rPr>
          <w:sz w:val="28"/>
          <w:szCs w:val="28"/>
        </w:rPr>
        <w:t>принимает</w:t>
      </w:r>
      <w:r w:rsidRPr="00D36D06">
        <w:rPr>
          <w:sz w:val="28"/>
          <w:szCs w:val="28"/>
        </w:rPr>
        <w:t xml:space="preserve"> решение о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формировании и направлении межведомственного запроса.</w:t>
      </w: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3.2.4. </w:t>
      </w:r>
      <w:r w:rsidRPr="00D36D06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законодательством Российской Федерации.</w:t>
      </w:r>
      <w:r w:rsidRPr="003A26D2">
        <w:rPr>
          <w:color w:val="000000"/>
          <w:sz w:val="28"/>
          <w:szCs w:val="28"/>
        </w:rPr>
        <w:t xml:space="preserve"> </w:t>
      </w:r>
    </w:p>
    <w:p w:rsidR="00C07133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</w:t>
      </w:r>
      <w:r>
        <w:rPr>
          <w:sz w:val="28"/>
          <w:szCs w:val="28"/>
        </w:rPr>
        <w:t xml:space="preserve"> (</w:t>
      </w:r>
      <w:r w:rsidRPr="008E23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23EC">
        <w:rPr>
          <w:sz w:val="28"/>
          <w:szCs w:val="28"/>
        </w:rPr>
        <w:t>соблюдением федерального законодательства в области защиты персональных данных)</w:t>
      </w:r>
      <w:r w:rsidRPr="00D36D06">
        <w:rPr>
          <w:sz w:val="28"/>
          <w:szCs w:val="28"/>
        </w:rPr>
        <w:t>.</w:t>
      </w:r>
    </w:p>
    <w:p w:rsidR="00C07133" w:rsidRPr="003A26D2" w:rsidRDefault="00C07133" w:rsidP="00C071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Срок подготовки межведомственного </w:t>
      </w:r>
      <w:r w:rsidRPr="003A26D2">
        <w:rPr>
          <w:sz w:val="28"/>
          <w:szCs w:val="28"/>
        </w:rPr>
        <w:t>запроса не</w:t>
      </w:r>
      <w:r>
        <w:rPr>
          <w:sz w:val="28"/>
          <w:szCs w:val="28"/>
        </w:rPr>
        <w:t> </w:t>
      </w:r>
      <w:r w:rsidRPr="003A26D2">
        <w:rPr>
          <w:sz w:val="28"/>
          <w:szCs w:val="28"/>
        </w:rPr>
        <w:t>может превышать 3</w:t>
      </w:r>
      <w:r>
        <w:rPr>
          <w:sz w:val="28"/>
          <w:szCs w:val="28"/>
        </w:rPr>
        <w:t> </w:t>
      </w:r>
      <w:r w:rsidRPr="003A26D2">
        <w:rPr>
          <w:sz w:val="28"/>
          <w:szCs w:val="28"/>
        </w:rPr>
        <w:t>рабочих дня.</w:t>
      </w: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D2">
        <w:rPr>
          <w:sz w:val="28"/>
          <w:szCs w:val="28"/>
        </w:rPr>
        <w:t>3.2.</w:t>
      </w:r>
      <w:r>
        <w:rPr>
          <w:sz w:val="28"/>
          <w:szCs w:val="28"/>
        </w:rPr>
        <w:t>6. </w:t>
      </w:r>
      <w:r w:rsidRPr="003A26D2">
        <w:rPr>
          <w:sz w:val="28"/>
          <w:szCs w:val="28"/>
        </w:rPr>
        <w:t>Срок подготовки и направления ответа на межведомственный запрос</w:t>
      </w:r>
      <w:r w:rsidRPr="00D36D06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представлении документов и информации для предоставления муниципальной услуги с использованием межведомственного информационного взаимодействия не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</w:t>
      </w:r>
      <w:r w:rsidRPr="00937CB7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ому</w:t>
      </w:r>
      <w:r w:rsidRPr="00937CB7">
        <w:rPr>
          <w:bCs/>
          <w:sz w:val="28"/>
          <w:szCs w:val="28"/>
        </w:rPr>
        <w:t xml:space="preserve"> исполнител</w:t>
      </w:r>
      <w:r>
        <w:rPr>
          <w:bCs/>
          <w:sz w:val="28"/>
          <w:szCs w:val="28"/>
        </w:rPr>
        <w:t>ю</w:t>
      </w:r>
      <w:r w:rsidRPr="00D36D06">
        <w:rPr>
          <w:sz w:val="28"/>
          <w:szCs w:val="28"/>
        </w:rPr>
        <w:t xml:space="preserve"> в день поступления таких документов (сведений).</w:t>
      </w:r>
    </w:p>
    <w:p w:rsidR="00C07133" w:rsidRPr="00B07257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Обязанности специалиста, ответственного за формирование и направление </w:t>
      </w:r>
      <w:r w:rsidRPr="00B07257">
        <w:rPr>
          <w:sz w:val="28"/>
          <w:szCs w:val="28"/>
        </w:rPr>
        <w:t>межведомственного запроса, должны быть закреплены в его должностной инструкции.</w:t>
      </w: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3.2.9. </w:t>
      </w:r>
      <w:r w:rsidRPr="00D36D06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D36D06">
        <w:rPr>
          <w:sz w:val="28"/>
          <w:szCs w:val="28"/>
        </w:rPr>
        <w:t xml:space="preserve"> рабочих дня.</w:t>
      </w:r>
    </w:p>
    <w:p w:rsidR="00C07133" w:rsidRPr="00A47495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1F169C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1F169C">
        <w:rPr>
          <w:b/>
          <w:sz w:val="28"/>
          <w:szCs w:val="28"/>
        </w:rPr>
        <w:t xml:space="preserve">3.3. Рассмотрение документов, принятие решения о предоставлении </w:t>
      </w:r>
      <w:r>
        <w:rPr>
          <w:b/>
          <w:sz w:val="28"/>
          <w:szCs w:val="28"/>
        </w:rPr>
        <w:br/>
      </w:r>
      <w:r w:rsidRPr="001F169C">
        <w:rPr>
          <w:b/>
          <w:sz w:val="28"/>
          <w:szCs w:val="28"/>
        </w:rPr>
        <w:t>(отказе в предоставлении) муниципальной услуги, оформление результата предоставления муниципальной услуги</w:t>
      </w:r>
    </w:p>
    <w:p w:rsidR="00C07133" w:rsidRPr="00A47495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94B2C" w:rsidRDefault="00C94B2C" w:rsidP="00C94B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94B2C" w:rsidRDefault="00C94B2C" w:rsidP="00C94B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C94B2C" w:rsidRDefault="00C94B2C" w:rsidP="00C94B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устанавливает предмет обращения заявителя;</w:t>
      </w:r>
    </w:p>
    <w:p w:rsidR="00C94B2C" w:rsidRDefault="00C94B2C" w:rsidP="00C94B2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проверяет наличие приложенных к заявлению документов, перечисленных в пункте 2.6.1 </w:t>
      </w:r>
      <w:r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C94B2C" w:rsidRDefault="00C94B2C" w:rsidP="00C94B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проверяет наличие оснований для отказа в предоставлении муниципальной услуги, предусмотренных в подразделе 2.8 раздела 2 настоящего Административного регламента.</w:t>
      </w:r>
    </w:p>
    <w:p w:rsidR="00C94B2C" w:rsidRDefault="00C94B2C" w:rsidP="00C94B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устанавливает наличие полномочий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рассмотрению обращения заявителя.</w:t>
      </w:r>
    </w:p>
    <w:p w:rsidR="00C94B2C" w:rsidRDefault="00C94B2C" w:rsidP="00C94B2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постановления о</w:t>
      </w:r>
      <w:r>
        <w:rPr>
          <w:sz w:val="28"/>
          <w:szCs w:val="28"/>
        </w:rPr>
        <w:t xml:space="preserve"> предоставлении</w:t>
      </w:r>
      <w:r w:rsidRPr="00F543F9">
        <w:rPr>
          <w:sz w:val="28"/>
          <w:szCs w:val="28"/>
        </w:rPr>
        <w:t xml:space="preserve"> по договору социального найма жилого помещения</w:t>
      </w:r>
      <w:r>
        <w:rPr>
          <w:sz w:val="28"/>
          <w:szCs w:val="28"/>
        </w:rPr>
        <w:t xml:space="preserve">, находящегося в муниципальной собственности </w:t>
      </w:r>
      <w:r w:rsidRPr="00B225AD">
        <w:rPr>
          <w:color w:val="000000"/>
          <w:sz w:val="28"/>
          <w:szCs w:val="28"/>
        </w:rPr>
        <w:t xml:space="preserve">и передает указанный проект на рассмотрение Главе муниципального образования для принятия решения. </w:t>
      </w:r>
    </w:p>
    <w:p w:rsidR="00C94B2C" w:rsidRPr="001B7F7A" w:rsidRDefault="00C94B2C" w:rsidP="00C94B2C">
      <w:pPr>
        <w:ind w:firstLine="720"/>
        <w:jc w:val="both"/>
        <w:rPr>
          <w:sz w:val="28"/>
          <w:szCs w:val="28"/>
        </w:rPr>
      </w:pPr>
      <w:r w:rsidRPr="001B7F7A">
        <w:rPr>
          <w:sz w:val="28"/>
          <w:szCs w:val="28"/>
        </w:rPr>
        <w:t xml:space="preserve">3.3.4. Результатом административной процедуры является подписание Главой муниципального образования </w:t>
      </w:r>
      <w:r>
        <w:rPr>
          <w:sz w:val="28"/>
          <w:szCs w:val="28"/>
        </w:rPr>
        <w:t>постановление</w:t>
      </w:r>
      <w:r w:rsidRPr="001B7F7A">
        <w:rPr>
          <w:sz w:val="28"/>
          <w:szCs w:val="28"/>
        </w:rPr>
        <w:t xml:space="preserve"> о предоставлении муниципальной услуги или отказе в предоставлении муниципальной услуги.</w:t>
      </w:r>
    </w:p>
    <w:p w:rsidR="00C07133" w:rsidRDefault="00C94B2C" w:rsidP="00C94B2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Максимальный срок выполнения административной процедуры, указанной в настоящем подразделе, не должен превышать 30 рабочих дней со дня регистрации заявления в Администрации.</w:t>
      </w:r>
    </w:p>
    <w:p w:rsidR="00C94B2C" w:rsidRPr="00C27055" w:rsidRDefault="00C94B2C" w:rsidP="00C94B2C">
      <w:pPr>
        <w:tabs>
          <w:tab w:val="left" w:pos="5670"/>
        </w:tabs>
        <w:ind w:firstLine="709"/>
        <w:jc w:val="both"/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bookmarkStart w:id="4" w:name="_Hlk126173623"/>
      <w:r w:rsidRPr="00592060">
        <w:rPr>
          <w:b/>
          <w:sz w:val="28"/>
          <w:szCs w:val="28"/>
        </w:rPr>
        <w:t>3.4. Выдача результата предоставления муниципальной услуги заявителю</w:t>
      </w:r>
    </w:p>
    <w:p w:rsidR="00C07133" w:rsidRPr="00C27055" w:rsidRDefault="00C07133" w:rsidP="00C07133">
      <w:pPr>
        <w:tabs>
          <w:tab w:val="left" w:pos="5670"/>
        </w:tabs>
        <w:ind w:firstLine="709"/>
        <w:jc w:val="both"/>
      </w:pPr>
    </w:p>
    <w:p w:rsidR="00C07133" w:rsidRPr="007B25E9" w:rsidRDefault="00C07133" w:rsidP="00C07133">
      <w:pPr>
        <w:ind w:firstLine="709"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7B25E9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Основанием для начала процедуры выдачи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7B25E9">
        <w:rPr>
          <w:color w:val="000000"/>
          <w:sz w:val="28"/>
          <w:szCs w:val="28"/>
        </w:rPr>
        <w:t xml:space="preserve">является подписание </w:t>
      </w:r>
      <w:r w:rsidRPr="00FD4AFC">
        <w:rPr>
          <w:sz w:val="28"/>
          <w:szCs w:val="28"/>
          <w:lang w:eastAsia="en-US"/>
        </w:rPr>
        <w:t>Главой муниципального образования</w:t>
      </w:r>
      <w:r w:rsidRPr="00FD4AFC">
        <w:rPr>
          <w:color w:val="000000"/>
          <w:sz w:val="28"/>
          <w:szCs w:val="28"/>
        </w:rPr>
        <w:t xml:space="preserve"> </w:t>
      </w:r>
      <w:r w:rsidRPr="007B25E9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ответственному за выдачу </w:t>
      </w:r>
      <w:r w:rsidRPr="007B25E9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7B25E9">
        <w:rPr>
          <w:color w:val="000000"/>
          <w:sz w:val="28"/>
          <w:szCs w:val="28"/>
        </w:rPr>
        <w:t>.</w:t>
      </w:r>
    </w:p>
    <w:p w:rsidR="00C07133" w:rsidRPr="007B25E9" w:rsidRDefault="00C07133" w:rsidP="00C0713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3.4.2. </w:t>
      </w:r>
      <w:r w:rsidRPr="007B25E9">
        <w:rPr>
          <w:color w:val="000000"/>
          <w:sz w:val="28"/>
          <w:szCs w:val="28"/>
        </w:rPr>
        <w:t>Решение о предоставлении или об отказе в предоставлении муниципальной услуги регистрирует специалист, ответственный за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делопроизводство, в соответствии с установленными правилами ведения делопроизводства.</w:t>
      </w:r>
    </w:p>
    <w:p w:rsidR="00C07133" w:rsidRDefault="00C07133" w:rsidP="00C07133">
      <w:pPr>
        <w:ind w:right="-1" w:firstLine="709"/>
        <w:jc w:val="both"/>
        <w:rPr>
          <w:color w:val="000000"/>
          <w:sz w:val="28"/>
          <w:szCs w:val="28"/>
        </w:rPr>
      </w:pPr>
      <w:r w:rsidRPr="00BD444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D444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D4449">
        <w:rPr>
          <w:sz w:val="28"/>
          <w:szCs w:val="28"/>
        </w:rPr>
        <w:t>.</w:t>
      </w:r>
      <w:r>
        <w:rPr>
          <w:sz w:val="28"/>
          <w:szCs w:val="28"/>
        </w:rPr>
        <w:t> С</w:t>
      </w:r>
      <w:r w:rsidRPr="00283F1F">
        <w:rPr>
          <w:sz w:val="28"/>
          <w:szCs w:val="28"/>
        </w:rPr>
        <w:t>пециалист</w:t>
      </w:r>
      <w:r w:rsidRPr="00721F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7B25E9">
        <w:rPr>
          <w:color w:val="000000"/>
          <w:sz w:val="28"/>
          <w:szCs w:val="28"/>
        </w:rPr>
        <w:t>, ответственный за выдачу результата предоставления муниципальной услуги заявителю</w:t>
      </w:r>
      <w:r>
        <w:rPr>
          <w:color w:val="000000"/>
          <w:sz w:val="28"/>
          <w:szCs w:val="28"/>
        </w:rPr>
        <w:t>:</w:t>
      </w:r>
    </w:p>
    <w:p w:rsidR="00C07133" w:rsidRPr="001A6ACF" w:rsidRDefault="00C07133" w:rsidP="00C07133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8A6F5B">
        <w:rPr>
          <w:sz w:val="28"/>
          <w:szCs w:val="28"/>
        </w:rPr>
        <w:t xml:space="preserve">при </w:t>
      </w:r>
      <w:r w:rsidRPr="001A6ACF">
        <w:rPr>
          <w:sz w:val="28"/>
          <w:szCs w:val="28"/>
        </w:rPr>
        <w:t>личном обращении заявителя</w:t>
      </w:r>
      <w:r>
        <w:rPr>
          <w:color w:val="000000"/>
          <w:sz w:val="28"/>
          <w:szCs w:val="28"/>
        </w:rPr>
        <w:t xml:space="preserve"> (в</w:t>
      </w:r>
      <w:r w:rsidRPr="00BD4449">
        <w:rPr>
          <w:sz w:val="28"/>
          <w:szCs w:val="28"/>
        </w:rPr>
        <w:t xml:space="preserve"> случае если в заявлении </w:t>
      </w:r>
      <w:r w:rsidRPr="00283F1F">
        <w:rPr>
          <w:sz w:val="28"/>
          <w:szCs w:val="28"/>
        </w:rPr>
        <w:t>заявителем указано на получение документов, являющихся результатом муниципальной услуги, в Администрации лично</w:t>
      </w:r>
      <w:r>
        <w:rPr>
          <w:sz w:val="28"/>
          <w:szCs w:val="28"/>
        </w:rPr>
        <w:t>)</w:t>
      </w:r>
      <w:r w:rsidRPr="001A6ACF">
        <w:rPr>
          <w:sz w:val="28"/>
          <w:szCs w:val="28"/>
        </w:rPr>
        <w:t>:</w:t>
      </w:r>
    </w:p>
    <w:p w:rsidR="00C07133" w:rsidRPr="00B85B47" w:rsidRDefault="00C07133" w:rsidP="00C07133">
      <w:pPr>
        <w:pStyle w:val="ConsPlusNormal"/>
        <w:ind w:firstLine="708"/>
        <w:jc w:val="both"/>
        <w:rPr>
          <w:color w:val="000000"/>
        </w:rPr>
      </w:pPr>
      <w:r w:rsidRPr="00B85B47">
        <w:rPr>
          <w:color w:val="000000"/>
        </w:rPr>
        <w:t>- проверяет документ, удостоверяющий личность заявителя;</w:t>
      </w:r>
    </w:p>
    <w:p w:rsidR="00C07133" w:rsidRPr="00B85B47" w:rsidRDefault="00C07133" w:rsidP="00C07133">
      <w:pPr>
        <w:pStyle w:val="ConsPlusNormal"/>
        <w:ind w:firstLine="708"/>
        <w:jc w:val="both"/>
        <w:rPr>
          <w:color w:val="000000"/>
        </w:rPr>
      </w:pPr>
      <w:r w:rsidRPr="00B85B47">
        <w:rPr>
          <w:color w:val="000000"/>
        </w:rPr>
        <w:t>- 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C07133" w:rsidRPr="00B85B47" w:rsidRDefault="00C07133" w:rsidP="00C07133">
      <w:pPr>
        <w:pStyle w:val="ConsPlusNormal"/>
        <w:ind w:firstLine="708"/>
        <w:jc w:val="both"/>
        <w:rPr>
          <w:color w:val="000000"/>
        </w:rPr>
      </w:pPr>
      <w:r w:rsidRPr="00B85B47">
        <w:rPr>
          <w:color w:val="000000"/>
        </w:rPr>
        <w:t>- выдает заявителю под расписку выписк</w:t>
      </w:r>
      <w:r>
        <w:rPr>
          <w:color w:val="000000"/>
        </w:rPr>
        <w:t>у</w:t>
      </w:r>
      <w:r w:rsidRPr="00B85B47">
        <w:rPr>
          <w:color w:val="000000"/>
        </w:rPr>
        <w:t xml:space="preserve"> из постановления</w:t>
      </w:r>
      <w:r w:rsidRPr="00D85619">
        <w:t xml:space="preserve"> Администрации о</w:t>
      </w:r>
      <w:r>
        <w:t> </w:t>
      </w:r>
      <w:r w:rsidRPr="00D85619">
        <w:t xml:space="preserve">принятии на учет </w:t>
      </w:r>
      <w:r>
        <w:t>(</w:t>
      </w:r>
      <w:r w:rsidRPr="00D85619">
        <w:t>об отказе в принятии на учет</w:t>
      </w:r>
      <w:r>
        <w:t>)</w:t>
      </w:r>
      <w:r w:rsidRPr="00B85B47">
        <w:rPr>
          <w:color w:val="000000"/>
        </w:rPr>
        <w:t xml:space="preserve"> (далее также – результат предоставления муниципальной услуги);</w:t>
      </w:r>
    </w:p>
    <w:p w:rsidR="00C07133" w:rsidRPr="00B85B47" w:rsidRDefault="00C07133" w:rsidP="00C07133">
      <w:pPr>
        <w:pStyle w:val="ConsPlusNormal"/>
        <w:ind w:firstLine="708"/>
        <w:jc w:val="both"/>
        <w:rPr>
          <w:color w:val="000000"/>
        </w:rPr>
      </w:pPr>
      <w:r w:rsidRPr="00B85B47">
        <w:rPr>
          <w:color w:val="000000"/>
        </w:rPr>
        <w:t xml:space="preserve">2) обеспечивает отправку результата предоставления муниципальной услуги почтовым отправлением по указанному в заявлении почтовому адресу либо посредством Единого портала и (или) Регионального портала (в случае если </w:t>
      </w:r>
      <w:r w:rsidRPr="00B85B47">
        <w:rPr>
          <w:color w:val="000000"/>
        </w:rPr>
        <w:lastRenderedPageBreak/>
        <w:t>заявителем в заявлении указано на получение документов, являющихся результатом предоставления муниципальной услуги, посредством почтовой связи либо в электронном виде соответственно).</w:t>
      </w:r>
    </w:p>
    <w:p w:rsidR="00C07133" w:rsidRDefault="00C07133" w:rsidP="00C07133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7B25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7B25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color w:val="000000"/>
          <w:sz w:val="28"/>
          <w:szCs w:val="28"/>
        </w:rPr>
        <w:t>(</w:t>
      </w:r>
      <w:r w:rsidRPr="007B25E9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7B25E9">
        <w:rPr>
          <w:color w:val="000000"/>
          <w:sz w:val="28"/>
          <w:szCs w:val="28"/>
        </w:rPr>
        <w:t xml:space="preserve"> заявителю </w:t>
      </w:r>
      <w:r w:rsidRPr="00B85B47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а</w:t>
      </w:r>
      <w:r w:rsidRPr="00B85B47">
        <w:rPr>
          <w:color w:val="000000"/>
          <w:sz w:val="28"/>
          <w:szCs w:val="28"/>
        </w:rPr>
        <w:t xml:space="preserve"> предоставления </w:t>
      </w:r>
      <w:r w:rsidRPr="007B25E9">
        <w:rPr>
          <w:color w:val="000000"/>
          <w:sz w:val="28"/>
          <w:szCs w:val="28"/>
        </w:rPr>
        <w:t>муниципальной услуги.</w:t>
      </w:r>
    </w:p>
    <w:p w:rsidR="00C07133" w:rsidRPr="005B23B8" w:rsidRDefault="00C07133" w:rsidP="00C07133">
      <w:pPr>
        <w:ind w:right="-1" w:firstLine="709"/>
        <w:jc w:val="both"/>
        <w:rPr>
          <w:sz w:val="28"/>
        </w:rPr>
      </w:pPr>
      <w:r w:rsidRPr="00200E62">
        <w:rPr>
          <w:sz w:val="28"/>
        </w:rPr>
        <w:t>3.4.</w:t>
      </w:r>
      <w:r>
        <w:rPr>
          <w:sz w:val="28"/>
        </w:rPr>
        <w:t>5</w:t>
      </w:r>
      <w:r w:rsidRPr="00200E62">
        <w:rPr>
          <w:sz w:val="28"/>
        </w:rPr>
        <w:t xml:space="preserve">. Максимальный срок выполнения административных действий, </w:t>
      </w:r>
      <w:r w:rsidRPr="005B23B8">
        <w:rPr>
          <w:sz w:val="28"/>
        </w:rPr>
        <w:t>указанных в пунктах 3.4.2 и 3.4.3 нас</w:t>
      </w:r>
      <w:r w:rsidR="004A5D15">
        <w:rPr>
          <w:sz w:val="28"/>
        </w:rPr>
        <w:t>тоящего подраздела, составляет 1</w:t>
      </w:r>
      <w:r w:rsidRPr="005B23B8">
        <w:rPr>
          <w:sz w:val="28"/>
        </w:rPr>
        <w:t> рабочи</w:t>
      </w:r>
      <w:r w:rsidR="004A5D15">
        <w:rPr>
          <w:sz w:val="28"/>
        </w:rPr>
        <w:t>й</w:t>
      </w:r>
      <w:r w:rsidRPr="005B23B8">
        <w:rPr>
          <w:sz w:val="28"/>
        </w:rPr>
        <w:t xml:space="preserve"> д</w:t>
      </w:r>
      <w:r w:rsidR="004A5D15">
        <w:rPr>
          <w:sz w:val="28"/>
        </w:rPr>
        <w:t>ень</w:t>
      </w:r>
      <w:r w:rsidRPr="005B23B8">
        <w:rPr>
          <w:sz w:val="28"/>
        </w:rPr>
        <w:t>.</w:t>
      </w:r>
    </w:p>
    <w:p w:rsidR="00C07133" w:rsidRPr="00800D70" w:rsidRDefault="00C07133" w:rsidP="00C07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2B92">
        <w:rPr>
          <w:sz w:val="28"/>
          <w:szCs w:val="28"/>
        </w:rPr>
        <w:t xml:space="preserve">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 xml:space="preserve">, должны быть закреплены в его </w:t>
      </w:r>
      <w:r w:rsidRPr="00800D70">
        <w:rPr>
          <w:sz w:val="28"/>
          <w:szCs w:val="28"/>
        </w:rPr>
        <w:t>должностной инструкции.</w:t>
      </w:r>
    </w:p>
    <w:bookmarkEnd w:id="4"/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C07133" w:rsidRPr="002A508D" w:rsidRDefault="00C07133" w:rsidP="00C07133">
      <w:pPr>
        <w:tabs>
          <w:tab w:val="left" w:pos="5670"/>
        </w:tabs>
        <w:jc w:val="center"/>
        <w:rPr>
          <w:bCs/>
          <w:iCs/>
          <w:sz w:val="28"/>
          <w:szCs w:val="28"/>
        </w:rPr>
      </w:pPr>
      <w:r w:rsidRPr="002A508D">
        <w:rPr>
          <w:b/>
          <w:iCs/>
          <w:sz w:val="28"/>
          <w:szCs w:val="28"/>
        </w:rPr>
        <w:t>3.5. Предоставление в установленном порядке информации заявителю и</w:t>
      </w:r>
      <w:r>
        <w:rPr>
          <w:b/>
          <w:iCs/>
          <w:sz w:val="28"/>
          <w:szCs w:val="28"/>
        </w:rPr>
        <w:t> </w:t>
      </w:r>
      <w:r w:rsidRPr="002A508D">
        <w:rPr>
          <w:b/>
          <w:iCs/>
          <w:sz w:val="28"/>
          <w:szCs w:val="28"/>
        </w:rPr>
        <w:t>обеспечение доступа заявителя к сведениям о муниципальной услуге в</w:t>
      </w:r>
      <w:r>
        <w:rPr>
          <w:b/>
          <w:iCs/>
          <w:sz w:val="28"/>
          <w:szCs w:val="28"/>
        </w:rPr>
        <w:t> </w:t>
      </w:r>
      <w:r w:rsidRPr="002A508D">
        <w:rPr>
          <w:b/>
          <w:iCs/>
          <w:sz w:val="28"/>
          <w:szCs w:val="28"/>
        </w:rPr>
        <w:t>электронной форме</w:t>
      </w:r>
    </w:p>
    <w:p w:rsidR="00C07133" w:rsidRPr="00C27055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CA25C0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.1.</w:t>
      </w:r>
      <w:r>
        <w:rPr>
          <w:sz w:val="28"/>
          <w:szCs w:val="28"/>
        </w:rPr>
        <w:t> При</w:t>
      </w:r>
      <w:r w:rsidRPr="00453E4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453E4D">
        <w:rPr>
          <w:sz w:val="28"/>
          <w:szCs w:val="28"/>
        </w:rPr>
        <w:t xml:space="preserve"> в установленном порядке информации заявителям обеспечени</w:t>
      </w:r>
      <w:r>
        <w:rPr>
          <w:sz w:val="28"/>
          <w:szCs w:val="28"/>
        </w:rPr>
        <w:t>е</w:t>
      </w:r>
      <w:r w:rsidRPr="00453E4D">
        <w:rPr>
          <w:sz w:val="28"/>
          <w:szCs w:val="28"/>
        </w:rPr>
        <w:t xml:space="preserve"> доступа заявителей к сведениям о муниципальной услуге </w:t>
      </w:r>
      <w:r w:rsidRPr="00D56EBD">
        <w:rPr>
          <w:spacing w:val="-2"/>
          <w:sz w:val="28"/>
          <w:szCs w:val="28"/>
        </w:rPr>
        <w:t>осуществляется путем размещения сведений о муниципальной услуге в региональной</w:t>
      </w:r>
      <w:r w:rsidRPr="00CA25C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CA25C0">
        <w:rPr>
          <w:sz w:val="28"/>
          <w:szCs w:val="28"/>
        </w:rPr>
        <w:t xml:space="preserve"> «Реестр государственных и муниципальных услуг (функций) Смоленской области» с</w:t>
      </w:r>
      <w:r>
        <w:rPr>
          <w:sz w:val="28"/>
          <w:szCs w:val="28"/>
        </w:rPr>
        <w:t> </w:t>
      </w:r>
      <w:r w:rsidRPr="00CA25C0">
        <w:rPr>
          <w:sz w:val="28"/>
          <w:szCs w:val="28"/>
        </w:rPr>
        <w:t>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C07133" w:rsidRPr="00453E4D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453E4D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</w:t>
      </w:r>
      <w:r w:rsidRPr="00CA25C0">
        <w:rPr>
          <w:sz w:val="28"/>
          <w:szCs w:val="28"/>
        </w:rPr>
        <w:t>)», а также требования к Региональному порталу, порядку размещения на них сведений о</w:t>
      </w:r>
      <w:r>
        <w:rPr>
          <w:sz w:val="28"/>
          <w:szCs w:val="28"/>
        </w:rPr>
        <w:t> </w:t>
      </w:r>
      <w:r w:rsidRPr="00CA25C0">
        <w:rPr>
          <w:sz w:val="28"/>
          <w:szCs w:val="28"/>
        </w:rPr>
        <w:t>государственных услугах, а также к перечню указанных сведен</w:t>
      </w:r>
      <w:r w:rsidRPr="00453E4D">
        <w:rPr>
          <w:sz w:val="28"/>
          <w:szCs w:val="28"/>
        </w:rPr>
        <w:t>ий устанавливаются Правительством Российской Федерации.</w:t>
      </w:r>
    </w:p>
    <w:p w:rsidR="00C07133" w:rsidRPr="00453E4D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5.3</w:t>
      </w:r>
      <w:r w:rsidRPr="00CA25C0">
        <w:rPr>
          <w:sz w:val="28"/>
          <w:szCs w:val="28"/>
        </w:rPr>
        <w:t xml:space="preserve">. С использованием </w:t>
      </w:r>
      <w:r w:rsidRPr="00592060">
        <w:rPr>
          <w:sz w:val="28"/>
          <w:szCs w:val="28"/>
        </w:rPr>
        <w:t xml:space="preserve">Единого портала, Регионального портала </w:t>
      </w:r>
      <w:r w:rsidRPr="00453E4D">
        <w:rPr>
          <w:sz w:val="28"/>
          <w:szCs w:val="28"/>
        </w:rPr>
        <w:t>заявителю предоставляется доступ к сведениям о муниципальной услуге, указанным в</w:t>
      </w:r>
      <w:r>
        <w:rPr>
          <w:sz w:val="28"/>
          <w:szCs w:val="28"/>
        </w:rPr>
        <w:t> </w:t>
      </w:r>
      <w:r w:rsidRPr="00453E4D">
        <w:rPr>
          <w:sz w:val="28"/>
          <w:szCs w:val="28"/>
        </w:rPr>
        <w:t>подразделе 1.3 раздела 1</w:t>
      </w:r>
      <w:r w:rsidRPr="002A508D">
        <w:rPr>
          <w:iCs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:rsidR="00C07133" w:rsidRDefault="00C07133" w:rsidP="00C0713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763B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9763B8">
        <w:rPr>
          <w:color w:val="000000"/>
          <w:sz w:val="28"/>
          <w:szCs w:val="28"/>
        </w:rPr>
        <w:t xml:space="preserve">.4. Специалист Администрации, ответственный за размещение сведений о 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</w:t>
      </w:r>
      <w:r w:rsidRPr="00E801A3">
        <w:rPr>
          <w:sz w:val="28"/>
          <w:szCs w:val="28"/>
        </w:rPr>
        <w:t>распоряжением</w:t>
      </w:r>
      <w:r w:rsidRPr="00E801A3">
        <w:rPr>
          <w:color w:val="000000"/>
          <w:sz w:val="28"/>
          <w:szCs w:val="28"/>
        </w:rPr>
        <w:t xml:space="preserve"> Администрации Смоленской области от 26.04.2010 № 499-р/адм.</w:t>
      </w:r>
    </w:p>
    <w:p w:rsidR="00C07133" w:rsidRPr="00453E4D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5.5. </w:t>
      </w:r>
      <w:r w:rsidRPr="009763B8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и специалист</w:t>
      </w:r>
      <w:r w:rsidRPr="00423D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 w:rsidRPr="00453E4D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453E4D">
        <w:rPr>
          <w:sz w:val="28"/>
          <w:szCs w:val="28"/>
        </w:rPr>
        <w:t xml:space="preserve">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07133" w:rsidRPr="00D2793D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4. Формы контроля за исполнением </w:t>
      </w:r>
      <w:r w:rsidRPr="00A91834">
        <w:rPr>
          <w:b/>
          <w:bCs/>
          <w:sz w:val="28"/>
          <w:szCs w:val="28"/>
        </w:rPr>
        <w:t>настоящего</w:t>
      </w:r>
      <w:r w:rsidRPr="00592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А</w:t>
      </w:r>
      <w:r w:rsidRPr="00592060">
        <w:rPr>
          <w:b/>
          <w:sz w:val="28"/>
          <w:szCs w:val="28"/>
        </w:rPr>
        <w:t>дминистративного регламента</w:t>
      </w:r>
    </w:p>
    <w:p w:rsidR="00C07133" w:rsidRPr="00C27055" w:rsidRDefault="00C07133" w:rsidP="00C07133">
      <w:pPr>
        <w:tabs>
          <w:tab w:val="left" w:pos="5670"/>
        </w:tabs>
        <w:ind w:firstLine="709"/>
        <w:jc w:val="both"/>
        <w:rPr>
          <w:bCs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решений ответственными лицами</w:t>
      </w:r>
    </w:p>
    <w:p w:rsidR="00C07133" w:rsidRPr="00C27055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4.1.1. </w:t>
      </w:r>
      <w:r>
        <w:rPr>
          <w:sz w:val="28"/>
          <w:szCs w:val="28"/>
        </w:rPr>
        <w:t>Глава муниципального образования</w:t>
      </w:r>
      <w:r w:rsidRPr="00592060">
        <w:rPr>
          <w:sz w:val="28"/>
          <w:szCs w:val="28"/>
        </w:rPr>
        <w:t xml:space="preserve"> осуществляет текущий контроль за соблюдением последовательности и</w:t>
      </w:r>
      <w:r>
        <w:rPr>
          <w:sz w:val="28"/>
          <w:szCs w:val="28"/>
        </w:rPr>
        <w:t xml:space="preserve"> </w:t>
      </w:r>
      <w:r w:rsidRPr="00592060">
        <w:rPr>
          <w:sz w:val="28"/>
          <w:szCs w:val="28"/>
        </w:rPr>
        <w:t>сроков действий и административных процедур в ходе предоставления муниципальной услуги.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 xml:space="preserve">4.1.2. Текущий контроль осуществляется путем проведения </w:t>
      </w:r>
      <w:r>
        <w:rPr>
          <w:sz w:val="28"/>
          <w:szCs w:val="28"/>
        </w:rPr>
        <w:t>Главой муниципального образования</w:t>
      </w:r>
      <w:r w:rsidRPr="00592060">
        <w:rPr>
          <w:sz w:val="28"/>
          <w:szCs w:val="28"/>
        </w:rPr>
        <w:t xml:space="preserve">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07133" w:rsidRPr="00D2793D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  <w:sz w:val="28"/>
          <w:szCs w:val="28"/>
        </w:rPr>
        <w:br/>
      </w:r>
      <w:r w:rsidRPr="00592060">
        <w:rPr>
          <w:b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4.2.1. 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4.2.2. Внеплановые проверки проводятся в случае обращения заявителя с жалобой на действия (бездействие) и решения, принятые (осуществляемые) в ходе предоставления муниципальной услуги должностными лицами</w:t>
      </w:r>
      <w:r w:rsidRPr="006D3646">
        <w:rPr>
          <w:sz w:val="28"/>
          <w:szCs w:val="28"/>
        </w:rPr>
        <w:t xml:space="preserve"> </w:t>
      </w:r>
      <w:r w:rsidRPr="00592060">
        <w:rPr>
          <w:sz w:val="28"/>
          <w:szCs w:val="28"/>
        </w:rPr>
        <w:t>Администрации, муниципальными служащими.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 xml:space="preserve">4.2.3. 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r>
        <w:rPr>
          <w:sz w:val="28"/>
          <w:szCs w:val="28"/>
        </w:rPr>
        <w:t>Булгаковского сельского поселения Духовщинского</w:t>
      </w:r>
      <w:r w:rsidRPr="005920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92060">
        <w:rPr>
          <w:sz w:val="28"/>
          <w:szCs w:val="28"/>
        </w:rPr>
        <w:t xml:space="preserve"> Смоленской области.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4.2.4.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 соответствии с федеральным и областным законодательством.</w:t>
      </w:r>
    </w:p>
    <w:p w:rsidR="00C07133" w:rsidRPr="00D2793D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4.3. Ответственность муниципальных служащих,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C07133" w:rsidRPr="00CD334F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4.3.1. Должностные лица</w:t>
      </w:r>
      <w:r w:rsidRPr="006D3646">
        <w:rPr>
          <w:sz w:val="28"/>
          <w:szCs w:val="28"/>
        </w:rPr>
        <w:t xml:space="preserve"> </w:t>
      </w:r>
      <w:r w:rsidRPr="00592060">
        <w:rPr>
          <w:sz w:val="28"/>
          <w:szCs w:val="28"/>
        </w:rPr>
        <w:t>Администрации, муниципальные служащие</w:t>
      </w:r>
      <w:r>
        <w:rPr>
          <w:sz w:val="28"/>
          <w:szCs w:val="28"/>
        </w:rPr>
        <w:t>,</w:t>
      </w:r>
      <w:r w:rsidRPr="00592060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Pr="00B56AEE">
        <w:rPr>
          <w:sz w:val="28"/>
          <w:szCs w:val="28"/>
        </w:rPr>
        <w:t xml:space="preserve"> </w:t>
      </w:r>
      <w:r w:rsidRPr="00592060">
        <w:rPr>
          <w:sz w:val="28"/>
          <w:szCs w:val="28"/>
        </w:rPr>
        <w:t>Администрации, муниципальных служащих закрепляется в их должностных инструкциях.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4.3.2. В случае выявления нарушений, виновное лицо привлекается к 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C07133" w:rsidRPr="00D2793D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4.4. Положения, характеризующие требования к порядку и формам контроля за предоставлением муниципальной услуги, в том числе со стороны граждан, их объединений и организаций</w:t>
      </w:r>
    </w:p>
    <w:p w:rsidR="00C07133" w:rsidRPr="00CD334F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Граждане, их объединения и организации вправе получать информацию о порядке предоставления муниципальной услуги, а также направлять замечания и предложения по улучшению качества и доступности предоставления муниципальной услуги.</w:t>
      </w:r>
    </w:p>
    <w:p w:rsidR="00C07133" w:rsidRPr="00C27055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D02C73" w:rsidRDefault="00C07133" w:rsidP="00C07133">
      <w:pPr>
        <w:pStyle w:val="ConsPlusNormal"/>
        <w:jc w:val="center"/>
        <w:rPr>
          <w:b/>
        </w:rPr>
      </w:pPr>
      <w:r w:rsidRPr="00D02C73">
        <w:rPr>
          <w:b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D02C73">
        <w:rPr>
          <w:b/>
        </w:rPr>
        <w:br/>
        <w:t>а также должностных лиц, муниципальных служащих, работников</w:t>
      </w:r>
    </w:p>
    <w:p w:rsidR="00C07133" w:rsidRPr="00CD334F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 в досудебном (внесудебном) порядке.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5.2. Предмет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Заявитель может обратиться с жалобой в том числе в следующих случаях: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1) нарушения срока регистрации запроса о предоставлении муниципальной услуги;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2) нарушения срока предоставления муниципальной услуги;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7) отказа Администрации, должностного лица Администрации в исправлении допущенных ими опечаток и ошибок в выданных в результате предоставления муниципальной услуги документах либо нарушение установленного срока таких исправлений;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8) нарушения срока или порядка выдачи документов по результатам предоставления муниципальной услуги;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lastRenderedPageBreak/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10) 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№ 210-ФЗ «Об организации предоставления государственных и муниципальных услуг».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5.3. Ответ на жалобу заявителя не дается в случаях, если: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- 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 соответствии с его компетенцией;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- 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- текст письменного обращения не позволяет определить суть жалобы, о чем в течение семи дней со дня регистрации жалобы сообщается заявителю, направившему жалобу.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Администрация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 недопустимости злоупотребления правом.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 xml:space="preserve">5.4. Заявитель вправе подать жалобу в письменной форме на бумажном носителе, в электронной форме в Администрацию. Жалобы на решения и действия (бездействие) Главы муниципального образования Булгаковского сельского поселения Духовщинского района Смоленской области подаются в Администрацию Булгаковского сельского поселения Духовщинского района Смоленской области и рассматриваются непосредственно Главой муниципального образования. 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 xml:space="preserve">5.5. Жалоба на решения и действия (бездействие) Администрации, должностного лица Администрации, муниципального служащего может быть направлена по почте, с использованием информационно-телекоммуникационной сети «Интернет», посредством официального сайта Администрации в сети «Интернет», Единого портала и (или) Регионального портала, а также может быть принята при личном приеме заявителя. 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5.6. Жалоба должна содержать: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lastRenderedPageBreak/>
        <w:t>1) 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3) 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4) доводы, на основании которых заявитель не согласен с решением и действием (бездействием) Администрации, должностного лица Администрации, муниципального служащего.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5.7. 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 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5.8. По результатам рассмотрения жалобы принимается одно из следующих решений: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2) в удовлетворении жалобы отказывается.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5.9. Не позднее дня, следующего за днем принятия решения, указанного в пункте 5.8 настоящего раздела, заявителю 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5.10. В случае признания жалобы подлежащей удовлетворению в ответе заявителю, указанном в пункте 5.9 настоящего раздела, дается информация о 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5.11. 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A183B">
        <w:rPr>
          <w:rFonts w:eastAsia="Arial"/>
          <w:sz w:val="28"/>
          <w:szCs w:val="28"/>
        </w:rPr>
        <w:lastRenderedPageBreak/>
        <w:t>должностное лицо, работник, наделенные полномочиями по рассмотрению жалоб в соответствии с частью 1 статьи 11.2 Федерального закона от 27.07.2010 № 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5.13.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07133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5.14.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</w:p>
    <w:p w:rsidR="00C07133" w:rsidRDefault="00C07133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5028B9" w:rsidRPr="003C3E8D" w:rsidRDefault="00950829" w:rsidP="00E14341">
      <w:pPr>
        <w:ind w:left="4395"/>
        <w:rPr>
          <w:b/>
          <w:bCs/>
          <w:color w:val="000000"/>
        </w:rPr>
      </w:pPr>
      <w:r w:rsidRPr="003C3E8D">
        <w:rPr>
          <w:b/>
          <w:bCs/>
          <w:color w:val="000000"/>
        </w:rPr>
        <w:t>Приложение № 1</w:t>
      </w:r>
    </w:p>
    <w:p w:rsidR="005028B9" w:rsidRPr="00E14341" w:rsidRDefault="00950829" w:rsidP="00E14341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>к Административному регламенту</w:t>
      </w:r>
      <w:r w:rsidR="00E14341" w:rsidRPr="00E14341">
        <w:rPr>
          <w:color w:val="000000"/>
        </w:rPr>
        <w:t xml:space="preserve"> предоставления Администрацией Булгаковского сельского поселения Духовщинского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 w:rsidP="00E14341">
      <w:pPr>
        <w:tabs>
          <w:tab w:val="left" w:pos="7920"/>
        </w:tabs>
        <w:ind w:left="5245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5028B9" w:rsidRDefault="00950829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5"/>
        <w:gridCol w:w="2473"/>
        <w:gridCol w:w="5864"/>
      </w:tblGrid>
      <w:tr w:rsidR="005028B9" w:rsidTr="00E14341">
        <w:trPr>
          <w:trHeight w:val="1661"/>
        </w:trPr>
        <w:tc>
          <w:tcPr>
            <w:tcW w:w="1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5" w:name="_Hlk76508777"/>
          </w:p>
        </w:tc>
        <w:tc>
          <w:tcPr>
            <w:tcW w:w="2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5028B9" w:rsidRDefault="005028B9" w:rsidP="005607CD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5028B9" w:rsidRDefault="005028B9" w:rsidP="005607CD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028B9" w:rsidRDefault="009508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5028B9" w:rsidRDefault="009508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5028B9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5028B9" w:rsidRDefault="005028B9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</w:tbl>
    <w:bookmarkEnd w:id="5"/>
    <w:p w:rsidR="005028B9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5028B9" w:rsidRDefault="00950829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5028B9" w:rsidRDefault="00950829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5028B9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</w:p>
    <w:p w:rsidR="005028B9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</w:p>
    <w:p w:rsidR="005028B9" w:rsidRDefault="00950829" w:rsidP="00E0100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5028B9">
        <w:trPr>
          <w:trHeight w:val="435"/>
        </w:trPr>
        <w:tc>
          <w:tcPr>
            <w:tcW w:w="9200" w:type="dxa"/>
            <w:gridSpan w:val="2"/>
          </w:tcPr>
          <w:p w:rsidR="005028B9" w:rsidRDefault="00950829" w:rsidP="005607CD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Pr="005607CD" w:rsidRDefault="00950829" w:rsidP="005607CD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5028B9" w:rsidRDefault="00950829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5607CD" w:rsidRPr="005607CD" w:rsidRDefault="00950829" w:rsidP="005607CD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607CD">
        <w:rPr>
          <w:rFonts w:eastAsia="Calibri"/>
          <w:bCs/>
          <w:color w:val="000000"/>
          <w:sz w:val="20"/>
          <w:szCs w:val="20"/>
        </w:rPr>
        <w:t>(</w:t>
      </w:r>
      <w:r w:rsidR="00E01005">
        <w:rPr>
          <w:rFonts w:eastAsia="Calibri"/>
          <w:bCs/>
          <w:color w:val="000000"/>
          <w:sz w:val="20"/>
          <w:szCs w:val="20"/>
        </w:rPr>
        <w:t xml:space="preserve">должность </w:t>
      </w:r>
      <w:r w:rsidR="005607CD" w:rsidRPr="005607CD">
        <w:rPr>
          <w:rFonts w:eastAsia="Calibri"/>
          <w:bCs/>
          <w:color w:val="000000"/>
          <w:sz w:val="20"/>
          <w:szCs w:val="20"/>
        </w:rPr>
        <w:t xml:space="preserve">сотрудника органа власти, </w:t>
      </w:r>
      <w:r w:rsidR="00E01005">
        <w:rPr>
          <w:rFonts w:eastAsia="Calibri"/>
          <w:bCs/>
          <w:color w:val="000000"/>
          <w:sz w:val="20"/>
          <w:szCs w:val="20"/>
        </w:rPr>
        <w:t xml:space="preserve">                           </w:t>
      </w:r>
      <w:r w:rsidR="00E01005" w:rsidRPr="005607CD">
        <w:rPr>
          <w:rFonts w:eastAsia="Calibri"/>
          <w:bCs/>
          <w:color w:val="000000"/>
          <w:sz w:val="20"/>
          <w:szCs w:val="20"/>
        </w:rPr>
        <w:t xml:space="preserve">(подпись) </w:t>
      </w:r>
      <w:r w:rsidR="00E01005">
        <w:rPr>
          <w:rFonts w:eastAsia="Calibri"/>
          <w:bCs/>
          <w:color w:val="000000"/>
          <w:sz w:val="20"/>
          <w:szCs w:val="20"/>
        </w:rPr>
        <w:t xml:space="preserve">                          </w:t>
      </w:r>
      <w:r w:rsidR="00E01005" w:rsidRPr="005607CD">
        <w:rPr>
          <w:rFonts w:eastAsia="Calibri"/>
          <w:bCs/>
          <w:color w:val="000000"/>
          <w:sz w:val="20"/>
          <w:szCs w:val="20"/>
        </w:rPr>
        <w:t xml:space="preserve"> (расшифровка подписи)                  </w:t>
      </w:r>
    </w:p>
    <w:p w:rsidR="00E01005" w:rsidRPr="005607CD" w:rsidRDefault="00E01005" w:rsidP="00E01005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607CD">
        <w:rPr>
          <w:rFonts w:eastAsia="Calibri"/>
          <w:bCs/>
          <w:color w:val="000000"/>
          <w:sz w:val="20"/>
          <w:szCs w:val="20"/>
        </w:rPr>
        <w:t>принявшего решение)</w:t>
      </w:r>
    </w:p>
    <w:p w:rsidR="005028B9" w:rsidRPr="005607CD" w:rsidRDefault="00950829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607CD">
        <w:rPr>
          <w:rFonts w:eastAsia="Calibri"/>
          <w:bCs/>
          <w:color w:val="000000"/>
          <w:sz w:val="20"/>
          <w:szCs w:val="20"/>
        </w:rPr>
        <w:t xml:space="preserve">  </w:t>
      </w:r>
      <w:r w:rsidR="005607CD">
        <w:rPr>
          <w:rFonts w:eastAsia="Calibri"/>
          <w:bCs/>
          <w:color w:val="000000"/>
          <w:sz w:val="20"/>
          <w:szCs w:val="20"/>
        </w:rPr>
        <w:t xml:space="preserve">              </w:t>
      </w:r>
      <w:r w:rsidRPr="005607CD">
        <w:rPr>
          <w:rFonts w:eastAsia="Calibri"/>
          <w:bCs/>
          <w:color w:val="000000"/>
          <w:sz w:val="20"/>
          <w:szCs w:val="20"/>
        </w:rPr>
        <w:t xml:space="preserve">                                                   </w:t>
      </w:r>
    </w:p>
    <w:p w:rsidR="005028B9" w:rsidRDefault="00950829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5028B9" w:rsidRDefault="00950829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М.П.</w:t>
      </w:r>
    </w:p>
    <w:p w:rsidR="00E14341" w:rsidRPr="003C3E8D" w:rsidRDefault="00E14341" w:rsidP="00E14341">
      <w:pPr>
        <w:ind w:left="4395"/>
        <w:rPr>
          <w:b/>
          <w:bCs/>
          <w:color w:val="000000"/>
        </w:rPr>
      </w:pPr>
      <w:bookmarkStart w:id="6" w:name="_Hlk76509030"/>
      <w:r w:rsidRPr="003C3E8D">
        <w:rPr>
          <w:b/>
          <w:bCs/>
          <w:color w:val="000000"/>
        </w:rPr>
        <w:lastRenderedPageBreak/>
        <w:t>Приложение № 2</w:t>
      </w:r>
    </w:p>
    <w:p w:rsidR="00E14341" w:rsidRPr="00E14341" w:rsidRDefault="00E14341" w:rsidP="00E14341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>к Административному регламенту предоставления Администрацией Булгаковского сельского поселения Духовщинского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>
        <w:rPr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5028B9" w:rsidRDefault="00950829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Кому _________________________________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</w:t>
      </w:r>
      <w:r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______________________________________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</w:t>
      </w:r>
      <w:r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5028B9" w:rsidRDefault="005028B9">
      <w:pPr>
        <w:jc w:val="center"/>
        <w:rPr>
          <w:rFonts w:eastAsia="Calibri"/>
          <w:bCs/>
          <w:color w:val="000000"/>
          <w:lang w:eastAsia="en-US"/>
        </w:rPr>
      </w:pPr>
    </w:p>
    <w:p w:rsidR="005028B9" w:rsidRDefault="009508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5028B9" w:rsidRDefault="00950829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028B9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5028B9" w:rsidRDefault="005028B9">
      <w:pPr>
        <w:jc w:val="both"/>
        <w:rPr>
          <w:color w:val="000000"/>
          <w:sz w:val="28"/>
          <w:szCs w:val="28"/>
        </w:rPr>
      </w:pPr>
    </w:p>
    <w:p w:rsidR="005028B9" w:rsidRDefault="00950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</w:p>
    <w:p w:rsidR="005028B9" w:rsidRDefault="00950829">
      <w:pPr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>
        <w:rPr>
          <w:strike/>
          <w:color w:val="000000"/>
          <w:sz w:val="28"/>
          <w:szCs w:val="28"/>
        </w:rPr>
        <w:t xml:space="preserve"> </w:t>
      </w:r>
    </w:p>
    <w:p w:rsidR="005028B9" w:rsidRDefault="005028B9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4176"/>
        <w:gridCol w:w="3624"/>
      </w:tblGrid>
      <w:tr w:rsidR="005028B9" w:rsidTr="00E01005">
        <w:trPr>
          <w:trHeight w:val="1004"/>
        </w:trPr>
        <w:tc>
          <w:tcPr>
            <w:tcW w:w="1717" w:type="dxa"/>
          </w:tcPr>
          <w:p w:rsidR="005028B9" w:rsidRDefault="00950829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5028B9" w:rsidRDefault="00950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5028B9">
        <w:trPr>
          <w:trHeight w:val="1695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983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840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5028B9" w:rsidTr="00E01005">
        <w:trPr>
          <w:trHeight w:val="835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5028B9" w:rsidTr="00E01005">
        <w:trPr>
          <w:trHeight w:val="1418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028B9" w:rsidTr="00E01005">
        <w:trPr>
          <w:trHeight w:val="843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5028B9" w:rsidRDefault="005028B9">
            <w:pPr>
              <w:rPr>
                <w:bCs/>
                <w:color w:val="000000"/>
              </w:rPr>
            </w:pPr>
          </w:p>
        </w:tc>
      </w:tr>
    </w:tbl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   ___________     </w:t>
      </w:r>
      <w:r>
        <w:rPr>
          <w:color w:val="000000"/>
        </w:rPr>
        <w:t>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(должность                                                                      (подпись)                    (расшифровка подписи)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3C3E8D" w:rsidRDefault="003C3E8D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3C3E8D" w:rsidRDefault="003C3E8D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3C3E8D" w:rsidRPr="003C3E8D" w:rsidRDefault="003C3E8D" w:rsidP="003C3E8D">
      <w:pPr>
        <w:ind w:left="4395"/>
        <w:rPr>
          <w:b/>
          <w:bCs/>
          <w:color w:val="000000"/>
        </w:rPr>
      </w:pPr>
      <w:r w:rsidRPr="003C3E8D">
        <w:rPr>
          <w:b/>
          <w:bCs/>
          <w:color w:val="000000"/>
        </w:rPr>
        <w:lastRenderedPageBreak/>
        <w:t>Приложение № 3</w:t>
      </w:r>
    </w:p>
    <w:p w:rsidR="003C3E8D" w:rsidRPr="00E14341" w:rsidRDefault="003C3E8D" w:rsidP="003C3E8D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>к Административному регламенту предоставления Администрацией Булгаковского сельского поселения Духовщинского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Кому _________________________________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  <w:r>
        <w:rPr>
          <w:color w:val="000000"/>
          <w:sz w:val="18"/>
          <w:szCs w:val="18"/>
        </w:rPr>
        <w:t>(фамилия, имя, отчество)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______________________________________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</w:t>
      </w:r>
      <w:r>
        <w:rPr>
          <w:color w:val="000000"/>
          <w:sz w:val="18"/>
          <w:szCs w:val="18"/>
        </w:rPr>
        <w:t>(телефон и адрес электронной почты)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028B9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отказе в предоставлении услуги</w:t>
      </w:r>
    </w:p>
    <w:p w:rsidR="005028B9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5028B9" w:rsidRDefault="005028B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№ _____________ </w:t>
      </w:r>
    </w:p>
    <w:p w:rsidR="005028B9" w:rsidRDefault="005028B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028B9" w:rsidRDefault="005028B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099"/>
        <w:gridCol w:w="3870"/>
      </w:tblGrid>
      <w:tr w:rsidR="005028B9" w:rsidTr="00E01005">
        <w:trPr>
          <w:trHeight w:val="893"/>
        </w:trPr>
        <w:tc>
          <w:tcPr>
            <w:tcW w:w="1200" w:type="dxa"/>
          </w:tcPr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5028B9" w:rsidTr="00E01005">
        <w:trPr>
          <w:trHeight w:val="1415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841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1136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1549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Разъяснение причин отказа: ________________________________________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информируем: _____________________________________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(должность                                                         (подпись)                    (расшифровка подписи)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C3E8D" w:rsidRDefault="003C3E8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C3E8D" w:rsidRDefault="003C3E8D" w:rsidP="003C3E8D">
      <w:pPr>
        <w:widowControl w:val="0"/>
        <w:ind w:left="5670" w:right="-1"/>
        <w:contextualSpacing/>
        <w:jc w:val="both"/>
        <w:rPr>
          <w:bCs/>
          <w:color w:val="000000"/>
        </w:rPr>
      </w:pPr>
    </w:p>
    <w:p w:rsidR="003C3E8D" w:rsidRPr="003C3E8D" w:rsidRDefault="003C3E8D" w:rsidP="003C3E8D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 w:rsidRPr="003C3E8D">
        <w:rPr>
          <w:b/>
          <w:bCs/>
          <w:color w:val="000000"/>
        </w:rPr>
        <w:lastRenderedPageBreak/>
        <w:t xml:space="preserve">Приложение № </w:t>
      </w:r>
      <w:r>
        <w:rPr>
          <w:b/>
          <w:bCs/>
          <w:color w:val="000000"/>
        </w:rPr>
        <w:t>4</w:t>
      </w:r>
    </w:p>
    <w:p w:rsidR="003C3E8D" w:rsidRPr="003C3E8D" w:rsidRDefault="003C3E8D" w:rsidP="003C3E8D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>к Административному регламенту предоставления Администрацией Булгаковского сельского поселения Духовщинского района Смоленской области муниципальной услуги «Предоставление жилого помещения по договору социального найма»</w:t>
      </w:r>
    </w:p>
    <w:p w:rsidR="005028B9" w:rsidRPr="003C3E8D" w:rsidRDefault="005028B9" w:rsidP="003C3E8D">
      <w:pPr>
        <w:widowControl w:val="0"/>
        <w:ind w:left="5670" w:right="-1"/>
        <w:contextualSpacing/>
        <w:jc w:val="both"/>
        <w:rPr>
          <w:color w:val="000000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3C3E8D" w:rsidP="003C3E8D">
      <w:pPr>
        <w:widowControl w:val="0"/>
        <w:tabs>
          <w:tab w:val="left" w:pos="0"/>
        </w:tabs>
        <w:ind w:right="-1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Главе муниципального образования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 xml:space="preserve">Булгаковского сельского поселения Духовщинского района 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 xml:space="preserve">Смоленской области 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</w:t>
      </w:r>
      <w:r>
        <w:rPr>
          <w:lang w:eastAsia="en-US"/>
        </w:rPr>
        <w:t>___________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__</w:t>
      </w:r>
    </w:p>
    <w:p w:rsidR="003C3E8D" w:rsidRPr="003C3E8D" w:rsidRDefault="003C3E8D" w:rsidP="003C3E8D">
      <w:pPr>
        <w:ind w:left="5529"/>
        <w:jc w:val="center"/>
        <w:rPr>
          <w:lang w:eastAsia="en-US"/>
        </w:rPr>
      </w:pPr>
      <w:r w:rsidRPr="003C3E8D">
        <w:rPr>
          <w:lang w:eastAsia="en-US"/>
        </w:rPr>
        <w:t>(фамилия, имя, отчество (при наличии) заявителя)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</w:t>
      </w:r>
      <w:r w:rsidRPr="003C3E8D">
        <w:rPr>
          <w:lang w:eastAsia="en-US"/>
        </w:rPr>
        <w:t>_,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проживающего по адресу: __________</w:t>
      </w:r>
      <w:r>
        <w:rPr>
          <w:lang w:eastAsia="en-US"/>
        </w:rPr>
        <w:t>____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__</w:t>
      </w:r>
      <w:r w:rsidRPr="003C3E8D">
        <w:rPr>
          <w:lang w:eastAsia="en-US"/>
        </w:rPr>
        <w:t>,</w:t>
      </w:r>
    </w:p>
    <w:p w:rsidR="003C3E8D" w:rsidRPr="003C3E8D" w:rsidRDefault="00E85B58" w:rsidP="003C3E8D">
      <w:pPr>
        <w:ind w:left="5529"/>
        <w:jc w:val="both"/>
        <w:rPr>
          <w:lang w:eastAsia="en-US"/>
        </w:rPr>
      </w:pPr>
      <w:r>
        <w:rPr>
          <w:lang w:eastAsia="en-US"/>
        </w:rPr>
        <w:t>телефон  _________</w:t>
      </w:r>
      <w:r w:rsidR="003C3E8D" w:rsidRPr="003C3E8D">
        <w:rPr>
          <w:lang w:eastAsia="en-US"/>
        </w:rPr>
        <w:t>____________________,</w:t>
      </w:r>
    </w:p>
    <w:p w:rsidR="003C3E8D" w:rsidRPr="003C3E8D" w:rsidRDefault="003C3E8D" w:rsidP="00E85B58">
      <w:pPr>
        <w:widowControl w:val="0"/>
        <w:tabs>
          <w:tab w:val="left" w:pos="0"/>
        </w:tabs>
        <w:ind w:left="5529" w:right="-1"/>
        <w:contextualSpacing/>
        <w:rPr>
          <w:b/>
          <w:color w:val="000000"/>
        </w:rPr>
      </w:pPr>
      <w:r w:rsidRPr="003C3E8D">
        <w:rPr>
          <w:lang w:eastAsia="en-US"/>
        </w:rPr>
        <w:t xml:space="preserve">адрес электронной почты </w:t>
      </w:r>
      <w:r w:rsidR="00E85B58">
        <w:rPr>
          <w:lang w:eastAsia="en-US"/>
        </w:rPr>
        <w:t>_</w:t>
      </w:r>
      <w:r w:rsidRPr="003C3E8D">
        <w:rPr>
          <w:lang w:eastAsia="en-US"/>
        </w:rPr>
        <w:t>_________</w:t>
      </w:r>
      <w:r>
        <w:rPr>
          <w:lang w:eastAsia="en-US"/>
        </w:rPr>
        <w:t>_____</w:t>
      </w:r>
    </w:p>
    <w:p w:rsidR="003C3E8D" w:rsidRDefault="003C3E8D" w:rsidP="003C3E8D">
      <w:pPr>
        <w:widowControl w:val="0"/>
        <w:tabs>
          <w:tab w:val="left" w:pos="0"/>
        </w:tabs>
        <w:ind w:left="5529" w:right="-1"/>
        <w:contextualSpacing/>
        <w:jc w:val="center"/>
        <w:rPr>
          <w:color w:val="000000"/>
        </w:rPr>
      </w:pPr>
    </w:p>
    <w:p w:rsidR="00750A37" w:rsidRPr="003C3E8D" w:rsidRDefault="00750A37" w:rsidP="003C3E8D">
      <w:pPr>
        <w:widowControl w:val="0"/>
        <w:tabs>
          <w:tab w:val="left" w:pos="0"/>
        </w:tabs>
        <w:ind w:left="5529" w:right="-1"/>
        <w:contextualSpacing/>
        <w:jc w:val="center"/>
        <w:rPr>
          <w:color w:val="000000"/>
        </w:rPr>
      </w:pPr>
    </w:p>
    <w:p w:rsidR="003C3E8D" w:rsidRPr="00610EFE" w:rsidRDefault="003C3E8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>ЗАЯВЛЕНИЕ</w:t>
      </w:r>
    </w:p>
    <w:p w:rsidR="005028B9" w:rsidRPr="00610EFE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 xml:space="preserve"> о предоставлении жилого помещения </w:t>
      </w:r>
    </w:p>
    <w:p w:rsidR="005028B9" w:rsidRPr="00610EFE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>по договору социального найма</w:t>
      </w:r>
    </w:p>
    <w:p w:rsidR="005028B9" w:rsidRDefault="00950829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A6199" w:rsidRPr="000D18C3" w:rsidRDefault="002A6199" w:rsidP="000D18C3">
      <w:pPr>
        <w:ind w:firstLine="709"/>
        <w:jc w:val="both"/>
      </w:pPr>
      <w:bookmarkStart w:id="7" w:name="Par391"/>
      <w:bookmarkEnd w:id="6"/>
      <w:bookmarkEnd w:id="7"/>
      <w:r w:rsidRPr="000D18C3">
        <w:t>Прошу   Вас предоставить мне по договору социального найма жилое</w:t>
      </w:r>
      <w:r w:rsidR="000D18C3">
        <w:t xml:space="preserve"> </w:t>
      </w:r>
      <w:r w:rsidRPr="000D18C3">
        <w:t>помещение, находящееся в муниципальной собственности по адресу: __________</w:t>
      </w:r>
      <w:r w:rsidR="000D18C3">
        <w:t>_______________________</w:t>
      </w:r>
      <w:r w:rsidRPr="000D18C3">
        <w:t>_</w:t>
      </w:r>
    </w:p>
    <w:p w:rsidR="002A6199" w:rsidRPr="000D18C3" w:rsidRDefault="002A6199" w:rsidP="002A6199">
      <w:pPr>
        <w:jc w:val="both"/>
      </w:pPr>
      <w:r w:rsidRPr="000D18C3">
        <w:t>______________________________</w:t>
      </w:r>
      <w:r w:rsidR="00FD499E" w:rsidRPr="000D18C3">
        <w:t>________</w:t>
      </w:r>
      <w:r w:rsidR="000D18C3">
        <w:t>_____________________________________________</w:t>
      </w:r>
      <w:r w:rsidRPr="000D18C3">
        <w:t xml:space="preserve"> в доме </w:t>
      </w:r>
      <w:r w:rsidR="00FD499E" w:rsidRPr="000D18C3">
        <w:t>№</w:t>
      </w:r>
      <w:r w:rsidRPr="000D18C3">
        <w:t xml:space="preserve"> ____в квартире </w:t>
      </w:r>
      <w:r w:rsidR="00FD499E" w:rsidRPr="000D18C3">
        <w:t>№___</w:t>
      </w:r>
      <w:r w:rsidRPr="000D18C3">
        <w:t>кол-во комнат__</w:t>
      </w:r>
      <w:r w:rsidR="00FD499E" w:rsidRPr="000D18C3">
        <w:t>__</w:t>
      </w:r>
      <w:r w:rsidRPr="000D18C3">
        <w:t>__</w:t>
      </w:r>
      <w:r w:rsidR="00FD499E" w:rsidRPr="000D18C3">
        <w:t>о</w:t>
      </w:r>
      <w:r w:rsidRPr="000D18C3">
        <w:t>бщей площадью __</w:t>
      </w:r>
      <w:r w:rsidR="00FD499E" w:rsidRPr="000D18C3">
        <w:t>___</w:t>
      </w:r>
      <w:r w:rsidRPr="000D18C3">
        <w:t>_____.</w:t>
      </w:r>
    </w:p>
    <w:p w:rsidR="00FD499E" w:rsidRPr="000D18C3" w:rsidRDefault="002A6199" w:rsidP="002A6199">
      <w:r w:rsidRPr="000D18C3">
        <w:t xml:space="preserve">  </w:t>
      </w:r>
    </w:p>
    <w:p w:rsidR="002A6199" w:rsidRPr="000D18C3" w:rsidRDefault="002A6199" w:rsidP="002A6199">
      <w:r w:rsidRPr="000D18C3">
        <w:t xml:space="preserve">  Состав семьи _____ человек:</w:t>
      </w:r>
    </w:p>
    <w:p w:rsidR="002A6199" w:rsidRPr="000D18C3" w:rsidRDefault="002A6199" w:rsidP="002A6199">
      <w:r w:rsidRPr="000D18C3">
        <w:t xml:space="preserve">    1. Заявитель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             </w:t>
      </w: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2. Супруг(а)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             </w:t>
      </w: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3. Дети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          </w:t>
      </w: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4. Дети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           </w:t>
      </w:r>
      <w:r w:rsidR="00750A37">
        <w:rPr>
          <w:sz w:val="20"/>
          <w:szCs w:val="20"/>
        </w:rPr>
        <w:t xml:space="preserve">    </w:t>
      </w:r>
      <w:r w:rsidRPr="00750A37">
        <w:rPr>
          <w:sz w:val="20"/>
          <w:szCs w:val="20"/>
        </w:rPr>
        <w:t xml:space="preserve">    (фамилия, имя, отчество, год рождения)</w:t>
      </w:r>
    </w:p>
    <w:p w:rsidR="002A6199" w:rsidRPr="000D18C3" w:rsidRDefault="002A6199" w:rsidP="002A6199">
      <w:r w:rsidRPr="000D18C3">
        <w:t xml:space="preserve">    5. Дети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          </w:t>
      </w: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Кроме того, со мной проживают иные члены семьи:</w:t>
      </w:r>
    </w:p>
    <w:p w:rsidR="002A6199" w:rsidRPr="000D18C3" w:rsidRDefault="002A6199" w:rsidP="002A6199">
      <w:r w:rsidRPr="000D18C3">
        <w:t xml:space="preserve">    1.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     (степень родства, фамилия, имя, отчество, год рождения)</w:t>
      </w:r>
    </w:p>
    <w:p w:rsidR="002A6199" w:rsidRPr="000D18C3" w:rsidRDefault="002A6199" w:rsidP="002A6199">
      <w:r w:rsidRPr="000D18C3">
        <w:t xml:space="preserve">    2.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</w:t>
      </w:r>
      <w:r w:rsidRPr="00750A37">
        <w:rPr>
          <w:sz w:val="20"/>
          <w:szCs w:val="20"/>
        </w:rPr>
        <w:t>(степень родства, фамилия, имя, отчество, год рождения)</w:t>
      </w:r>
    </w:p>
    <w:p w:rsidR="002A6199" w:rsidRPr="000D18C3" w:rsidRDefault="002A6199" w:rsidP="002A6199">
      <w:r w:rsidRPr="000D18C3">
        <w:t xml:space="preserve">    3.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</w:t>
      </w:r>
      <w:r w:rsidRPr="00750A37">
        <w:rPr>
          <w:sz w:val="20"/>
          <w:szCs w:val="20"/>
        </w:rPr>
        <w:t>(степень родства, фамилия, имя, отчество, год рождения)</w:t>
      </w:r>
    </w:p>
    <w:p w:rsidR="002A6199" w:rsidRPr="000D18C3" w:rsidRDefault="002A6199" w:rsidP="002A6199"/>
    <w:p w:rsidR="002A6199" w:rsidRPr="000D18C3" w:rsidRDefault="002A6199" w:rsidP="002A6199">
      <w:r w:rsidRPr="000D18C3">
        <w:t xml:space="preserve">                                                           Подпись заявителя ____________________.</w:t>
      </w:r>
    </w:p>
    <w:p w:rsidR="002A6199" w:rsidRPr="000D18C3" w:rsidRDefault="002A6199" w:rsidP="002A6199"/>
    <w:p w:rsidR="002A6199" w:rsidRPr="000D18C3" w:rsidRDefault="002A6199" w:rsidP="002A6199">
      <w:r w:rsidRPr="000D18C3">
        <w:lastRenderedPageBreak/>
        <w:t xml:space="preserve">    Подписи совершеннолетних членов семьи: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  </w:t>
      </w:r>
      <w:r w:rsidR="00750A37">
        <w:rPr>
          <w:sz w:val="20"/>
          <w:szCs w:val="20"/>
        </w:rPr>
        <w:t xml:space="preserve">            </w:t>
      </w:r>
      <w:r w:rsidRPr="00750A37">
        <w:rPr>
          <w:sz w:val="20"/>
          <w:szCs w:val="20"/>
        </w:rPr>
        <w:t xml:space="preserve">(фамилия, имя, отчество)         </w:t>
      </w:r>
      <w:r w:rsidR="000D18C3" w:rsidRPr="00750A37">
        <w:rPr>
          <w:sz w:val="20"/>
          <w:szCs w:val="20"/>
        </w:rPr>
        <w:t xml:space="preserve">                  </w:t>
      </w:r>
      <w:r w:rsidRPr="00750A37">
        <w:rPr>
          <w:sz w:val="20"/>
          <w:szCs w:val="20"/>
        </w:rPr>
        <w:t xml:space="preserve">  </w:t>
      </w:r>
      <w:r w:rsidR="00750A37">
        <w:rPr>
          <w:sz w:val="20"/>
          <w:szCs w:val="20"/>
        </w:rPr>
        <w:t xml:space="preserve">      </w:t>
      </w:r>
      <w:r w:rsidRPr="00750A37">
        <w:rPr>
          <w:sz w:val="20"/>
          <w:szCs w:val="20"/>
        </w:rPr>
        <w:t>(подпись)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</w:t>
      </w:r>
      <w:r w:rsidR="00750A37">
        <w:rPr>
          <w:sz w:val="20"/>
          <w:szCs w:val="20"/>
        </w:rPr>
        <w:t xml:space="preserve">            </w:t>
      </w:r>
      <w:r w:rsidRPr="00750A37">
        <w:rPr>
          <w:sz w:val="20"/>
          <w:szCs w:val="20"/>
        </w:rPr>
        <w:t xml:space="preserve">  (фамилия, имя, отчество)         </w:t>
      </w:r>
      <w:r w:rsidR="000D18C3" w:rsidRPr="00750A37">
        <w:rPr>
          <w:sz w:val="20"/>
          <w:szCs w:val="20"/>
        </w:rPr>
        <w:t xml:space="preserve">                  </w:t>
      </w:r>
      <w:r w:rsidRPr="00750A37">
        <w:rPr>
          <w:sz w:val="20"/>
          <w:szCs w:val="20"/>
        </w:rPr>
        <w:t xml:space="preserve"> </w:t>
      </w:r>
      <w:r w:rsidR="00750A37">
        <w:rPr>
          <w:sz w:val="20"/>
          <w:szCs w:val="20"/>
        </w:rPr>
        <w:t xml:space="preserve">      </w:t>
      </w:r>
      <w:r w:rsidRPr="00750A37">
        <w:rPr>
          <w:sz w:val="20"/>
          <w:szCs w:val="20"/>
        </w:rPr>
        <w:t xml:space="preserve"> (подпись)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 </w:t>
      </w:r>
      <w:r w:rsidR="00750A37">
        <w:rPr>
          <w:sz w:val="20"/>
          <w:szCs w:val="20"/>
        </w:rPr>
        <w:t xml:space="preserve">            </w:t>
      </w:r>
      <w:r w:rsidRPr="00750A37">
        <w:rPr>
          <w:sz w:val="20"/>
          <w:szCs w:val="20"/>
        </w:rPr>
        <w:t xml:space="preserve"> (фамилия, имя, отчество)     </w:t>
      </w:r>
      <w:r w:rsidR="000D18C3" w:rsidRPr="00750A37">
        <w:rPr>
          <w:sz w:val="20"/>
          <w:szCs w:val="20"/>
        </w:rPr>
        <w:t xml:space="preserve">                  </w:t>
      </w:r>
      <w:r w:rsidRPr="00750A37">
        <w:rPr>
          <w:sz w:val="20"/>
          <w:szCs w:val="20"/>
        </w:rPr>
        <w:t xml:space="preserve">     </w:t>
      </w:r>
      <w:r w:rsidR="00750A37">
        <w:rPr>
          <w:sz w:val="20"/>
          <w:szCs w:val="20"/>
        </w:rPr>
        <w:t xml:space="preserve">      </w:t>
      </w:r>
      <w:r w:rsidRPr="00750A37">
        <w:rPr>
          <w:sz w:val="20"/>
          <w:szCs w:val="20"/>
        </w:rPr>
        <w:t xml:space="preserve"> (подпись)</w:t>
      </w:r>
    </w:p>
    <w:p w:rsidR="002A6199" w:rsidRPr="000D18C3" w:rsidRDefault="002A6199" w:rsidP="002A6199"/>
    <w:p w:rsidR="000D18C3" w:rsidRDefault="002A6199" w:rsidP="00750A37">
      <w:r w:rsidRPr="000D18C3">
        <w:t xml:space="preserve">    </w:t>
      </w:r>
      <w:r w:rsidR="000D18C3">
        <w:t>В</w:t>
      </w:r>
      <w:r w:rsidR="000D18C3" w:rsidRPr="00785000">
        <w:t xml:space="preserve"> соответствии с</w:t>
      </w:r>
      <w:r w:rsidR="000D18C3">
        <w:t xml:space="preserve"> </w:t>
      </w:r>
      <w:r w:rsidR="000D18C3" w:rsidRPr="00785000">
        <w:t>Федеральн</w:t>
      </w:r>
      <w:r w:rsidR="000D18C3">
        <w:t>ым</w:t>
      </w:r>
      <w:r w:rsidR="000D18C3" w:rsidRPr="00785000">
        <w:t xml:space="preserve"> закон</w:t>
      </w:r>
      <w:r w:rsidR="000D18C3">
        <w:t>ом</w:t>
      </w:r>
      <w:r w:rsidR="000D18C3" w:rsidRPr="00785000">
        <w:t xml:space="preserve"> от</w:t>
      </w:r>
      <w:r w:rsidR="000D18C3">
        <w:t> </w:t>
      </w:r>
      <w:r w:rsidR="000D18C3" w:rsidRPr="00785000">
        <w:t xml:space="preserve">27.07.2006 </w:t>
      </w:r>
      <w:r w:rsidR="000D18C3">
        <w:t>№ </w:t>
      </w:r>
      <w:r w:rsidR="000D18C3" w:rsidRPr="00785000">
        <w:t xml:space="preserve">152-ФЗ </w:t>
      </w:r>
      <w:r w:rsidR="000D18C3">
        <w:t>«</w:t>
      </w:r>
      <w:r w:rsidR="000D18C3" w:rsidRPr="00785000">
        <w:t>О персональных данных</w:t>
      </w:r>
      <w:r w:rsidR="000D18C3">
        <w:t>» я, _____________________________________________</w:t>
      </w:r>
      <w:r w:rsidR="00750A37">
        <w:t>_________</w:t>
      </w:r>
      <w:r w:rsidR="000D18C3">
        <w:t xml:space="preserve">_________, </w:t>
      </w:r>
      <w:r w:rsidR="000D18C3" w:rsidRPr="009B1C30">
        <w:t xml:space="preserve">и члены моей семьи </w:t>
      </w:r>
    </w:p>
    <w:p w:rsidR="000D18C3" w:rsidRPr="000D18C3" w:rsidRDefault="00750A37" w:rsidP="00750A37">
      <w:pPr>
        <w:ind w:right="2408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D18C3" w:rsidRPr="000D18C3">
        <w:rPr>
          <w:sz w:val="20"/>
          <w:szCs w:val="20"/>
        </w:rPr>
        <w:t>(фамилия, имя, отчество (при наличии) заявителя)</w:t>
      </w:r>
    </w:p>
    <w:p w:rsidR="000D18C3" w:rsidRPr="009B1C30" w:rsidRDefault="000D18C3" w:rsidP="000D18C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1C3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D18C3" w:rsidRPr="009B1C30" w:rsidRDefault="000D18C3" w:rsidP="000D18C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1C3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D18C3" w:rsidRPr="00F86183" w:rsidRDefault="000D18C3" w:rsidP="000D18C3">
      <w:pPr>
        <w:pStyle w:val="ConsPlusNonformat"/>
        <w:jc w:val="center"/>
        <w:rPr>
          <w:rFonts w:ascii="Times New Roman" w:hAnsi="Times New Roman"/>
        </w:rPr>
      </w:pPr>
      <w:r w:rsidRPr="00F86183">
        <w:rPr>
          <w:rFonts w:ascii="Times New Roman" w:hAnsi="Times New Roman"/>
        </w:rPr>
        <w:t>(перечислить состав семьи и родственные отношения)</w:t>
      </w:r>
    </w:p>
    <w:p w:rsidR="000D18C3" w:rsidRPr="00ED4844" w:rsidRDefault="000D18C3" w:rsidP="000D18C3">
      <w:pPr>
        <w:ind w:right="-1"/>
        <w:jc w:val="both"/>
      </w:pPr>
      <w:r w:rsidRPr="00F86183">
        <w:t xml:space="preserve">даем свое согласие </w:t>
      </w:r>
      <w:r w:rsidRPr="00ED4844">
        <w:t xml:space="preserve">Администрации </w:t>
      </w:r>
      <w:r>
        <w:t xml:space="preserve">Булгаковского сельского поселения </w:t>
      </w:r>
      <w:r w:rsidRPr="00ED4844">
        <w:t>Духовщинск</w:t>
      </w:r>
      <w:r>
        <w:t>ого</w:t>
      </w:r>
      <w:r w:rsidRPr="00ED4844">
        <w:t xml:space="preserve"> район</w:t>
      </w:r>
      <w:r>
        <w:t>а</w:t>
      </w:r>
      <w:r w:rsidRPr="00ED4844">
        <w:t xml:space="preserve"> Смоленской области на обработку своих персональных данных и подтверждаем, что, давая такое согласие, действуем по своей воле и в своих интересах.</w:t>
      </w:r>
    </w:p>
    <w:p w:rsidR="000D18C3" w:rsidRPr="00F8618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F86183">
        <w:rPr>
          <w:rFonts w:ascii="Times New Roman" w:hAnsi="Times New Roman"/>
          <w:sz w:val="24"/>
          <w:szCs w:val="24"/>
        </w:rPr>
        <w:t>Данное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согласие предоставляется с целью получения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«Предоставление жилого помещения по договору социального найма</w:t>
      </w:r>
      <w:r w:rsidRPr="00F86183">
        <w:rPr>
          <w:rFonts w:ascii="Times New Roman" w:hAnsi="Times New Roman"/>
          <w:sz w:val="24"/>
          <w:szCs w:val="24"/>
        </w:rPr>
        <w:t>».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ED4844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Pr="00ED4844">
        <w:rPr>
          <w:rFonts w:ascii="Times New Roman" w:eastAsia="TimesNewRomanPSMT" w:hAnsi="Times New Roman"/>
          <w:sz w:val="24"/>
          <w:szCs w:val="24"/>
        </w:rPr>
        <w:t>моих</w:t>
      </w:r>
      <w:r w:rsidRPr="00ED4844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членов моей семьи, которые необходимы или желаемы для достижения указанной выше цели, включая (без ограничения) сбор, </w:t>
      </w:r>
      <w:r>
        <w:rPr>
          <w:rFonts w:ascii="Times New Roman" w:hAnsi="Times New Roman"/>
          <w:sz w:val="24"/>
          <w:szCs w:val="24"/>
        </w:rPr>
        <w:t xml:space="preserve">запись, </w:t>
      </w:r>
      <w:r w:rsidRPr="00ED4844">
        <w:rPr>
          <w:rFonts w:ascii="Times New Roman" w:hAnsi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hAnsi="Times New Roman"/>
          <w:sz w:val="24"/>
          <w:szCs w:val="24"/>
        </w:rPr>
        <w:t xml:space="preserve">извлечение, </w:t>
      </w:r>
      <w:r w:rsidRPr="00ED4844">
        <w:rPr>
          <w:rFonts w:ascii="Times New Roman" w:hAnsi="Times New Roman"/>
          <w:sz w:val="24"/>
          <w:szCs w:val="24"/>
        </w:rPr>
        <w:t xml:space="preserve">использование, </w:t>
      </w:r>
      <w:r w:rsidRPr="00474A5F">
        <w:rPr>
          <w:rFonts w:ascii="Times New Roman" w:hAnsi="Times New Roman"/>
          <w:sz w:val="24"/>
          <w:szCs w:val="24"/>
        </w:rPr>
        <w:t xml:space="preserve">распространение (в том числе передачу), </w:t>
      </w:r>
      <w:r w:rsidRPr="00ED4844">
        <w:rPr>
          <w:rFonts w:ascii="Times New Roman" w:hAnsi="Times New Roman"/>
          <w:sz w:val="24"/>
          <w:szCs w:val="24"/>
        </w:rPr>
        <w:t xml:space="preserve">обезличивание, блокирование, </w:t>
      </w:r>
      <w:r>
        <w:rPr>
          <w:rFonts w:ascii="Times New Roman" w:hAnsi="Times New Roman"/>
          <w:sz w:val="24"/>
          <w:szCs w:val="24"/>
        </w:rPr>
        <w:t xml:space="preserve">удаление, </w:t>
      </w:r>
      <w:r w:rsidRPr="00ED4844">
        <w:rPr>
          <w:rFonts w:ascii="Times New Roman" w:hAnsi="Times New Roman"/>
          <w:sz w:val="24"/>
          <w:szCs w:val="24"/>
        </w:rPr>
        <w:t>уничтожение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данных, а также осуществление любых иных действий с</w:t>
      </w:r>
      <w:r>
        <w:rPr>
          <w:rFonts w:ascii="Times New Roman" w:hAnsi="Times New Roman"/>
          <w:sz w:val="24"/>
          <w:szCs w:val="24"/>
        </w:rPr>
        <w:t xml:space="preserve"> нашими </w:t>
      </w:r>
      <w:r w:rsidRPr="00F86183">
        <w:rPr>
          <w:rFonts w:ascii="Times New Roman" w:hAnsi="Times New Roman"/>
          <w:sz w:val="24"/>
          <w:szCs w:val="24"/>
        </w:rPr>
        <w:t>персональными данными в соответствии с федеральным законодательством.</w:t>
      </w:r>
      <w:r w:rsidRPr="00A771DE">
        <w:rPr>
          <w:rFonts w:ascii="Times New Roman" w:hAnsi="Times New Roman"/>
          <w:sz w:val="24"/>
          <w:szCs w:val="24"/>
        </w:rPr>
        <w:t xml:space="preserve"> 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C74B56">
        <w:rPr>
          <w:rStyle w:val="TimesNewRoman0"/>
          <w:rFonts w:ascii="Times New Roman" w:eastAsia="Arial" w:hAnsi="Times New Roman"/>
          <w:sz w:val="24"/>
          <w:szCs w:val="24"/>
        </w:rPr>
        <w:t>Ознакомлен(</w:t>
      </w:r>
      <w:r>
        <w:rPr>
          <w:rStyle w:val="TimesNewRoman0"/>
          <w:rFonts w:ascii="Times New Roman" w:eastAsia="Arial" w:hAnsi="Times New Roman"/>
          <w:sz w:val="24"/>
          <w:szCs w:val="24"/>
        </w:rPr>
        <w:t>ы</w:t>
      </w:r>
      <w:r w:rsidRPr="00C74B56">
        <w:rPr>
          <w:rStyle w:val="TimesNewRoman0"/>
          <w:rFonts w:ascii="Times New Roman" w:eastAsia="Arial" w:hAnsi="Times New Roman"/>
          <w:sz w:val="24"/>
          <w:szCs w:val="24"/>
        </w:rPr>
        <w:t>) с тем, что могу</w:t>
      </w:r>
      <w:r>
        <w:rPr>
          <w:rStyle w:val="TimesNewRoman0"/>
          <w:rFonts w:ascii="Times New Roman" w:eastAsia="Arial" w:hAnsi="Times New Roman"/>
          <w:sz w:val="24"/>
          <w:szCs w:val="24"/>
        </w:rPr>
        <w:t xml:space="preserve"> (можем)</w:t>
      </w:r>
      <w:r w:rsidRPr="00C74B56">
        <w:rPr>
          <w:rStyle w:val="TimesNewRoman0"/>
          <w:rFonts w:ascii="Times New Roman" w:eastAsia="Arial" w:hAnsi="Times New Roman"/>
          <w:sz w:val="24"/>
          <w:szCs w:val="24"/>
        </w:rPr>
        <w:t xml:space="preserve"> отказаться от обработки персональных</w:t>
      </w:r>
      <w:r w:rsidRPr="00C74B56">
        <w:rPr>
          <w:rFonts w:ascii="Times New Roman" w:hAnsi="Times New Roman"/>
          <w:sz w:val="24"/>
          <w:szCs w:val="24"/>
        </w:rPr>
        <w:t xml:space="preserve"> данных, подав соответствующее заявление в </w:t>
      </w:r>
      <w:r w:rsidRPr="00ED484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D4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Булгаковского сельского поселения</w:t>
      </w:r>
      <w:r w:rsidRPr="00ED4844">
        <w:rPr>
          <w:rFonts w:ascii="Times New Roman" w:hAnsi="Times New Roman"/>
          <w:sz w:val="24"/>
          <w:szCs w:val="24"/>
        </w:rPr>
        <w:t xml:space="preserve"> Духовщинск</w:t>
      </w:r>
      <w:r>
        <w:rPr>
          <w:rFonts w:ascii="Times New Roman" w:hAnsi="Times New Roman"/>
          <w:sz w:val="24"/>
          <w:szCs w:val="24"/>
        </w:rPr>
        <w:t>ого</w:t>
      </w:r>
      <w:r w:rsidRPr="00ED484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D4844">
        <w:rPr>
          <w:rFonts w:ascii="Times New Roman" w:hAnsi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F86183">
        <w:rPr>
          <w:rFonts w:ascii="Times New Roman" w:hAnsi="Times New Roman"/>
          <w:sz w:val="24"/>
          <w:szCs w:val="24"/>
        </w:rPr>
        <w:t>Данное согласие действует с "___" ___________ 20__ г. до дня отзыва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autoSpaceDE w:val="0"/>
        <w:autoSpaceDN w:val="0"/>
        <w:adjustRightInd w:val="0"/>
        <w:jc w:val="both"/>
      </w:pPr>
    </w:p>
    <w:p w:rsidR="000D18C3" w:rsidRPr="00EE39D1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EE39D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____</w:t>
      </w:r>
      <w:r>
        <w:rPr>
          <w:rFonts w:ascii="Times New Roman" w:hAnsi="Times New Roman"/>
          <w:sz w:val="24"/>
          <w:szCs w:val="24"/>
        </w:rPr>
        <w:t>_______________</w:t>
      </w:r>
      <w:r w:rsidRPr="00EE39D1">
        <w:rPr>
          <w:rFonts w:ascii="Times New Roman" w:hAnsi="Times New Roman"/>
          <w:sz w:val="24"/>
          <w:szCs w:val="24"/>
        </w:rPr>
        <w:t>_ 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E39D1"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pStyle w:val="ConsPlusNonformat"/>
        <w:spacing w:line="230" w:lineRule="auto"/>
        <w:ind w:firstLine="567"/>
        <w:jc w:val="center"/>
        <w:rPr>
          <w:rFonts w:ascii="Times New Roman" w:hAnsi="Times New Roman"/>
        </w:rPr>
      </w:pPr>
      <w:r w:rsidRPr="00D63C4B">
        <w:rPr>
          <w:rFonts w:ascii="Times New Roman" w:hAnsi="Times New Roman"/>
        </w:rPr>
        <w:t>(выдать мне лично</w:t>
      </w:r>
      <w:r>
        <w:rPr>
          <w:rFonts w:ascii="Times New Roman" w:hAnsi="Times New Roman"/>
        </w:rPr>
        <w:t>;</w:t>
      </w:r>
      <w:r w:rsidRPr="00D63C4B">
        <w:rPr>
          <w:rFonts w:ascii="Times New Roman" w:hAnsi="Times New Roman"/>
        </w:rPr>
        <w:t xml:space="preserve"> направить </w:t>
      </w:r>
      <w:r>
        <w:rPr>
          <w:rFonts w:ascii="Times New Roman" w:hAnsi="Times New Roman"/>
        </w:rPr>
        <w:t xml:space="preserve">почтовым отправлением </w:t>
      </w:r>
      <w:r w:rsidRPr="00D63C4B">
        <w:rPr>
          <w:rFonts w:ascii="Times New Roman" w:hAnsi="Times New Roman"/>
        </w:rPr>
        <w:t xml:space="preserve">по адресу, указанному в </w:t>
      </w:r>
      <w:r>
        <w:rPr>
          <w:rFonts w:ascii="Times New Roman" w:hAnsi="Times New Roman"/>
        </w:rPr>
        <w:t>заявлении;</w:t>
      </w:r>
      <w:r w:rsidRPr="00FF4A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9E1A06">
        <w:rPr>
          <w:rFonts w:ascii="Times New Roman" w:hAnsi="Times New Roman"/>
        </w:rPr>
        <w:t>направить в личный кабинет на Единый портал и</w:t>
      </w:r>
      <w:r>
        <w:rPr>
          <w:rFonts w:ascii="Times New Roman" w:hAnsi="Times New Roman"/>
        </w:rPr>
        <w:t xml:space="preserve"> (</w:t>
      </w:r>
      <w:r w:rsidRPr="009E1A06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>)</w:t>
      </w:r>
      <w:r w:rsidRPr="009E1A06">
        <w:rPr>
          <w:rFonts w:ascii="Times New Roman" w:hAnsi="Times New Roman"/>
        </w:rPr>
        <w:t xml:space="preserve"> Региональный портал)</w:t>
      </w:r>
    </w:p>
    <w:p w:rsidR="000D18C3" w:rsidRPr="00D62644" w:rsidRDefault="000D18C3" w:rsidP="000D18C3">
      <w:pPr>
        <w:autoSpaceDE w:val="0"/>
        <w:autoSpaceDN w:val="0"/>
        <w:adjustRightInd w:val="0"/>
        <w:jc w:val="both"/>
      </w:pP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Подпись заявителя: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Pr="00750A37">
        <w:rPr>
          <w:sz w:val="20"/>
          <w:szCs w:val="20"/>
        </w:rPr>
        <w:tab/>
      </w:r>
      <w:r w:rsidR="00750A37">
        <w:rPr>
          <w:sz w:val="20"/>
          <w:szCs w:val="20"/>
        </w:rPr>
        <w:t xml:space="preserve">         </w:t>
      </w:r>
      <w:r w:rsidRPr="00750A37">
        <w:rPr>
          <w:sz w:val="20"/>
          <w:szCs w:val="20"/>
        </w:rPr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Подписи совершеннолетних членов семьи: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="00750A37">
        <w:rPr>
          <w:sz w:val="20"/>
          <w:szCs w:val="20"/>
        </w:rPr>
        <w:t xml:space="preserve">         </w:t>
      </w:r>
      <w:r w:rsidRPr="00750A37">
        <w:rPr>
          <w:sz w:val="20"/>
          <w:szCs w:val="20"/>
        </w:rPr>
        <w:tab/>
      </w:r>
      <w:r w:rsidR="00750A37">
        <w:rPr>
          <w:sz w:val="20"/>
          <w:szCs w:val="20"/>
        </w:rPr>
        <w:t xml:space="preserve">         </w:t>
      </w:r>
      <w:r w:rsidRPr="00750A37">
        <w:rPr>
          <w:sz w:val="20"/>
          <w:szCs w:val="20"/>
        </w:rPr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="00750A37">
        <w:rPr>
          <w:sz w:val="20"/>
          <w:szCs w:val="20"/>
        </w:rPr>
        <w:t xml:space="preserve">                      </w:t>
      </w:r>
      <w:r w:rsidRPr="00750A37">
        <w:rPr>
          <w:sz w:val="20"/>
          <w:szCs w:val="20"/>
        </w:rPr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Pr="00750A37">
        <w:rPr>
          <w:sz w:val="20"/>
          <w:szCs w:val="20"/>
        </w:rPr>
        <w:tab/>
      </w:r>
      <w:r w:rsidR="00750A37">
        <w:rPr>
          <w:sz w:val="20"/>
          <w:szCs w:val="20"/>
        </w:rPr>
        <w:t xml:space="preserve">        </w:t>
      </w:r>
      <w:r w:rsidRPr="00750A37">
        <w:rPr>
          <w:sz w:val="20"/>
          <w:szCs w:val="20"/>
        </w:rPr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Default="000D18C3" w:rsidP="000D18C3">
      <w:pPr>
        <w:autoSpaceDE w:val="0"/>
        <w:autoSpaceDN w:val="0"/>
        <w:adjustRightInd w:val="0"/>
        <w:ind w:firstLine="567"/>
        <w:jc w:val="both"/>
      </w:pPr>
    </w:p>
    <w:p w:rsidR="000D18C3" w:rsidRPr="00FB2DBA" w:rsidRDefault="000D18C3" w:rsidP="000D18C3">
      <w:pPr>
        <w:ind w:firstLine="567"/>
        <w:jc w:val="both"/>
        <w:rPr>
          <w:color w:val="000000"/>
          <w:spacing w:val="6"/>
        </w:rPr>
      </w:pPr>
      <w:r w:rsidRPr="004A6DF4">
        <w:t xml:space="preserve">Заявление </w:t>
      </w:r>
      <w:r>
        <w:t>_______________________________________</w:t>
      </w:r>
      <w:r w:rsidRPr="004A6DF4">
        <w:t>__________________</w:t>
      </w:r>
      <w:r>
        <w:t>_</w:t>
      </w:r>
      <w:r w:rsidRPr="004A6DF4">
        <w:t>___</w:t>
      </w:r>
      <w:r>
        <w:t>____</w:t>
      </w:r>
      <w:r w:rsidRPr="004A6DF4">
        <w:t>__</w:t>
      </w:r>
      <w:r>
        <w:t>__</w:t>
      </w:r>
    </w:p>
    <w:p w:rsidR="000D18C3" w:rsidRPr="00750A37" w:rsidRDefault="000D18C3" w:rsidP="000D18C3">
      <w:pPr>
        <w:tabs>
          <w:tab w:val="right" w:pos="9355"/>
        </w:tabs>
        <w:ind w:right="1700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 xml:space="preserve"> (фамилия, имя, отчество (при наличии) заявителя)</w:t>
      </w:r>
    </w:p>
    <w:p w:rsidR="000D18C3" w:rsidRDefault="000D18C3" w:rsidP="000D18C3">
      <w:pPr>
        <w:tabs>
          <w:tab w:val="right" w:pos="9355"/>
        </w:tabs>
      </w:pPr>
      <w:r>
        <w:t>принят</w:t>
      </w:r>
      <w:r w:rsidR="00750A37">
        <w:t>о</w:t>
      </w:r>
      <w:r>
        <w:t xml:space="preserve"> ___________________________________________________________________________.</w:t>
      </w:r>
    </w:p>
    <w:p w:rsidR="000D18C3" w:rsidRPr="00750A37" w:rsidRDefault="000D18C3" w:rsidP="000D18C3">
      <w:pPr>
        <w:tabs>
          <w:tab w:val="right" w:pos="9355"/>
        </w:tabs>
        <w:ind w:firstLine="567"/>
        <w:rPr>
          <w:sz w:val="20"/>
          <w:szCs w:val="20"/>
        </w:rPr>
      </w:pPr>
      <w:r w:rsidRPr="00750A37">
        <w:rPr>
          <w:sz w:val="20"/>
          <w:szCs w:val="20"/>
        </w:rPr>
        <w:t>(дата и время (часы, минуты) получения документов)</w:t>
      </w:r>
    </w:p>
    <w:p w:rsidR="000D18C3" w:rsidRDefault="000D18C3" w:rsidP="000D18C3">
      <w:pPr>
        <w:tabs>
          <w:tab w:val="right" w:pos="9355"/>
        </w:tabs>
        <w:ind w:firstLine="567"/>
      </w:pPr>
      <w:r w:rsidRPr="00A57FFB">
        <w:t>Заявителю</w:t>
      </w:r>
      <w:r>
        <w:t xml:space="preserve"> </w:t>
      </w:r>
      <w:r w:rsidRPr="00A57FFB">
        <w:t>выдана</w:t>
      </w:r>
      <w:r>
        <w:t xml:space="preserve"> </w:t>
      </w:r>
      <w:r w:rsidRPr="00A57FFB">
        <w:t>расписка</w:t>
      </w:r>
      <w:r>
        <w:t xml:space="preserve"> </w:t>
      </w:r>
      <w:r w:rsidRPr="00A57FFB">
        <w:t>в</w:t>
      </w:r>
      <w:r>
        <w:t xml:space="preserve"> </w:t>
      </w:r>
      <w:r w:rsidRPr="00A57FFB">
        <w:t>получении заявления и прилагаемых копий</w:t>
      </w:r>
      <w:r>
        <w:t xml:space="preserve"> </w:t>
      </w:r>
      <w:r w:rsidRPr="00A57FFB">
        <w:t>документов</w:t>
      </w:r>
      <w:r>
        <w:t>.</w:t>
      </w:r>
    </w:p>
    <w:p w:rsidR="000D18C3" w:rsidRPr="004A6DF4" w:rsidRDefault="000D18C3" w:rsidP="000D18C3">
      <w:pPr>
        <w:tabs>
          <w:tab w:val="right" w:pos="9355"/>
        </w:tabs>
        <w:jc w:val="right"/>
      </w:pPr>
      <w:r w:rsidRPr="00FD4B50">
        <w:t>__</w:t>
      </w:r>
      <w:r w:rsidRPr="004A6DF4">
        <w:t>___</w:t>
      </w:r>
      <w:r>
        <w:t>__________________ /</w:t>
      </w:r>
      <w:r w:rsidRPr="004A6DF4">
        <w:t>_______________</w:t>
      </w:r>
      <w:r>
        <w:t>___________/</w:t>
      </w:r>
    </w:p>
    <w:p w:rsidR="000D18C3" w:rsidRPr="00750A37" w:rsidRDefault="000D18C3" w:rsidP="000D18C3">
      <w:pPr>
        <w:ind w:firstLine="851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(подпись и расшифровка подписи специалиста, принявшего документы)</w:t>
      </w:r>
    </w:p>
    <w:p w:rsidR="000D18C3" w:rsidRPr="004A6DF4" w:rsidRDefault="000D18C3" w:rsidP="000D18C3">
      <w:pPr>
        <w:tabs>
          <w:tab w:val="right" w:pos="9355"/>
        </w:tabs>
      </w:pPr>
      <w:r w:rsidRPr="004A6DF4">
        <w:lastRenderedPageBreak/>
        <w:t>----------------------------------------------------------------------------</w:t>
      </w:r>
      <w:r>
        <w:t>-------------------------------------------------</w:t>
      </w:r>
    </w:p>
    <w:p w:rsidR="000D18C3" w:rsidRPr="004A6DF4" w:rsidRDefault="000D18C3" w:rsidP="000D18C3">
      <w:pPr>
        <w:tabs>
          <w:tab w:val="right" w:pos="9355"/>
        </w:tabs>
        <w:jc w:val="center"/>
        <w:rPr>
          <w:sz w:val="16"/>
          <w:szCs w:val="16"/>
        </w:rPr>
      </w:pPr>
      <w:r w:rsidRPr="004A6DF4">
        <w:rPr>
          <w:sz w:val="16"/>
          <w:szCs w:val="16"/>
        </w:rPr>
        <w:t>(линия отрыва)</w:t>
      </w:r>
    </w:p>
    <w:p w:rsidR="000D18C3" w:rsidRPr="00F732EC" w:rsidRDefault="000D18C3" w:rsidP="000D18C3">
      <w:pPr>
        <w:tabs>
          <w:tab w:val="right" w:pos="9355"/>
        </w:tabs>
        <w:jc w:val="center"/>
        <w:rPr>
          <w:sz w:val="28"/>
          <w:szCs w:val="28"/>
        </w:rPr>
      </w:pPr>
      <w:r w:rsidRPr="00F732EC">
        <w:rPr>
          <w:sz w:val="28"/>
          <w:szCs w:val="28"/>
        </w:rPr>
        <w:t>Расписка</w:t>
      </w:r>
    </w:p>
    <w:p w:rsidR="000D18C3" w:rsidRPr="00FB2DBA" w:rsidRDefault="000D18C3" w:rsidP="000D18C3">
      <w:pPr>
        <w:ind w:firstLine="567"/>
        <w:jc w:val="both"/>
        <w:rPr>
          <w:color w:val="000000"/>
          <w:spacing w:val="6"/>
        </w:rPr>
      </w:pPr>
      <w:r w:rsidRPr="004A6DF4">
        <w:t>Заявление _______________________________________________</w:t>
      </w:r>
      <w:r>
        <w:t>_</w:t>
      </w:r>
      <w:r w:rsidRPr="004A6DF4">
        <w:t>___</w:t>
      </w:r>
      <w:r>
        <w:t>____</w:t>
      </w:r>
      <w:r w:rsidRPr="004A6DF4">
        <w:t>__</w:t>
      </w:r>
      <w:r>
        <w:t>__</w:t>
      </w:r>
    </w:p>
    <w:p w:rsidR="000D18C3" w:rsidRPr="00750A37" w:rsidRDefault="000D18C3" w:rsidP="000D18C3">
      <w:pPr>
        <w:tabs>
          <w:tab w:val="right" w:pos="9355"/>
        </w:tabs>
        <w:ind w:right="1700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 (при наличии) заявителя)</w:t>
      </w:r>
    </w:p>
    <w:p w:rsidR="000D18C3" w:rsidRDefault="000D18C3" w:rsidP="000D18C3">
      <w:pPr>
        <w:tabs>
          <w:tab w:val="right" w:pos="9355"/>
        </w:tabs>
      </w:pPr>
      <w:r>
        <w:t>принят</w:t>
      </w:r>
      <w:r w:rsidR="00750A37">
        <w:t>о</w:t>
      </w:r>
      <w:r>
        <w:t xml:space="preserve"> ___________________________________.</w:t>
      </w:r>
    </w:p>
    <w:p w:rsidR="000D18C3" w:rsidRDefault="000D18C3" w:rsidP="000D18C3">
      <w:pPr>
        <w:tabs>
          <w:tab w:val="right" w:pos="9355"/>
        </w:tabs>
        <w:ind w:firstLine="567"/>
      </w:pPr>
      <w:r w:rsidRPr="00927F16">
        <w:t>(дата и время (часы, минуты) получения документов)</w:t>
      </w:r>
    </w:p>
    <w:p w:rsidR="000D18C3" w:rsidRDefault="000D18C3" w:rsidP="000D18C3">
      <w:pPr>
        <w:tabs>
          <w:tab w:val="right" w:pos="9355"/>
        </w:tabs>
        <w:ind w:firstLine="567"/>
      </w:pPr>
      <w:r w:rsidRPr="00A57FFB">
        <w:t>Заявителю</w:t>
      </w:r>
      <w:r>
        <w:t xml:space="preserve"> </w:t>
      </w:r>
      <w:r w:rsidRPr="00A57FFB">
        <w:t>выдана</w:t>
      </w:r>
      <w:r>
        <w:t xml:space="preserve"> </w:t>
      </w:r>
      <w:r w:rsidRPr="00A57FFB">
        <w:t>расписка</w:t>
      </w:r>
      <w:r>
        <w:t xml:space="preserve"> </w:t>
      </w:r>
      <w:r w:rsidRPr="00A57FFB">
        <w:t>в</w:t>
      </w:r>
      <w:r>
        <w:t xml:space="preserve"> </w:t>
      </w:r>
      <w:r w:rsidRPr="00A57FFB">
        <w:t>получении заявления и прилагаемых копий</w:t>
      </w:r>
      <w:r>
        <w:t xml:space="preserve"> </w:t>
      </w:r>
      <w:r w:rsidRPr="00A57FFB">
        <w:t>документов</w:t>
      </w:r>
      <w:r>
        <w:t>.</w:t>
      </w:r>
    </w:p>
    <w:p w:rsidR="000D18C3" w:rsidRPr="004A6DF4" w:rsidRDefault="000D18C3" w:rsidP="000D18C3">
      <w:pPr>
        <w:tabs>
          <w:tab w:val="right" w:pos="9355"/>
        </w:tabs>
        <w:jc w:val="right"/>
      </w:pPr>
      <w:r w:rsidRPr="00FD4B50">
        <w:t>__</w:t>
      </w:r>
      <w:r w:rsidRPr="004A6DF4">
        <w:t>___</w:t>
      </w:r>
      <w:r>
        <w:t>__________________ /</w:t>
      </w:r>
      <w:r w:rsidRPr="004A6DF4">
        <w:t>_______________</w:t>
      </w:r>
      <w:r>
        <w:t>___________/</w:t>
      </w:r>
    </w:p>
    <w:p w:rsidR="000D18C3" w:rsidRPr="00750A37" w:rsidRDefault="000D18C3" w:rsidP="000D18C3">
      <w:pPr>
        <w:ind w:firstLine="851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(подпись и расшифровка подписи специалиста, принявшего документы)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FD499E" w:rsidRDefault="00FD499E" w:rsidP="00E85B58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E85B58" w:rsidRPr="003C3E8D" w:rsidRDefault="00E85B58" w:rsidP="00E85B58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 w:rsidRPr="003C3E8D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5</w:t>
      </w:r>
    </w:p>
    <w:p w:rsidR="00E85B58" w:rsidRPr="003C3E8D" w:rsidRDefault="00E85B58" w:rsidP="00E85B58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>к Административному регламенту предоставления Администрацией Булгаковского сельского поселения Духовщинского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459C2" w:rsidRP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59C2">
        <w:rPr>
          <w:rFonts w:ascii="Times New Roman" w:hAnsi="Times New Roman"/>
          <w:b/>
          <w:sz w:val="28"/>
          <w:szCs w:val="28"/>
        </w:rPr>
        <w:t xml:space="preserve">д. Зимец                                                                         "___" ___________ 20___ г. </w:t>
      </w:r>
    </w:p>
    <w:p w:rsidR="009459C2" w:rsidRPr="00C7312A" w:rsidRDefault="009459C2" w:rsidP="009459C2">
      <w:pPr>
        <w:pStyle w:val="ConsPlusNonformat"/>
        <w:widowControl/>
        <w:tabs>
          <w:tab w:val="left" w:pos="7140"/>
        </w:tabs>
        <w:ind w:firstLine="360"/>
        <w:jc w:val="both"/>
        <w:rPr>
          <w:rFonts w:ascii="Times New Roman" w:hAnsi="Times New Roman"/>
        </w:rPr>
      </w:pPr>
      <w:r w:rsidRPr="00C7312A">
        <w:rPr>
          <w:rFonts w:ascii="Times New Roman" w:hAnsi="Times New Roman"/>
        </w:rPr>
        <w:tab/>
      </w:r>
    </w:p>
    <w:p w:rsidR="005028B9" w:rsidRDefault="009459C2" w:rsidP="009459C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9459C2">
        <w:rPr>
          <w:sz w:val="28"/>
          <w:szCs w:val="28"/>
        </w:rPr>
        <w:t xml:space="preserve">    Администрация     Булгаковского   сельского   поселения    Духовщинского     района  Смоленской  области, в лице Главы  муниципального образования  </w:t>
      </w:r>
      <w:r>
        <w:rPr>
          <w:b/>
          <w:sz w:val="28"/>
          <w:szCs w:val="28"/>
        </w:rPr>
        <w:t>________________________________</w:t>
      </w:r>
      <w:r w:rsidRPr="009459C2">
        <w:rPr>
          <w:sz w:val="28"/>
          <w:szCs w:val="28"/>
        </w:rPr>
        <w:t xml:space="preserve">  действующей на основании Устава,  именуемый в дальнейшем </w:t>
      </w:r>
      <w:r w:rsidRPr="009459C2">
        <w:rPr>
          <w:b/>
          <w:sz w:val="28"/>
          <w:szCs w:val="28"/>
        </w:rPr>
        <w:t xml:space="preserve">Наймодатель, </w:t>
      </w:r>
      <w:r w:rsidRPr="009459C2">
        <w:rPr>
          <w:sz w:val="28"/>
          <w:szCs w:val="28"/>
        </w:rPr>
        <w:t xml:space="preserve">с одной стороны, и гражданин (ка) </w:t>
      </w:r>
      <w:r>
        <w:rPr>
          <w:b/>
          <w:sz w:val="28"/>
          <w:szCs w:val="28"/>
        </w:rPr>
        <w:t>_________________________________</w:t>
      </w:r>
      <w:r w:rsidRPr="009459C2">
        <w:rPr>
          <w:sz w:val="28"/>
          <w:szCs w:val="28"/>
        </w:rPr>
        <w:t>,</w:t>
      </w:r>
      <w:r w:rsidRPr="009459C2">
        <w:rPr>
          <w:b/>
          <w:sz w:val="28"/>
          <w:szCs w:val="28"/>
        </w:rPr>
        <w:t xml:space="preserve"> </w:t>
      </w:r>
      <w:r w:rsidRPr="009459C2">
        <w:rPr>
          <w:sz w:val="28"/>
          <w:szCs w:val="28"/>
        </w:rPr>
        <w:t xml:space="preserve">именуемый  в дальнейшем </w:t>
      </w:r>
      <w:r w:rsidRPr="009459C2">
        <w:rPr>
          <w:b/>
          <w:sz w:val="28"/>
          <w:szCs w:val="28"/>
        </w:rPr>
        <w:t xml:space="preserve"> Наниматель, </w:t>
      </w:r>
      <w:r w:rsidRPr="009459C2">
        <w:rPr>
          <w:sz w:val="28"/>
          <w:szCs w:val="28"/>
        </w:rPr>
        <w:t>с другой стороны</w:t>
      </w:r>
      <w:r w:rsidR="00950829" w:rsidRPr="009459C2">
        <w:rPr>
          <w:color w:val="000000"/>
          <w:sz w:val="28"/>
          <w:szCs w:val="28"/>
        </w:rPr>
        <w:t>, на основании решения о предоставлении жилого помещения от ____________</w:t>
      </w:r>
      <w:r w:rsidR="00950829">
        <w:rPr>
          <w:color w:val="000000"/>
          <w:sz w:val="28"/>
          <w:szCs w:val="28"/>
        </w:rPr>
        <w:t xml:space="preserve">№ ____________ заключили настоящий договор о нижеследующем.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I. Предмет договора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</w:t>
      </w:r>
      <w:r>
        <w:rPr>
          <w:color w:val="000000"/>
          <w:sz w:val="28"/>
          <w:szCs w:val="28"/>
        </w:rPr>
        <w:t xml:space="preserve">ение, находящееся в </w:t>
      </w:r>
      <w:r w:rsidR="009459C2">
        <w:rPr>
          <w:color w:val="000000"/>
          <w:sz w:val="28"/>
          <w:szCs w:val="28"/>
        </w:rPr>
        <w:t>муниципальной</w:t>
      </w:r>
      <w:r w:rsidR="00950829">
        <w:rPr>
          <w:color w:val="000000"/>
          <w:sz w:val="28"/>
          <w:szCs w:val="28"/>
        </w:rPr>
        <w:t xml:space="preserve">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____________________________________________________________________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4. Наниматель обязан: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50829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</w:t>
      </w:r>
      <w:r w:rsidR="00950829">
        <w:rPr>
          <w:color w:val="000000"/>
          <w:sz w:val="28"/>
          <w:szCs w:val="28"/>
        </w:rPr>
        <w:lastRenderedPageBreak/>
        <w:t xml:space="preserve">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5. Наймодатель обязан: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</w:t>
      </w:r>
      <w:r w:rsidR="00950829">
        <w:rPr>
          <w:color w:val="000000"/>
          <w:sz w:val="28"/>
          <w:szCs w:val="28"/>
        </w:rPr>
        <w:lastRenderedPageBreak/>
        <w:t xml:space="preserve">услуги информировать об этом Нанимателя;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III. Права сторон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6. Наниматель вправе: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</w:t>
      </w:r>
      <w:r w:rsidR="00654F6E">
        <w:rPr>
          <w:color w:val="000000"/>
          <w:sz w:val="28"/>
          <w:szCs w:val="28"/>
        </w:rPr>
        <w:t>,</w:t>
      </w:r>
      <w:r w:rsidR="00950829">
        <w:rPr>
          <w:color w:val="000000"/>
          <w:sz w:val="28"/>
          <w:szCs w:val="28"/>
        </w:rPr>
        <w:t xml:space="preserve"> предусмотренных настоящим договором коммунальных услуг надлежащего качества;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8. Наймодатель вправе: 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</w:t>
      </w:r>
      <w:r w:rsidR="00950829">
        <w:rPr>
          <w:color w:val="000000"/>
          <w:sz w:val="28"/>
          <w:szCs w:val="28"/>
        </w:rPr>
        <w:lastRenderedPageBreak/>
        <w:t xml:space="preserve">такого вселения общая площадь соответствующего жилого помещения на 1 члена семьи станет меньше учетной нормы.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V. Прочие условия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459C2" w:rsidRPr="009459C2" w:rsidRDefault="009459C2" w:rsidP="009459C2">
      <w:pPr>
        <w:pStyle w:val="ConsPlusNonformat"/>
        <w:widowControl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9459C2">
        <w:rPr>
          <w:rFonts w:ascii="Times New Roman" w:hAnsi="Times New Roman"/>
          <w:b/>
          <w:sz w:val="28"/>
          <w:szCs w:val="28"/>
          <w:u w:val="single"/>
        </w:rPr>
        <w:t>Наймодатель:</w:t>
      </w:r>
      <w:r w:rsidRPr="009459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59C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459C2">
        <w:rPr>
          <w:rFonts w:ascii="Times New Roman" w:hAnsi="Times New Roman"/>
          <w:b/>
          <w:sz w:val="28"/>
          <w:szCs w:val="28"/>
          <w:u w:val="single"/>
        </w:rPr>
        <w:t>Наниматель:</w:t>
      </w:r>
    </w:p>
    <w:p w:rsidR="009459C2" w:rsidRPr="009459C2" w:rsidRDefault="009459C2" w:rsidP="009459C2">
      <w:pPr>
        <w:pStyle w:val="ConsPlusNonformat"/>
        <w:widowControl/>
        <w:ind w:firstLine="360"/>
        <w:rPr>
          <w:rFonts w:ascii="Times New Roman" w:hAnsi="Times New Roman"/>
          <w:sz w:val="28"/>
          <w:szCs w:val="28"/>
        </w:rPr>
      </w:pPr>
      <w:r w:rsidRPr="009459C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459C2" w:rsidRPr="009459C2" w:rsidRDefault="009459C2" w:rsidP="009459C2">
      <w:pPr>
        <w:pStyle w:val="ConsPlusNonformat"/>
        <w:widowControl/>
        <w:ind w:firstLine="360"/>
        <w:rPr>
          <w:rFonts w:ascii="Times New Roman" w:hAnsi="Times New Roman"/>
          <w:sz w:val="28"/>
          <w:szCs w:val="28"/>
        </w:rPr>
      </w:pPr>
      <w:r w:rsidRPr="009459C2">
        <w:rPr>
          <w:rFonts w:ascii="Times New Roman" w:hAnsi="Times New Roman"/>
          <w:sz w:val="28"/>
          <w:szCs w:val="28"/>
        </w:rPr>
        <w:t xml:space="preserve">Булгаковского сельского поселения </w:t>
      </w:r>
    </w:p>
    <w:p w:rsidR="009459C2" w:rsidRPr="009459C2" w:rsidRDefault="009459C2" w:rsidP="009459C2">
      <w:pPr>
        <w:pStyle w:val="ConsPlusNonformat"/>
        <w:widowControl/>
        <w:ind w:firstLine="360"/>
        <w:rPr>
          <w:rFonts w:ascii="Times New Roman" w:hAnsi="Times New Roman"/>
          <w:sz w:val="28"/>
          <w:szCs w:val="28"/>
        </w:rPr>
      </w:pPr>
      <w:r w:rsidRPr="009459C2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                                                                        </w:t>
      </w:r>
    </w:p>
    <w:p w:rsidR="009459C2" w:rsidRP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________________________ ______________                                       _________________________________  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(подпись)                                     Ф.И.О.                                                                (подпись)                         Ф.И.О.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</w:tblGrid>
      <w:tr w:rsidR="005028B9">
        <w:trPr>
          <w:trHeight w:val="627"/>
        </w:trPr>
        <w:tc>
          <w:tcPr>
            <w:tcW w:w="3735" w:type="dxa"/>
          </w:tcPr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</w:t>
            </w:r>
          </w:p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электронной</w:t>
            </w:r>
          </w:p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5028B9" w:rsidSect="00007539">
      <w:pgSz w:w="11906" w:h="16838"/>
      <w:pgMar w:top="851" w:right="567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A6" w:rsidRDefault="00B564A6" w:rsidP="00950829">
      <w:r>
        <w:separator/>
      </w:r>
    </w:p>
  </w:endnote>
  <w:endnote w:type="continuationSeparator" w:id="0">
    <w:p w:rsidR="00B564A6" w:rsidRDefault="00B564A6" w:rsidP="0095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A6" w:rsidRDefault="00B564A6" w:rsidP="00950829">
      <w:r>
        <w:separator/>
      </w:r>
    </w:p>
  </w:footnote>
  <w:footnote w:type="continuationSeparator" w:id="0">
    <w:p w:rsidR="00B564A6" w:rsidRDefault="00B564A6" w:rsidP="0095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94A"/>
    <w:multiLevelType w:val="multilevel"/>
    <w:tmpl w:val="F9084F0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>
    <w:nsid w:val="0BA264C0"/>
    <w:multiLevelType w:val="hybridMultilevel"/>
    <w:tmpl w:val="F1B08862"/>
    <w:lvl w:ilvl="0" w:tplc="AB56AD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9E0173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6FA983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6D8B68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23C913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2D296E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12A7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076462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F6C9B9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CC87EDD"/>
    <w:multiLevelType w:val="hybridMultilevel"/>
    <w:tmpl w:val="6584DEFE"/>
    <w:lvl w:ilvl="0" w:tplc="66BCB5AC">
      <w:start w:val="1"/>
      <w:numFmt w:val="decimal"/>
      <w:lvlText w:val="%1."/>
      <w:lvlJc w:val="left"/>
      <w:pPr>
        <w:ind w:left="720" w:hanging="360"/>
      </w:pPr>
    </w:lvl>
    <w:lvl w:ilvl="1" w:tplc="01EE4AFC">
      <w:start w:val="1"/>
      <w:numFmt w:val="lowerLetter"/>
      <w:lvlText w:val="%2."/>
      <w:lvlJc w:val="left"/>
      <w:pPr>
        <w:ind w:left="1440" w:hanging="360"/>
      </w:pPr>
    </w:lvl>
    <w:lvl w:ilvl="2" w:tplc="FC8AFF24">
      <w:start w:val="1"/>
      <w:numFmt w:val="lowerRoman"/>
      <w:lvlText w:val="%3."/>
      <w:lvlJc w:val="right"/>
      <w:pPr>
        <w:ind w:left="2160" w:hanging="180"/>
      </w:pPr>
    </w:lvl>
    <w:lvl w:ilvl="3" w:tplc="CE38F8EE">
      <w:start w:val="1"/>
      <w:numFmt w:val="decimal"/>
      <w:lvlText w:val="%4."/>
      <w:lvlJc w:val="left"/>
      <w:pPr>
        <w:ind w:left="2880" w:hanging="360"/>
      </w:pPr>
    </w:lvl>
    <w:lvl w:ilvl="4" w:tplc="6172B7B6">
      <w:start w:val="1"/>
      <w:numFmt w:val="lowerLetter"/>
      <w:lvlText w:val="%5."/>
      <w:lvlJc w:val="left"/>
      <w:pPr>
        <w:ind w:left="3600" w:hanging="360"/>
      </w:pPr>
    </w:lvl>
    <w:lvl w:ilvl="5" w:tplc="527A877E">
      <w:start w:val="1"/>
      <w:numFmt w:val="lowerRoman"/>
      <w:lvlText w:val="%6."/>
      <w:lvlJc w:val="right"/>
      <w:pPr>
        <w:ind w:left="4320" w:hanging="180"/>
      </w:pPr>
    </w:lvl>
    <w:lvl w:ilvl="6" w:tplc="9378DB6A">
      <w:start w:val="1"/>
      <w:numFmt w:val="decimal"/>
      <w:lvlText w:val="%7."/>
      <w:lvlJc w:val="left"/>
      <w:pPr>
        <w:ind w:left="5040" w:hanging="360"/>
      </w:pPr>
    </w:lvl>
    <w:lvl w:ilvl="7" w:tplc="164494A4">
      <w:start w:val="1"/>
      <w:numFmt w:val="lowerLetter"/>
      <w:lvlText w:val="%8."/>
      <w:lvlJc w:val="left"/>
      <w:pPr>
        <w:ind w:left="5760" w:hanging="360"/>
      </w:pPr>
    </w:lvl>
    <w:lvl w:ilvl="8" w:tplc="C0AACB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B3E4D"/>
    <w:multiLevelType w:val="multilevel"/>
    <w:tmpl w:val="568CAE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CFE14AC"/>
    <w:multiLevelType w:val="hybridMultilevel"/>
    <w:tmpl w:val="73C276E0"/>
    <w:lvl w:ilvl="0" w:tplc="E3443CC2">
      <w:start w:val="1"/>
      <w:numFmt w:val="decimal"/>
      <w:lvlText w:val="%1."/>
      <w:lvlJc w:val="left"/>
      <w:pPr>
        <w:ind w:left="720" w:hanging="360"/>
      </w:pPr>
    </w:lvl>
    <w:lvl w:ilvl="1" w:tplc="543C1C4C">
      <w:start w:val="1"/>
      <w:numFmt w:val="lowerLetter"/>
      <w:lvlText w:val="%2."/>
      <w:lvlJc w:val="left"/>
      <w:pPr>
        <w:ind w:left="1440" w:hanging="360"/>
      </w:pPr>
    </w:lvl>
    <w:lvl w:ilvl="2" w:tplc="0E2AD7F6">
      <w:start w:val="1"/>
      <w:numFmt w:val="lowerRoman"/>
      <w:lvlText w:val="%3."/>
      <w:lvlJc w:val="right"/>
      <w:pPr>
        <w:ind w:left="2160" w:hanging="180"/>
      </w:pPr>
    </w:lvl>
    <w:lvl w:ilvl="3" w:tplc="7D687E48">
      <w:start w:val="1"/>
      <w:numFmt w:val="decimal"/>
      <w:lvlText w:val="%4."/>
      <w:lvlJc w:val="left"/>
      <w:pPr>
        <w:ind w:left="2880" w:hanging="360"/>
      </w:pPr>
    </w:lvl>
    <w:lvl w:ilvl="4" w:tplc="1362D85A">
      <w:start w:val="1"/>
      <w:numFmt w:val="lowerLetter"/>
      <w:lvlText w:val="%5."/>
      <w:lvlJc w:val="left"/>
      <w:pPr>
        <w:ind w:left="3600" w:hanging="360"/>
      </w:pPr>
    </w:lvl>
    <w:lvl w:ilvl="5" w:tplc="73AC2496">
      <w:start w:val="1"/>
      <w:numFmt w:val="lowerRoman"/>
      <w:lvlText w:val="%6."/>
      <w:lvlJc w:val="right"/>
      <w:pPr>
        <w:ind w:left="4320" w:hanging="180"/>
      </w:pPr>
    </w:lvl>
    <w:lvl w:ilvl="6" w:tplc="FBEEA218">
      <w:start w:val="1"/>
      <w:numFmt w:val="decimal"/>
      <w:lvlText w:val="%7."/>
      <w:lvlJc w:val="left"/>
      <w:pPr>
        <w:ind w:left="5040" w:hanging="360"/>
      </w:pPr>
    </w:lvl>
    <w:lvl w:ilvl="7" w:tplc="0628AEFC">
      <w:start w:val="1"/>
      <w:numFmt w:val="lowerLetter"/>
      <w:lvlText w:val="%8."/>
      <w:lvlJc w:val="left"/>
      <w:pPr>
        <w:ind w:left="5760" w:hanging="360"/>
      </w:pPr>
    </w:lvl>
    <w:lvl w:ilvl="8" w:tplc="8A1CC7B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411D"/>
    <w:multiLevelType w:val="hybridMultilevel"/>
    <w:tmpl w:val="59125A28"/>
    <w:lvl w:ilvl="0" w:tplc="3B021E78">
      <w:start w:val="1"/>
      <w:numFmt w:val="decimal"/>
      <w:lvlText w:val="%1."/>
      <w:lvlJc w:val="left"/>
      <w:pPr>
        <w:ind w:left="720" w:hanging="360"/>
      </w:pPr>
    </w:lvl>
    <w:lvl w:ilvl="1" w:tplc="29AAB158">
      <w:start w:val="1"/>
      <w:numFmt w:val="lowerLetter"/>
      <w:lvlText w:val="%2."/>
      <w:lvlJc w:val="left"/>
      <w:pPr>
        <w:ind w:left="1440" w:hanging="360"/>
      </w:pPr>
    </w:lvl>
    <w:lvl w:ilvl="2" w:tplc="17660A42">
      <w:start w:val="1"/>
      <w:numFmt w:val="lowerRoman"/>
      <w:lvlText w:val="%3."/>
      <w:lvlJc w:val="right"/>
      <w:pPr>
        <w:ind w:left="2160" w:hanging="180"/>
      </w:pPr>
    </w:lvl>
    <w:lvl w:ilvl="3" w:tplc="C96A85EA">
      <w:start w:val="1"/>
      <w:numFmt w:val="decimal"/>
      <w:lvlText w:val="%4."/>
      <w:lvlJc w:val="left"/>
      <w:pPr>
        <w:ind w:left="2880" w:hanging="360"/>
      </w:pPr>
    </w:lvl>
    <w:lvl w:ilvl="4" w:tplc="C778F25E">
      <w:start w:val="1"/>
      <w:numFmt w:val="lowerLetter"/>
      <w:lvlText w:val="%5."/>
      <w:lvlJc w:val="left"/>
      <w:pPr>
        <w:ind w:left="3600" w:hanging="360"/>
      </w:pPr>
    </w:lvl>
    <w:lvl w:ilvl="5" w:tplc="9E5CA526">
      <w:start w:val="1"/>
      <w:numFmt w:val="lowerRoman"/>
      <w:lvlText w:val="%6."/>
      <w:lvlJc w:val="right"/>
      <w:pPr>
        <w:ind w:left="4320" w:hanging="180"/>
      </w:pPr>
    </w:lvl>
    <w:lvl w:ilvl="6" w:tplc="0E1CC416">
      <w:start w:val="1"/>
      <w:numFmt w:val="decimal"/>
      <w:lvlText w:val="%7."/>
      <w:lvlJc w:val="left"/>
      <w:pPr>
        <w:ind w:left="5040" w:hanging="360"/>
      </w:pPr>
    </w:lvl>
    <w:lvl w:ilvl="7" w:tplc="33D86B58">
      <w:start w:val="1"/>
      <w:numFmt w:val="lowerLetter"/>
      <w:lvlText w:val="%8."/>
      <w:lvlJc w:val="left"/>
      <w:pPr>
        <w:ind w:left="5760" w:hanging="360"/>
      </w:pPr>
    </w:lvl>
    <w:lvl w:ilvl="8" w:tplc="71008EC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618B"/>
    <w:multiLevelType w:val="multilevel"/>
    <w:tmpl w:val="6276D7F8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119E044A"/>
    <w:multiLevelType w:val="hybridMultilevel"/>
    <w:tmpl w:val="713E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744A"/>
    <w:multiLevelType w:val="hybridMultilevel"/>
    <w:tmpl w:val="1B4C71AA"/>
    <w:lvl w:ilvl="0" w:tplc="EFEE2496">
      <w:start w:val="1"/>
      <w:numFmt w:val="decimal"/>
      <w:lvlText w:val="%1)"/>
      <w:lvlJc w:val="left"/>
      <w:pPr>
        <w:ind w:left="930" w:hanging="360"/>
      </w:pPr>
    </w:lvl>
    <w:lvl w:ilvl="1" w:tplc="06DEEDA2">
      <w:start w:val="1"/>
      <w:numFmt w:val="lowerLetter"/>
      <w:lvlText w:val="%2."/>
      <w:lvlJc w:val="left"/>
      <w:pPr>
        <w:ind w:left="1650" w:hanging="360"/>
      </w:pPr>
    </w:lvl>
    <w:lvl w:ilvl="2" w:tplc="17FC7816">
      <w:start w:val="1"/>
      <w:numFmt w:val="lowerRoman"/>
      <w:lvlText w:val="%3."/>
      <w:lvlJc w:val="right"/>
      <w:pPr>
        <w:ind w:left="2370" w:hanging="180"/>
      </w:pPr>
    </w:lvl>
    <w:lvl w:ilvl="3" w:tplc="81A626B2">
      <w:start w:val="1"/>
      <w:numFmt w:val="decimal"/>
      <w:lvlText w:val="%4."/>
      <w:lvlJc w:val="left"/>
      <w:pPr>
        <w:ind w:left="3090" w:hanging="360"/>
      </w:pPr>
    </w:lvl>
    <w:lvl w:ilvl="4" w:tplc="D85AB5E2">
      <w:start w:val="1"/>
      <w:numFmt w:val="lowerLetter"/>
      <w:lvlText w:val="%5."/>
      <w:lvlJc w:val="left"/>
      <w:pPr>
        <w:ind w:left="3810" w:hanging="360"/>
      </w:pPr>
    </w:lvl>
    <w:lvl w:ilvl="5" w:tplc="0E08A0C4">
      <w:start w:val="1"/>
      <w:numFmt w:val="lowerRoman"/>
      <w:lvlText w:val="%6."/>
      <w:lvlJc w:val="right"/>
      <w:pPr>
        <w:ind w:left="4530" w:hanging="180"/>
      </w:pPr>
    </w:lvl>
    <w:lvl w:ilvl="6" w:tplc="2594E32A">
      <w:start w:val="1"/>
      <w:numFmt w:val="decimal"/>
      <w:lvlText w:val="%7."/>
      <w:lvlJc w:val="left"/>
      <w:pPr>
        <w:ind w:left="5250" w:hanging="360"/>
      </w:pPr>
    </w:lvl>
    <w:lvl w:ilvl="7" w:tplc="5936DB4E">
      <w:start w:val="1"/>
      <w:numFmt w:val="lowerLetter"/>
      <w:lvlText w:val="%8."/>
      <w:lvlJc w:val="left"/>
      <w:pPr>
        <w:ind w:left="5970" w:hanging="360"/>
      </w:pPr>
    </w:lvl>
    <w:lvl w:ilvl="8" w:tplc="CFAA6532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7AA016D"/>
    <w:multiLevelType w:val="hybridMultilevel"/>
    <w:tmpl w:val="C8FE2F46"/>
    <w:lvl w:ilvl="0" w:tplc="0DFA8900">
      <w:start w:val="1"/>
      <w:numFmt w:val="decimal"/>
      <w:lvlText w:val="%1."/>
      <w:lvlJc w:val="left"/>
      <w:pPr>
        <w:ind w:left="720" w:hanging="360"/>
      </w:pPr>
    </w:lvl>
    <w:lvl w:ilvl="1" w:tplc="626661A8">
      <w:start w:val="1"/>
      <w:numFmt w:val="lowerLetter"/>
      <w:lvlText w:val="%2."/>
      <w:lvlJc w:val="left"/>
      <w:pPr>
        <w:ind w:left="1440" w:hanging="360"/>
      </w:pPr>
    </w:lvl>
    <w:lvl w:ilvl="2" w:tplc="0960E83C">
      <w:start w:val="1"/>
      <w:numFmt w:val="lowerRoman"/>
      <w:lvlText w:val="%3."/>
      <w:lvlJc w:val="right"/>
      <w:pPr>
        <w:ind w:left="2160" w:hanging="180"/>
      </w:pPr>
    </w:lvl>
    <w:lvl w:ilvl="3" w:tplc="02164E4E">
      <w:start w:val="1"/>
      <w:numFmt w:val="decimal"/>
      <w:lvlText w:val="%4."/>
      <w:lvlJc w:val="left"/>
      <w:pPr>
        <w:ind w:left="2880" w:hanging="360"/>
      </w:pPr>
    </w:lvl>
    <w:lvl w:ilvl="4" w:tplc="6366BE5C">
      <w:start w:val="1"/>
      <w:numFmt w:val="lowerLetter"/>
      <w:lvlText w:val="%5."/>
      <w:lvlJc w:val="left"/>
      <w:pPr>
        <w:ind w:left="3600" w:hanging="360"/>
      </w:pPr>
    </w:lvl>
    <w:lvl w:ilvl="5" w:tplc="81CA9094">
      <w:start w:val="1"/>
      <w:numFmt w:val="lowerRoman"/>
      <w:lvlText w:val="%6."/>
      <w:lvlJc w:val="right"/>
      <w:pPr>
        <w:ind w:left="4320" w:hanging="180"/>
      </w:pPr>
    </w:lvl>
    <w:lvl w:ilvl="6" w:tplc="E26A95E6">
      <w:start w:val="1"/>
      <w:numFmt w:val="decimal"/>
      <w:lvlText w:val="%7."/>
      <w:lvlJc w:val="left"/>
      <w:pPr>
        <w:ind w:left="5040" w:hanging="360"/>
      </w:pPr>
    </w:lvl>
    <w:lvl w:ilvl="7" w:tplc="39FE2D30">
      <w:start w:val="1"/>
      <w:numFmt w:val="lowerLetter"/>
      <w:lvlText w:val="%8."/>
      <w:lvlJc w:val="left"/>
      <w:pPr>
        <w:ind w:left="5760" w:hanging="360"/>
      </w:pPr>
    </w:lvl>
    <w:lvl w:ilvl="8" w:tplc="1086408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5839"/>
    <w:multiLevelType w:val="hybridMultilevel"/>
    <w:tmpl w:val="E7BE158A"/>
    <w:lvl w:ilvl="0" w:tplc="C99CEBF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18355C4D"/>
    <w:multiLevelType w:val="multilevel"/>
    <w:tmpl w:val="DEAE5F6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1B776479"/>
    <w:multiLevelType w:val="multilevel"/>
    <w:tmpl w:val="9CE81B8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1D132727"/>
    <w:multiLevelType w:val="hybridMultilevel"/>
    <w:tmpl w:val="799AAD16"/>
    <w:lvl w:ilvl="0" w:tplc="D38AE24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2F65C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14D8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0E88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D85B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07200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6A0C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AAA3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5E85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DA02BB5"/>
    <w:multiLevelType w:val="hybridMultilevel"/>
    <w:tmpl w:val="17A6BF3C"/>
    <w:lvl w:ilvl="0" w:tplc="12F23A40">
      <w:start w:val="1"/>
      <w:numFmt w:val="decimal"/>
      <w:lvlText w:val="%1)"/>
      <w:lvlJc w:val="left"/>
      <w:pPr>
        <w:ind w:left="927" w:hanging="360"/>
      </w:pPr>
    </w:lvl>
    <w:lvl w:ilvl="1" w:tplc="257C49A0">
      <w:start w:val="1"/>
      <w:numFmt w:val="lowerLetter"/>
      <w:lvlText w:val="%2."/>
      <w:lvlJc w:val="left"/>
      <w:pPr>
        <w:ind w:left="1647" w:hanging="360"/>
      </w:pPr>
    </w:lvl>
    <w:lvl w:ilvl="2" w:tplc="E8FA835C">
      <w:start w:val="1"/>
      <w:numFmt w:val="lowerRoman"/>
      <w:lvlText w:val="%3."/>
      <w:lvlJc w:val="right"/>
      <w:pPr>
        <w:ind w:left="2367" w:hanging="180"/>
      </w:pPr>
    </w:lvl>
    <w:lvl w:ilvl="3" w:tplc="D32CE0A6">
      <w:start w:val="1"/>
      <w:numFmt w:val="decimal"/>
      <w:lvlText w:val="%4."/>
      <w:lvlJc w:val="left"/>
      <w:pPr>
        <w:ind w:left="3087" w:hanging="360"/>
      </w:pPr>
    </w:lvl>
    <w:lvl w:ilvl="4" w:tplc="D97AC6EC">
      <w:start w:val="1"/>
      <w:numFmt w:val="lowerLetter"/>
      <w:lvlText w:val="%5."/>
      <w:lvlJc w:val="left"/>
      <w:pPr>
        <w:ind w:left="3807" w:hanging="360"/>
      </w:pPr>
    </w:lvl>
    <w:lvl w:ilvl="5" w:tplc="EEA256C0">
      <w:start w:val="1"/>
      <w:numFmt w:val="lowerRoman"/>
      <w:lvlText w:val="%6."/>
      <w:lvlJc w:val="right"/>
      <w:pPr>
        <w:ind w:left="4527" w:hanging="180"/>
      </w:pPr>
    </w:lvl>
    <w:lvl w:ilvl="6" w:tplc="7F704C9E">
      <w:start w:val="1"/>
      <w:numFmt w:val="decimal"/>
      <w:lvlText w:val="%7."/>
      <w:lvlJc w:val="left"/>
      <w:pPr>
        <w:ind w:left="5247" w:hanging="360"/>
      </w:pPr>
    </w:lvl>
    <w:lvl w:ilvl="7" w:tplc="B5E49D48">
      <w:start w:val="1"/>
      <w:numFmt w:val="lowerLetter"/>
      <w:lvlText w:val="%8."/>
      <w:lvlJc w:val="left"/>
      <w:pPr>
        <w:ind w:left="5967" w:hanging="360"/>
      </w:pPr>
    </w:lvl>
    <w:lvl w:ilvl="8" w:tplc="3F9EEEC4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DB6A94"/>
    <w:multiLevelType w:val="hybridMultilevel"/>
    <w:tmpl w:val="2230D43C"/>
    <w:lvl w:ilvl="0" w:tplc="7FAA1B18">
      <w:start w:val="1"/>
      <w:numFmt w:val="decimal"/>
      <w:lvlText w:val="%1."/>
      <w:lvlJc w:val="left"/>
      <w:pPr>
        <w:ind w:left="1080" w:hanging="360"/>
      </w:pPr>
    </w:lvl>
    <w:lvl w:ilvl="1" w:tplc="E08C0890">
      <w:start w:val="1"/>
      <w:numFmt w:val="lowerLetter"/>
      <w:lvlText w:val="%2."/>
      <w:lvlJc w:val="left"/>
      <w:pPr>
        <w:ind w:left="1800" w:hanging="360"/>
      </w:pPr>
    </w:lvl>
    <w:lvl w:ilvl="2" w:tplc="F16A26C4">
      <w:start w:val="1"/>
      <w:numFmt w:val="lowerRoman"/>
      <w:lvlText w:val="%3."/>
      <w:lvlJc w:val="right"/>
      <w:pPr>
        <w:ind w:left="2520" w:hanging="180"/>
      </w:pPr>
    </w:lvl>
    <w:lvl w:ilvl="3" w:tplc="8C0C4B24">
      <w:start w:val="1"/>
      <w:numFmt w:val="decimal"/>
      <w:lvlText w:val="%4."/>
      <w:lvlJc w:val="left"/>
      <w:pPr>
        <w:ind w:left="3240" w:hanging="360"/>
      </w:pPr>
    </w:lvl>
    <w:lvl w:ilvl="4" w:tplc="2EC0FFAC">
      <w:start w:val="1"/>
      <w:numFmt w:val="lowerLetter"/>
      <w:lvlText w:val="%5."/>
      <w:lvlJc w:val="left"/>
      <w:pPr>
        <w:ind w:left="3960" w:hanging="360"/>
      </w:pPr>
    </w:lvl>
    <w:lvl w:ilvl="5" w:tplc="22FEBE7A">
      <w:start w:val="1"/>
      <w:numFmt w:val="lowerRoman"/>
      <w:lvlText w:val="%6."/>
      <w:lvlJc w:val="right"/>
      <w:pPr>
        <w:ind w:left="4680" w:hanging="180"/>
      </w:pPr>
    </w:lvl>
    <w:lvl w:ilvl="6" w:tplc="E012ABB0">
      <w:start w:val="1"/>
      <w:numFmt w:val="decimal"/>
      <w:lvlText w:val="%7."/>
      <w:lvlJc w:val="left"/>
      <w:pPr>
        <w:ind w:left="5400" w:hanging="360"/>
      </w:pPr>
    </w:lvl>
    <w:lvl w:ilvl="7" w:tplc="1D443100">
      <w:start w:val="1"/>
      <w:numFmt w:val="lowerLetter"/>
      <w:lvlText w:val="%8."/>
      <w:lvlJc w:val="left"/>
      <w:pPr>
        <w:ind w:left="6120" w:hanging="360"/>
      </w:pPr>
    </w:lvl>
    <w:lvl w:ilvl="8" w:tplc="4796A334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58327D"/>
    <w:multiLevelType w:val="hybridMultilevel"/>
    <w:tmpl w:val="5412A442"/>
    <w:lvl w:ilvl="0" w:tplc="28525E5E">
      <w:start w:val="1"/>
      <w:numFmt w:val="decimal"/>
      <w:lvlText w:val="%1)"/>
      <w:lvlJc w:val="left"/>
      <w:pPr>
        <w:ind w:left="1185" w:hanging="615"/>
      </w:pPr>
    </w:lvl>
    <w:lvl w:ilvl="1" w:tplc="AD38EFA6">
      <w:start w:val="1"/>
      <w:numFmt w:val="lowerLetter"/>
      <w:lvlText w:val="%2."/>
      <w:lvlJc w:val="left"/>
      <w:pPr>
        <w:ind w:left="1650" w:hanging="360"/>
      </w:pPr>
    </w:lvl>
    <w:lvl w:ilvl="2" w:tplc="5CF24712">
      <w:start w:val="1"/>
      <w:numFmt w:val="lowerRoman"/>
      <w:lvlText w:val="%3."/>
      <w:lvlJc w:val="right"/>
      <w:pPr>
        <w:ind w:left="2370" w:hanging="180"/>
      </w:pPr>
    </w:lvl>
    <w:lvl w:ilvl="3" w:tplc="FB5EFE62">
      <w:start w:val="1"/>
      <w:numFmt w:val="decimal"/>
      <w:lvlText w:val="%4."/>
      <w:lvlJc w:val="left"/>
      <w:pPr>
        <w:ind w:left="3090" w:hanging="360"/>
      </w:pPr>
    </w:lvl>
    <w:lvl w:ilvl="4" w:tplc="AC304E48">
      <w:start w:val="1"/>
      <w:numFmt w:val="lowerLetter"/>
      <w:lvlText w:val="%5."/>
      <w:lvlJc w:val="left"/>
      <w:pPr>
        <w:ind w:left="3810" w:hanging="360"/>
      </w:pPr>
    </w:lvl>
    <w:lvl w:ilvl="5" w:tplc="7C124072">
      <w:start w:val="1"/>
      <w:numFmt w:val="lowerRoman"/>
      <w:lvlText w:val="%6."/>
      <w:lvlJc w:val="right"/>
      <w:pPr>
        <w:ind w:left="4530" w:hanging="180"/>
      </w:pPr>
    </w:lvl>
    <w:lvl w:ilvl="6" w:tplc="E8BC185A">
      <w:start w:val="1"/>
      <w:numFmt w:val="decimal"/>
      <w:lvlText w:val="%7."/>
      <w:lvlJc w:val="left"/>
      <w:pPr>
        <w:ind w:left="5250" w:hanging="360"/>
      </w:pPr>
    </w:lvl>
    <w:lvl w:ilvl="7" w:tplc="8C6A5092">
      <w:start w:val="1"/>
      <w:numFmt w:val="lowerLetter"/>
      <w:lvlText w:val="%8."/>
      <w:lvlJc w:val="left"/>
      <w:pPr>
        <w:ind w:left="5970" w:hanging="360"/>
      </w:pPr>
    </w:lvl>
    <w:lvl w:ilvl="8" w:tplc="7A78DDA2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1FE2563D"/>
    <w:multiLevelType w:val="hybridMultilevel"/>
    <w:tmpl w:val="3C9C96B8"/>
    <w:lvl w:ilvl="0" w:tplc="A20056CE">
      <w:start w:val="1"/>
      <w:numFmt w:val="decimal"/>
      <w:lvlText w:val="%1)"/>
      <w:lvlJc w:val="left"/>
      <w:pPr>
        <w:ind w:left="927" w:hanging="360"/>
      </w:pPr>
    </w:lvl>
    <w:lvl w:ilvl="1" w:tplc="867A9B54">
      <w:start w:val="1"/>
      <w:numFmt w:val="lowerLetter"/>
      <w:lvlText w:val="%2."/>
      <w:lvlJc w:val="left"/>
      <w:pPr>
        <w:ind w:left="1647" w:hanging="360"/>
      </w:pPr>
    </w:lvl>
    <w:lvl w:ilvl="2" w:tplc="96801216">
      <w:start w:val="1"/>
      <w:numFmt w:val="lowerRoman"/>
      <w:lvlText w:val="%3."/>
      <w:lvlJc w:val="right"/>
      <w:pPr>
        <w:ind w:left="2367" w:hanging="180"/>
      </w:pPr>
    </w:lvl>
    <w:lvl w:ilvl="3" w:tplc="57FCE5A8">
      <w:start w:val="1"/>
      <w:numFmt w:val="decimal"/>
      <w:lvlText w:val="%4."/>
      <w:lvlJc w:val="left"/>
      <w:pPr>
        <w:ind w:left="3087" w:hanging="360"/>
      </w:pPr>
    </w:lvl>
    <w:lvl w:ilvl="4" w:tplc="21D2FE3E">
      <w:start w:val="1"/>
      <w:numFmt w:val="lowerLetter"/>
      <w:lvlText w:val="%5."/>
      <w:lvlJc w:val="left"/>
      <w:pPr>
        <w:ind w:left="3807" w:hanging="360"/>
      </w:pPr>
    </w:lvl>
    <w:lvl w:ilvl="5" w:tplc="247E447E">
      <w:start w:val="1"/>
      <w:numFmt w:val="lowerRoman"/>
      <w:lvlText w:val="%6."/>
      <w:lvlJc w:val="right"/>
      <w:pPr>
        <w:ind w:left="4527" w:hanging="180"/>
      </w:pPr>
    </w:lvl>
    <w:lvl w:ilvl="6" w:tplc="0D26F02A">
      <w:start w:val="1"/>
      <w:numFmt w:val="decimal"/>
      <w:lvlText w:val="%7."/>
      <w:lvlJc w:val="left"/>
      <w:pPr>
        <w:ind w:left="5247" w:hanging="360"/>
      </w:pPr>
    </w:lvl>
    <w:lvl w:ilvl="7" w:tplc="125479D4">
      <w:start w:val="1"/>
      <w:numFmt w:val="lowerLetter"/>
      <w:lvlText w:val="%8."/>
      <w:lvlJc w:val="left"/>
      <w:pPr>
        <w:ind w:left="5967" w:hanging="360"/>
      </w:pPr>
    </w:lvl>
    <w:lvl w:ilvl="8" w:tplc="215C1E9A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B31899"/>
    <w:multiLevelType w:val="multilevel"/>
    <w:tmpl w:val="C380B60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9">
    <w:nsid w:val="23B50FD0"/>
    <w:multiLevelType w:val="hybridMultilevel"/>
    <w:tmpl w:val="C1D6B170"/>
    <w:lvl w:ilvl="0" w:tplc="892825B0">
      <w:start w:val="1"/>
      <w:numFmt w:val="decimal"/>
      <w:lvlText w:val="%1)"/>
      <w:lvlJc w:val="left"/>
      <w:pPr>
        <w:ind w:left="2018" w:hanging="1309"/>
      </w:pPr>
    </w:lvl>
    <w:lvl w:ilvl="1" w:tplc="3182A634">
      <w:start w:val="1"/>
      <w:numFmt w:val="lowerLetter"/>
      <w:lvlText w:val="%2."/>
      <w:lvlJc w:val="left"/>
      <w:pPr>
        <w:ind w:left="1789" w:hanging="360"/>
      </w:pPr>
    </w:lvl>
    <w:lvl w:ilvl="2" w:tplc="C83887EC">
      <w:start w:val="1"/>
      <w:numFmt w:val="lowerRoman"/>
      <w:lvlText w:val="%3."/>
      <w:lvlJc w:val="right"/>
      <w:pPr>
        <w:ind w:left="2509" w:hanging="180"/>
      </w:pPr>
    </w:lvl>
    <w:lvl w:ilvl="3" w:tplc="E44E08FA">
      <w:start w:val="1"/>
      <w:numFmt w:val="decimal"/>
      <w:lvlText w:val="%4."/>
      <w:lvlJc w:val="left"/>
      <w:pPr>
        <w:ind w:left="3229" w:hanging="360"/>
      </w:pPr>
    </w:lvl>
    <w:lvl w:ilvl="4" w:tplc="A204EDA4">
      <w:start w:val="1"/>
      <w:numFmt w:val="lowerLetter"/>
      <w:lvlText w:val="%5."/>
      <w:lvlJc w:val="left"/>
      <w:pPr>
        <w:ind w:left="3949" w:hanging="360"/>
      </w:pPr>
    </w:lvl>
    <w:lvl w:ilvl="5" w:tplc="6DC45940">
      <w:start w:val="1"/>
      <w:numFmt w:val="lowerRoman"/>
      <w:lvlText w:val="%6."/>
      <w:lvlJc w:val="right"/>
      <w:pPr>
        <w:ind w:left="4669" w:hanging="180"/>
      </w:pPr>
    </w:lvl>
    <w:lvl w:ilvl="6" w:tplc="6F40608A">
      <w:start w:val="1"/>
      <w:numFmt w:val="decimal"/>
      <w:lvlText w:val="%7."/>
      <w:lvlJc w:val="left"/>
      <w:pPr>
        <w:ind w:left="5389" w:hanging="360"/>
      </w:pPr>
    </w:lvl>
    <w:lvl w:ilvl="7" w:tplc="F01CFFB4">
      <w:start w:val="1"/>
      <w:numFmt w:val="lowerLetter"/>
      <w:lvlText w:val="%8."/>
      <w:lvlJc w:val="left"/>
      <w:pPr>
        <w:ind w:left="6109" w:hanging="360"/>
      </w:pPr>
    </w:lvl>
    <w:lvl w:ilvl="8" w:tplc="30323B8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55168C"/>
    <w:multiLevelType w:val="multilevel"/>
    <w:tmpl w:val="609A652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2AE008D3"/>
    <w:multiLevelType w:val="multilevel"/>
    <w:tmpl w:val="A17A52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>
    <w:nsid w:val="2C13099F"/>
    <w:multiLevelType w:val="hybridMultilevel"/>
    <w:tmpl w:val="7E90E362"/>
    <w:lvl w:ilvl="0" w:tplc="C432589C">
      <w:start w:val="1"/>
      <w:numFmt w:val="decimal"/>
      <w:lvlText w:val="%1."/>
      <w:lvlJc w:val="left"/>
      <w:pPr>
        <w:ind w:left="720" w:hanging="360"/>
      </w:pPr>
    </w:lvl>
    <w:lvl w:ilvl="1" w:tplc="C484AC1E">
      <w:start w:val="1"/>
      <w:numFmt w:val="lowerLetter"/>
      <w:lvlText w:val="%2."/>
      <w:lvlJc w:val="left"/>
      <w:pPr>
        <w:ind w:left="1440" w:hanging="360"/>
      </w:pPr>
    </w:lvl>
    <w:lvl w:ilvl="2" w:tplc="9A1CAAA0">
      <w:start w:val="1"/>
      <w:numFmt w:val="lowerRoman"/>
      <w:lvlText w:val="%3."/>
      <w:lvlJc w:val="right"/>
      <w:pPr>
        <w:ind w:left="2160" w:hanging="180"/>
      </w:pPr>
    </w:lvl>
    <w:lvl w:ilvl="3" w:tplc="6FFA6D06">
      <w:start w:val="1"/>
      <w:numFmt w:val="decimal"/>
      <w:lvlText w:val="%4."/>
      <w:lvlJc w:val="left"/>
      <w:pPr>
        <w:ind w:left="2880" w:hanging="360"/>
      </w:pPr>
    </w:lvl>
    <w:lvl w:ilvl="4" w:tplc="E822F210">
      <w:start w:val="1"/>
      <w:numFmt w:val="lowerLetter"/>
      <w:lvlText w:val="%5."/>
      <w:lvlJc w:val="left"/>
      <w:pPr>
        <w:ind w:left="3600" w:hanging="360"/>
      </w:pPr>
    </w:lvl>
    <w:lvl w:ilvl="5" w:tplc="197AA854">
      <w:start w:val="1"/>
      <w:numFmt w:val="lowerRoman"/>
      <w:lvlText w:val="%6."/>
      <w:lvlJc w:val="right"/>
      <w:pPr>
        <w:ind w:left="4320" w:hanging="180"/>
      </w:pPr>
    </w:lvl>
    <w:lvl w:ilvl="6" w:tplc="24A67AE0">
      <w:start w:val="1"/>
      <w:numFmt w:val="decimal"/>
      <w:lvlText w:val="%7."/>
      <w:lvlJc w:val="left"/>
      <w:pPr>
        <w:ind w:left="5040" w:hanging="360"/>
      </w:pPr>
    </w:lvl>
    <w:lvl w:ilvl="7" w:tplc="7FA0B7F6">
      <w:start w:val="1"/>
      <w:numFmt w:val="lowerLetter"/>
      <w:lvlText w:val="%8."/>
      <w:lvlJc w:val="left"/>
      <w:pPr>
        <w:ind w:left="5760" w:hanging="360"/>
      </w:pPr>
    </w:lvl>
    <w:lvl w:ilvl="8" w:tplc="F4B8F94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91D5C"/>
    <w:multiLevelType w:val="hybridMultilevel"/>
    <w:tmpl w:val="0D8274E8"/>
    <w:lvl w:ilvl="0" w:tplc="4372FB3A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6288988E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E8D6F62C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A6687BAE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1F04246A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68C86A0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22D8160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152ECB3E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C33C6F80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4">
    <w:nsid w:val="30A846CD"/>
    <w:multiLevelType w:val="multilevel"/>
    <w:tmpl w:val="22962B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34CE10BA"/>
    <w:multiLevelType w:val="multilevel"/>
    <w:tmpl w:val="1AC42BB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>
    <w:nsid w:val="34E45CFE"/>
    <w:multiLevelType w:val="hybridMultilevel"/>
    <w:tmpl w:val="A98C0528"/>
    <w:lvl w:ilvl="0" w:tplc="20CCAE0C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A268111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0C0205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27D8CDD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F8BC057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E610714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2BC3E7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DEEEE18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1D5800C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">
    <w:nsid w:val="38BF43D8"/>
    <w:multiLevelType w:val="multilevel"/>
    <w:tmpl w:val="0928C6C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392F0A85"/>
    <w:multiLevelType w:val="multilevel"/>
    <w:tmpl w:val="41AAA8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3DE652DE"/>
    <w:multiLevelType w:val="multilevel"/>
    <w:tmpl w:val="331C3DB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41175F7C"/>
    <w:multiLevelType w:val="multilevel"/>
    <w:tmpl w:val="C0ECD03C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1">
    <w:nsid w:val="420F7B65"/>
    <w:multiLevelType w:val="hybridMultilevel"/>
    <w:tmpl w:val="430A3820"/>
    <w:lvl w:ilvl="0" w:tplc="86E8153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865B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D0A6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DE87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6C37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8AF1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C423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4250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B008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43376316"/>
    <w:multiLevelType w:val="hybridMultilevel"/>
    <w:tmpl w:val="0FE041B4"/>
    <w:lvl w:ilvl="0" w:tplc="EB360CB2">
      <w:start w:val="1"/>
      <w:numFmt w:val="decimal"/>
      <w:lvlText w:val="%1)"/>
      <w:lvlJc w:val="left"/>
      <w:pPr>
        <w:ind w:left="1069" w:hanging="360"/>
      </w:pPr>
    </w:lvl>
    <w:lvl w:ilvl="1" w:tplc="7F380542">
      <w:start w:val="1"/>
      <w:numFmt w:val="lowerLetter"/>
      <w:lvlText w:val="%2."/>
      <w:lvlJc w:val="left"/>
      <w:pPr>
        <w:ind w:left="1789" w:hanging="360"/>
      </w:pPr>
    </w:lvl>
    <w:lvl w:ilvl="2" w:tplc="EDD6C6A0">
      <w:start w:val="1"/>
      <w:numFmt w:val="lowerRoman"/>
      <w:lvlText w:val="%3."/>
      <w:lvlJc w:val="right"/>
      <w:pPr>
        <w:ind w:left="2509" w:hanging="180"/>
      </w:pPr>
    </w:lvl>
    <w:lvl w:ilvl="3" w:tplc="81B6AB88">
      <w:start w:val="1"/>
      <w:numFmt w:val="decimal"/>
      <w:lvlText w:val="%4."/>
      <w:lvlJc w:val="left"/>
      <w:pPr>
        <w:ind w:left="3229" w:hanging="360"/>
      </w:pPr>
    </w:lvl>
    <w:lvl w:ilvl="4" w:tplc="24BC838E">
      <w:start w:val="1"/>
      <w:numFmt w:val="lowerLetter"/>
      <w:lvlText w:val="%5."/>
      <w:lvlJc w:val="left"/>
      <w:pPr>
        <w:ind w:left="3949" w:hanging="360"/>
      </w:pPr>
    </w:lvl>
    <w:lvl w:ilvl="5" w:tplc="87AC6D3C">
      <w:start w:val="1"/>
      <w:numFmt w:val="lowerRoman"/>
      <w:lvlText w:val="%6."/>
      <w:lvlJc w:val="right"/>
      <w:pPr>
        <w:ind w:left="4669" w:hanging="180"/>
      </w:pPr>
    </w:lvl>
    <w:lvl w:ilvl="6" w:tplc="235E1F74">
      <w:start w:val="1"/>
      <w:numFmt w:val="decimal"/>
      <w:lvlText w:val="%7."/>
      <w:lvlJc w:val="left"/>
      <w:pPr>
        <w:ind w:left="5389" w:hanging="360"/>
      </w:pPr>
    </w:lvl>
    <w:lvl w:ilvl="7" w:tplc="FADC6DFE">
      <w:start w:val="1"/>
      <w:numFmt w:val="lowerLetter"/>
      <w:lvlText w:val="%8."/>
      <w:lvlJc w:val="left"/>
      <w:pPr>
        <w:ind w:left="6109" w:hanging="360"/>
      </w:pPr>
    </w:lvl>
    <w:lvl w:ilvl="8" w:tplc="087E35D6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65F6F52"/>
    <w:multiLevelType w:val="hybridMultilevel"/>
    <w:tmpl w:val="C78AB534"/>
    <w:lvl w:ilvl="0" w:tplc="42FAE7A2">
      <w:start w:val="1"/>
      <w:numFmt w:val="decimal"/>
      <w:lvlText w:val="%1)"/>
      <w:lvlJc w:val="left"/>
      <w:pPr>
        <w:ind w:left="1456" w:hanging="916"/>
      </w:pPr>
    </w:lvl>
    <w:lvl w:ilvl="1" w:tplc="BC4A0F9E">
      <w:start w:val="1"/>
      <w:numFmt w:val="lowerLetter"/>
      <w:lvlText w:val="%2."/>
      <w:lvlJc w:val="left"/>
      <w:pPr>
        <w:ind w:left="1620" w:hanging="360"/>
      </w:pPr>
    </w:lvl>
    <w:lvl w:ilvl="2" w:tplc="8C2C0394">
      <w:start w:val="1"/>
      <w:numFmt w:val="lowerRoman"/>
      <w:lvlText w:val="%3."/>
      <w:lvlJc w:val="right"/>
      <w:pPr>
        <w:ind w:left="2340" w:hanging="180"/>
      </w:pPr>
    </w:lvl>
    <w:lvl w:ilvl="3" w:tplc="ABB833B4">
      <w:start w:val="1"/>
      <w:numFmt w:val="decimal"/>
      <w:lvlText w:val="%4."/>
      <w:lvlJc w:val="left"/>
      <w:pPr>
        <w:ind w:left="3060" w:hanging="360"/>
      </w:pPr>
    </w:lvl>
    <w:lvl w:ilvl="4" w:tplc="E732F5FC">
      <w:start w:val="1"/>
      <w:numFmt w:val="lowerLetter"/>
      <w:lvlText w:val="%5."/>
      <w:lvlJc w:val="left"/>
      <w:pPr>
        <w:ind w:left="3780" w:hanging="360"/>
      </w:pPr>
    </w:lvl>
    <w:lvl w:ilvl="5" w:tplc="721C0C00">
      <w:start w:val="1"/>
      <w:numFmt w:val="lowerRoman"/>
      <w:lvlText w:val="%6."/>
      <w:lvlJc w:val="right"/>
      <w:pPr>
        <w:ind w:left="4500" w:hanging="180"/>
      </w:pPr>
    </w:lvl>
    <w:lvl w:ilvl="6" w:tplc="C1AC72D4">
      <w:start w:val="1"/>
      <w:numFmt w:val="decimal"/>
      <w:lvlText w:val="%7."/>
      <w:lvlJc w:val="left"/>
      <w:pPr>
        <w:ind w:left="5220" w:hanging="360"/>
      </w:pPr>
    </w:lvl>
    <w:lvl w:ilvl="7" w:tplc="96943E5C">
      <w:start w:val="1"/>
      <w:numFmt w:val="lowerLetter"/>
      <w:lvlText w:val="%8."/>
      <w:lvlJc w:val="left"/>
      <w:pPr>
        <w:ind w:left="5940" w:hanging="360"/>
      </w:pPr>
    </w:lvl>
    <w:lvl w:ilvl="8" w:tplc="B5EA5230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81F0E54"/>
    <w:multiLevelType w:val="hybridMultilevel"/>
    <w:tmpl w:val="97DC74D0"/>
    <w:lvl w:ilvl="0" w:tplc="BF4C4086">
      <w:start w:val="1"/>
      <w:numFmt w:val="decimal"/>
      <w:lvlText w:val="%1."/>
      <w:lvlJc w:val="left"/>
      <w:pPr>
        <w:ind w:left="720" w:hanging="360"/>
      </w:pPr>
    </w:lvl>
    <w:lvl w:ilvl="1" w:tplc="BE2A0934">
      <w:start w:val="1"/>
      <w:numFmt w:val="lowerLetter"/>
      <w:lvlText w:val="%2."/>
      <w:lvlJc w:val="left"/>
      <w:pPr>
        <w:ind w:left="1440" w:hanging="360"/>
      </w:pPr>
    </w:lvl>
    <w:lvl w:ilvl="2" w:tplc="84F4F686">
      <w:start w:val="1"/>
      <w:numFmt w:val="lowerRoman"/>
      <w:lvlText w:val="%3."/>
      <w:lvlJc w:val="right"/>
      <w:pPr>
        <w:ind w:left="2160" w:hanging="180"/>
      </w:pPr>
    </w:lvl>
    <w:lvl w:ilvl="3" w:tplc="06820A8A">
      <w:start w:val="1"/>
      <w:numFmt w:val="decimal"/>
      <w:lvlText w:val="%4."/>
      <w:lvlJc w:val="left"/>
      <w:pPr>
        <w:ind w:left="2880" w:hanging="360"/>
      </w:pPr>
    </w:lvl>
    <w:lvl w:ilvl="4" w:tplc="A304787E">
      <w:start w:val="1"/>
      <w:numFmt w:val="lowerLetter"/>
      <w:lvlText w:val="%5."/>
      <w:lvlJc w:val="left"/>
      <w:pPr>
        <w:ind w:left="3600" w:hanging="360"/>
      </w:pPr>
    </w:lvl>
    <w:lvl w:ilvl="5" w:tplc="0BC4C5D2">
      <w:start w:val="1"/>
      <w:numFmt w:val="lowerRoman"/>
      <w:lvlText w:val="%6."/>
      <w:lvlJc w:val="right"/>
      <w:pPr>
        <w:ind w:left="4320" w:hanging="180"/>
      </w:pPr>
    </w:lvl>
    <w:lvl w:ilvl="6" w:tplc="A656DF4C">
      <w:start w:val="1"/>
      <w:numFmt w:val="decimal"/>
      <w:lvlText w:val="%7."/>
      <w:lvlJc w:val="left"/>
      <w:pPr>
        <w:ind w:left="5040" w:hanging="360"/>
      </w:pPr>
    </w:lvl>
    <w:lvl w:ilvl="7" w:tplc="FA9CFDDC">
      <w:start w:val="1"/>
      <w:numFmt w:val="lowerLetter"/>
      <w:lvlText w:val="%8."/>
      <w:lvlJc w:val="left"/>
      <w:pPr>
        <w:ind w:left="5760" w:hanging="360"/>
      </w:pPr>
    </w:lvl>
    <w:lvl w:ilvl="8" w:tplc="6566646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63F5F"/>
    <w:multiLevelType w:val="hybridMultilevel"/>
    <w:tmpl w:val="E780AFB8"/>
    <w:lvl w:ilvl="0" w:tplc="CF568D5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B6EBC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3617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FA4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0E54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8474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E4B8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10C3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663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4A4F048F"/>
    <w:multiLevelType w:val="multilevel"/>
    <w:tmpl w:val="1ECE41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>
    <w:nsid w:val="4B096B64"/>
    <w:multiLevelType w:val="multilevel"/>
    <w:tmpl w:val="4754C8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570C26DB"/>
    <w:multiLevelType w:val="multilevel"/>
    <w:tmpl w:val="0F7ED7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9">
    <w:nsid w:val="5C270B7A"/>
    <w:multiLevelType w:val="hybridMultilevel"/>
    <w:tmpl w:val="D7927820"/>
    <w:lvl w:ilvl="0" w:tplc="FABE17D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078CD2C6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7A487E14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395A8D0E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E6608E56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F74E371A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6B2E1BBE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AF64429E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24180D14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40">
    <w:nsid w:val="63FA46BD"/>
    <w:multiLevelType w:val="hybridMultilevel"/>
    <w:tmpl w:val="EBB2D174"/>
    <w:lvl w:ilvl="0" w:tplc="DB38A9CC">
      <w:start w:val="1"/>
      <w:numFmt w:val="decimal"/>
      <w:lvlText w:val="%1)"/>
      <w:lvlJc w:val="left"/>
      <w:pPr>
        <w:ind w:left="930" w:hanging="360"/>
      </w:pPr>
    </w:lvl>
    <w:lvl w:ilvl="1" w:tplc="853495A6">
      <w:start w:val="1"/>
      <w:numFmt w:val="lowerLetter"/>
      <w:lvlText w:val="%2."/>
      <w:lvlJc w:val="left"/>
      <w:pPr>
        <w:ind w:left="1650" w:hanging="360"/>
      </w:pPr>
    </w:lvl>
    <w:lvl w:ilvl="2" w:tplc="6D889BF8">
      <w:start w:val="1"/>
      <w:numFmt w:val="lowerRoman"/>
      <w:lvlText w:val="%3."/>
      <w:lvlJc w:val="right"/>
      <w:pPr>
        <w:ind w:left="2370" w:hanging="180"/>
      </w:pPr>
    </w:lvl>
    <w:lvl w:ilvl="3" w:tplc="E8B8677E">
      <w:start w:val="1"/>
      <w:numFmt w:val="decimal"/>
      <w:lvlText w:val="%4."/>
      <w:lvlJc w:val="left"/>
      <w:pPr>
        <w:ind w:left="3090" w:hanging="360"/>
      </w:pPr>
    </w:lvl>
    <w:lvl w:ilvl="4" w:tplc="DC0A20D0">
      <w:start w:val="1"/>
      <w:numFmt w:val="lowerLetter"/>
      <w:lvlText w:val="%5."/>
      <w:lvlJc w:val="left"/>
      <w:pPr>
        <w:ind w:left="3810" w:hanging="360"/>
      </w:pPr>
    </w:lvl>
    <w:lvl w:ilvl="5" w:tplc="25B04B2E">
      <w:start w:val="1"/>
      <w:numFmt w:val="lowerRoman"/>
      <w:lvlText w:val="%6."/>
      <w:lvlJc w:val="right"/>
      <w:pPr>
        <w:ind w:left="4530" w:hanging="180"/>
      </w:pPr>
    </w:lvl>
    <w:lvl w:ilvl="6" w:tplc="815C39E4">
      <w:start w:val="1"/>
      <w:numFmt w:val="decimal"/>
      <w:lvlText w:val="%7."/>
      <w:lvlJc w:val="left"/>
      <w:pPr>
        <w:ind w:left="5250" w:hanging="360"/>
      </w:pPr>
    </w:lvl>
    <w:lvl w:ilvl="7" w:tplc="2AF6AD48">
      <w:start w:val="1"/>
      <w:numFmt w:val="lowerLetter"/>
      <w:lvlText w:val="%8."/>
      <w:lvlJc w:val="left"/>
      <w:pPr>
        <w:ind w:left="5970" w:hanging="360"/>
      </w:pPr>
    </w:lvl>
    <w:lvl w:ilvl="8" w:tplc="136A1232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647C44BA"/>
    <w:multiLevelType w:val="multilevel"/>
    <w:tmpl w:val="D53E23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>
    <w:nsid w:val="78B86DFA"/>
    <w:multiLevelType w:val="multilevel"/>
    <w:tmpl w:val="BCE66D74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3">
    <w:nsid w:val="794E7526"/>
    <w:multiLevelType w:val="hybridMultilevel"/>
    <w:tmpl w:val="2C80B852"/>
    <w:lvl w:ilvl="0" w:tplc="A6080DA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970F5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0E696C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CB48DF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DE07A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71806C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522AA4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5CC2F1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F82EF2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nsid w:val="7C7E4113"/>
    <w:multiLevelType w:val="hybridMultilevel"/>
    <w:tmpl w:val="83EA3A40"/>
    <w:lvl w:ilvl="0" w:tplc="269C77A6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A87888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22F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82D3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5CEF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9610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9CA6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B88B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6A5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DA43E30"/>
    <w:multiLevelType w:val="multilevel"/>
    <w:tmpl w:val="CB76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12"/>
  </w:num>
  <w:num w:numId="4">
    <w:abstractNumId w:val="41"/>
  </w:num>
  <w:num w:numId="5">
    <w:abstractNumId w:val="21"/>
  </w:num>
  <w:num w:numId="6">
    <w:abstractNumId w:val="24"/>
  </w:num>
  <w:num w:numId="7">
    <w:abstractNumId w:val="11"/>
  </w:num>
  <w:num w:numId="8">
    <w:abstractNumId w:val="20"/>
  </w:num>
  <w:num w:numId="9">
    <w:abstractNumId w:val="0"/>
  </w:num>
  <w:num w:numId="10">
    <w:abstractNumId w:val="1"/>
  </w:num>
  <w:num w:numId="11">
    <w:abstractNumId w:val="18"/>
  </w:num>
  <w:num w:numId="12">
    <w:abstractNumId w:val="25"/>
  </w:num>
  <w:num w:numId="13">
    <w:abstractNumId w:val="23"/>
  </w:num>
  <w:num w:numId="14">
    <w:abstractNumId w:val="42"/>
  </w:num>
  <w:num w:numId="15">
    <w:abstractNumId w:val="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8"/>
  </w:num>
  <w:num w:numId="24">
    <w:abstractNumId w:val="40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1"/>
  </w:num>
  <w:num w:numId="29">
    <w:abstractNumId w:val="27"/>
  </w:num>
  <w:num w:numId="30">
    <w:abstractNumId w:val="34"/>
  </w:num>
  <w:num w:numId="31">
    <w:abstractNumId w:val="2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9"/>
  </w:num>
  <w:num w:numId="36">
    <w:abstractNumId w:val="15"/>
  </w:num>
  <w:num w:numId="37">
    <w:abstractNumId w:val="5"/>
  </w:num>
  <w:num w:numId="38">
    <w:abstractNumId w:val="13"/>
  </w:num>
  <w:num w:numId="39">
    <w:abstractNumId w:val="35"/>
  </w:num>
  <w:num w:numId="40">
    <w:abstractNumId w:val="32"/>
  </w:num>
  <w:num w:numId="41">
    <w:abstractNumId w:val="19"/>
  </w:num>
  <w:num w:numId="42">
    <w:abstractNumId w:val="4"/>
  </w:num>
  <w:num w:numId="43">
    <w:abstractNumId w:val="3"/>
  </w:num>
  <w:num w:numId="44">
    <w:abstractNumId w:val="39"/>
  </w:num>
  <w:num w:numId="45">
    <w:abstractNumId w:val="45"/>
  </w:num>
  <w:num w:numId="46">
    <w:abstractNumId w:val="37"/>
  </w:num>
  <w:num w:numId="47">
    <w:abstractNumId w:val="28"/>
  </w:num>
  <w:num w:numId="48">
    <w:abstractNumId w:val="1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8B9"/>
    <w:rsid w:val="00007539"/>
    <w:rsid w:val="00014AF1"/>
    <w:rsid w:val="00033DB5"/>
    <w:rsid w:val="000501CE"/>
    <w:rsid w:val="000554F5"/>
    <w:rsid w:val="000D18C3"/>
    <w:rsid w:val="001A7FD3"/>
    <w:rsid w:val="002348FC"/>
    <w:rsid w:val="002A6199"/>
    <w:rsid w:val="002E13E5"/>
    <w:rsid w:val="002F16A5"/>
    <w:rsid w:val="00330D07"/>
    <w:rsid w:val="00394F9D"/>
    <w:rsid w:val="003C3E8D"/>
    <w:rsid w:val="003C651D"/>
    <w:rsid w:val="003F171B"/>
    <w:rsid w:val="00493CF8"/>
    <w:rsid w:val="004A5D15"/>
    <w:rsid w:val="004C0C2D"/>
    <w:rsid w:val="004E5376"/>
    <w:rsid w:val="005028B9"/>
    <w:rsid w:val="005607CD"/>
    <w:rsid w:val="00594DF9"/>
    <w:rsid w:val="005971DC"/>
    <w:rsid w:val="00610EFE"/>
    <w:rsid w:val="00624980"/>
    <w:rsid w:val="00646124"/>
    <w:rsid w:val="00654F6E"/>
    <w:rsid w:val="006776EC"/>
    <w:rsid w:val="007326D1"/>
    <w:rsid w:val="00750A37"/>
    <w:rsid w:val="007C65B9"/>
    <w:rsid w:val="00811EDE"/>
    <w:rsid w:val="00853F4C"/>
    <w:rsid w:val="00863417"/>
    <w:rsid w:val="0089342F"/>
    <w:rsid w:val="008C7E1A"/>
    <w:rsid w:val="00901F6E"/>
    <w:rsid w:val="009058AB"/>
    <w:rsid w:val="009459C2"/>
    <w:rsid w:val="00950829"/>
    <w:rsid w:val="0096193F"/>
    <w:rsid w:val="009660D1"/>
    <w:rsid w:val="009978CC"/>
    <w:rsid w:val="009C1080"/>
    <w:rsid w:val="009E418F"/>
    <w:rsid w:val="00AF6547"/>
    <w:rsid w:val="00AF79F8"/>
    <w:rsid w:val="00B03962"/>
    <w:rsid w:val="00B564A6"/>
    <w:rsid w:val="00BC6713"/>
    <w:rsid w:val="00C01787"/>
    <w:rsid w:val="00C07133"/>
    <w:rsid w:val="00C161FF"/>
    <w:rsid w:val="00C27A5B"/>
    <w:rsid w:val="00C94B2C"/>
    <w:rsid w:val="00CF4CBC"/>
    <w:rsid w:val="00D82219"/>
    <w:rsid w:val="00D92603"/>
    <w:rsid w:val="00DA6CB5"/>
    <w:rsid w:val="00E01005"/>
    <w:rsid w:val="00E14341"/>
    <w:rsid w:val="00E621D7"/>
    <w:rsid w:val="00E85B58"/>
    <w:rsid w:val="00E961AE"/>
    <w:rsid w:val="00F167CE"/>
    <w:rsid w:val="00FD3B57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F154-1180-4D14-AC48-138926C7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</w:style>
  <w:style w:type="character" w:styleId="a5">
    <w:name w:val="footnote reference"/>
    <w:uiPriority w:val="99"/>
    <w:rPr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qFormat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No Spacing"/>
    <w:qFormat/>
    <w:rsid w:val="002E13E5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TimesNewRoman">
    <w:name w:val="Обычный + Times New Roman"/>
    <w:aliases w:val="14 пт,Слева:  10 см"/>
    <w:basedOn w:val="a"/>
    <w:link w:val="TimesNewRoman0"/>
    <w:uiPriority w:val="99"/>
    <w:rsid w:val="000D18C3"/>
    <w:pPr>
      <w:widowControl w:val="0"/>
      <w:autoSpaceDE w:val="0"/>
      <w:autoSpaceDN w:val="0"/>
      <w:adjustRightInd w:val="0"/>
      <w:ind w:left="5670"/>
      <w:outlineLvl w:val="1"/>
    </w:pPr>
    <w:rPr>
      <w:sz w:val="28"/>
      <w:szCs w:val="28"/>
    </w:rPr>
  </w:style>
  <w:style w:type="character" w:customStyle="1" w:styleId="TimesNewRoman0">
    <w:name w:val="Обычный + Times New Roman Знак"/>
    <w:aliases w:val="14 пт Знак,Слева:  10 см Знак"/>
    <w:link w:val="TimesNewRoman"/>
    <w:uiPriority w:val="99"/>
    <w:locked/>
    <w:rsid w:val="000D18C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gakovskoe@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AD42-9C39-496D-8C3E-679FDDB2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12949</Words>
  <Characters>73814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2023-04-12T09:41:00Z</cp:lastPrinted>
  <dcterms:created xsi:type="dcterms:W3CDTF">2023-04-12T11:33:00Z</dcterms:created>
  <dcterms:modified xsi:type="dcterms:W3CDTF">2023-04-12T11:33:00Z</dcterms:modified>
</cp:coreProperties>
</file>