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ook w:val="01E0" w:firstRow="1" w:lastRow="1" w:firstColumn="1" w:lastColumn="1" w:noHBand="0" w:noVBand="0"/>
      </w:tblPr>
      <w:tblGrid>
        <w:gridCol w:w="222"/>
        <w:gridCol w:w="10483"/>
      </w:tblGrid>
      <w:tr w:rsidR="001E15AC" w:rsidRPr="00A138DF" w:rsidTr="00B6781D">
        <w:trPr>
          <w:jc w:val="center"/>
        </w:trPr>
        <w:tc>
          <w:tcPr>
            <w:tcW w:w="4521" w:type="dxa"/>
          </w:tcPr>
          <w:p w:rsidR="001E15AC" w:rsidRPr="00E349D8" w:rsidRDefault="001E15AC" w:rsidP="00B6781D">
            <w:pPr>
              <w:keepNext/>
              <w:keepLines/>
              <w:suppressLineNumbers/>
              <w:ind w:right="175" w:firstLine="0"/>
            </w:pPr>
            <w:bookmarkStart w:id="0" w:name="bookmark3"/>
          </w:p>
        </w:tc>
        <w:tc>
          <w:tcPr>
            <w:tcW w:w="5368" w:type="dxa"/>
          </w:tcPr>
          <w:tbl>
            <w:tblPr>
              <w:tblW w:w="10468" w:type="dxa"/>
              <w:jc w:val="center"/>
              <w:tblLook w:val="01E0" w:firstRow="1" w:lastRow="1" w:firstColumn="1" w:lastColumn="1" w:noHBand="0" w:noVBand="0"/>
            </w:tblPr>
            <w:tblGrid>
              <w:gridCol w:w="10468"/>
            </w:tblGrid>
            <w:tr w:rsidR="00382903" w:rsidRPr="00E759A4" w:rsidTr="00382903">
              <w:trPr>
                <w:jc w:val="center"/>
              </w:trPr>
              <w:tc>
                <w:tcPr>
                  <w:tcW w:w="10468" w:type="dxa"/>
                </w:tcPr>
                <w:p w:rsidR="00382903" w:rsidRDefault="00382903" w:rsidP="00382903">
                  <w:pPr>
                    <w:jc w:val="center"/>
                    <w:rPr>
                      <w:b/>
                      <w:bCs/>
                      <w:sz w:val="10"/>
                      <w:szCs w:val="10"/>
                    </w:rPr>
                  </w:pPr>
                  <w:bookmarkStart w:id="1" w:name="_GoBack"/>
                  <w:bookmarkEnd w:id="1"/>
                </w:p>
                <w:p w:rsidR="00382903" w:rsidRPr="00A338A7" w:rsidRDefault="00382903" w:rsidP="00382903">
                  <w:pPr>
                    <w:jc w:val="center"/>
                    <w:rPr>
                      <w:sz w:val="10"/>
                      <w:szCs w:val="10"/>
                    </w:rPr>
                  </w:pPr>
                </w:p>
                <w:p w:rsidR="00382903" w:rsidRPr="00E759A4" w:rsidRDefault="00382903" w:rsidP="00762AEA">
                  <w:pPr>
                    <w:shd w:val="clear" w:color="auto" w:fill="FFFFFF"/>
                    <w:tabs>
                      <w:tab w:val="left" w:pos="0"/>
                    </w:tabs>
                    <w:jc w:val="both"/>
                    <w:rPr>
                      <w:color w:val="A6A6A6"/>
                      <w:sz w:val="24"/>
                      <w:szCs w:val="24"/>
                    </w:rPr>
                  </w:pPr>
                </w:p>
              </w:tc>
            </w:tr>
          </w:tbl>
          <w:p w:rsidR="0050093E" w:rsidRDefault="0050093E" w:rsidP="0050093E">
            <w:pPr>
              <w:keepNext/>
              <w:keepLines/>
              <w:suppressLineNumbers/>
              <w:jc w:val="right"/>
              <w:rPr>
                <w:sz w:val="24"/>
                <w:szCs w:val="24"/>
              </w:rPr>
            </w:pPr>
            <w:r>
              <w:rPr>
                <w:sz w:val="24"/>
                <w:szCs w:val="24"/>
              </w:rPr>
              <w:t xml:space="preserve">Утверждена постановлением  </w:t>
            </w:r>
          </w:p>
          <w:p w:rsidR="0050093E" w:rsidRDefault="0050093E" w:rsidP="0050093E">
            <w:pPr>
              <w:keepNext/>
              <w:keepLines/>
              <w:suppressLineNumbers/>
              <w:jc w:val="right"/>
              <w:rPr>
                <w:sz w:val="24"/>
                <w:szCs w:val="24"/>
              </w:rPr>
            </w:pPr>
            <w:r>
              <w:rPr>
                <w:sz w:val="24"/>
                <w:szCs w:val="24"/>
              </w:rPr>
              <w:t xml:space="preserve">Администрации Булгаковского сельского поселения </w:t>
            </w:r>
          </w:p>
          <w:p w:rsidR="0050093E" w:rsidRDefault="0050093E" w:rsidP="0050093E">
            <w:pPr>
              <w:keepNext/>
              <w:keepLines/>
              <w:suppressLineNumbers/>
              <w:jc w:val="right"/>
              <w:rPr>
                <w:sz w:val="24"/>
                <w:szCs w:val="24"/>
              </w:rPr>
            </w:pPr>
            <w:r>
              <w:rPr>
                <w:sz w:val="24"/>
                <w:szCs w:val="24"/>
              </w:rPr>
              <w:t xml:space="preserve">Духовщинского района Смоленской области  </w:t>
            </w:r>
          </w:p>
          <w:p w:rsidR="001E15AC" w:rsidRPr="00E759A4" w:rsidRDefault="0050093E" w:rsidP="0050093E">
            <w:pPr>
              <w:keepNext/>
              <w:keepLines/>
              <w:suppressLineNumbers/>
              <w:jc w:val="right"/>
              <w:rPr>
                <w:sz w:val="24"/>
                <w:szCs w:val="24"/>
              </w:rPr>
            </w:pPr>
            <w:r>
              <w:rPr>
                <w:sz w:val="24"/>
                <w:szCs w:val="24"/>
              </w:rPr>
              <w:t>от 14.02.2023   № 1</w:t>
            </w:r>
            <w:r w:rsidR="00B853FB">
              <w:rPr>
                <w:sz w:val="24"/>
                <w:szCs w:val="24"/>
              </w:rPr>
              <w:t>9</w:t>
            </w:r>
          </w:p>
          <w:p w:rsidR="0050093E" w:rsidRDefault="0050093E" w:rsidP="00B6781D">
            <w:pPr>
              <w:keepNext/>
              <w:keepLines/>
              <w:suppressLineNumbers/>
              <w:jc w:val="right"/>
              <w:rPr>
                <w:sz w:val="24"/>
                <w:szCs w:val="24"/>
              </w:rPr>
            </w:pPr>
          </w:p>
          <w:p w:rsidR="001E15AC" w:rsidRPr="00E759A4" w:rsidRDefault="001E15AC" w:rsidP="00B6781D">
            <w:pPr>
              <w:keepNext/>
              <w:keepLines/>
              <w:suppressLineNumbers/>
              <w:jc w:val="right"/>
              <w:rPr>
                <w:b/>
                <w:sz w:val="24"/>
                <w:szCs w:val="24"/>
              </w:rPr>
            </w:pPr>
            <w:r w:rsidRPr="00E759A4">
              <w:rPr>
                <w:sz w:val="24"/>
                <w:szCs w:val="24"/>
              </w:rPr>
              <w:t xml:space="preserve"> Реестровый номер торгов: </w:t>
            </w:r>
            <w:r w:rsidR="004B65F8" w:rsidRPr="00E759A4">
              <w:rPr>
                <w:sz w:val="24"/>
                <w:szCs w:val="24"/>
              </w:rPr>
              <w:t xml:space="preserve"> ЭА-</w:t>
            </w:r>
            <w:r w:rsidR="005A43BA" w:rsidRPr="00E759A4">
              <w:rPr>
                <w:sz w:val="24"/>
                <w:szCs w:val="24"/>
              </w:rPr>
              <w:t>2</w:t>
            </w:r>
            <w:r w:rsidR="00B6781D" w:rsidRPr="00E759A4">
              <w:rPr>
                <w:sz w:val="24"/>
                <w:szCs w:val="24"/>
              </w:rPr>
              <w:t>/202</w:t>
            </w:r>
            <w:r w:rsidR="0026129D">
              <w:rPr>
                <w:sz w:val="24"/>
                <w:szCs w:val="24"/>
              </w:rPr>
              <w:t>3</w:t>
            </w:r>
          </w:p>
          <w:p w:rsidR="001E15AC" w:rsidRPr="00E759A4" w:rsidRDefault="001E15AC" w:rsidP="0026129D">
            <w:pPr>
              <w:keepNext/>
              <w:keepLines/>
              <w:suppressLineNumbers/>
              <w:jc w:val="right"/>
              <w:rPr>
                <w:sz w:val="24"/>
                <w:szCs w:val="24"/>
              </w:rPr>
            </w:pPr>
            <w:r w:rsidRPr="00E759A4">
              <w:rPr>
                <w:sz w:val="24"/>
                <w:szCs w:val="24"/>
              </w:rPr>
              <w:t>Идентификационный код закупки</w:t>
            </w:r>
            <w:r w:rsidR="00056582" w:rsidRPr="00E759A4">
              <w:rPr>
                <w:sz w:val="24"/>
                <w:szCs w:val="24"/>
              </w:rPr>
              <w:t>:</w:t>
            </w:r>
            <w:r w:rsidR="00345303" w:rsidRPr="00E759A4">
              <w:rPr>
                <w:sz w:val="24"/>
                <w:szCs w:val="24"/>
              </w:rPr>
              <w:t xml:space="preserve"> </w:t>
            </w:r>
            <w:r w:rsidR="0026129D" w:rsidRPr="0026129D">
              <w:rPr>
                <w:sz w:val="24"/>
                <w:szCs w:val="24"/>
              </w:rPr>
              <w:t>233670500387667050100100020004211244</w:t>
            </w:r>
          </w:p>
          <w:p w:rsidR="001E15AC" w:rsidRPr="00E759A4" w:rsidRDefault="001E15AC" w:rsidP="00B6781D">
            <w:pPr>
              <w:keepNext/>
              <w:keepLines/>
              <w:suppressLineNumbers/>
              <w:rPr>
                <w:sz w:val="24"/>
                <w:szCs w:val="24"/>
              </w:rPr>
            </w:pPr>
          </w:p>
          <w:p w:rsidR="001E15AC" w:rsidRPr="00E759A4" w:rsidRDefault="001E15AC" w:rsidP="00B6781D">
            <w:pPr>
              <w:keepNext/>
              <w:keepLines/>
              <w:suppressLineNumbers/>
              <w:rPr>
                <w:sz w:val="24"/>
                <w:szCs w:val="24"/>
              </w:rPr>
            </w:pPr>
          </w:p>
          <w:p w:rsidR="00AC6DB9" w:rsidRPr="00E759A4" w:rsidRDefault="001E15AC" w:rsidP="00B6781D">
            <w:pPr>
              <w:keepNext/>
              <w:keepLines/>
              <w:suppressLineNumbers/>
              <w:ind w:firstLine="0"/>
              <w:jc w:val="center"/>
              <w:rPr>
                <w:b/>
                <w:sz w:val="24"/>
                <w:szCs w:val="24"/>
              </w:rPr>
            </w:pPr>
            <w:r w:rsidRPr="00E759A4">
              <w:rPr>
                <w:b/>
                <w:sz w:val="24"/>
                <w:szCs w:val="24"/>
              </w:rPr>
              <w:t xml:space="preserve">ДОКУМЕНТАЦИЯ ОБ ЭЛЕКТРОННОМ АУКЦИОНЕ </w:t>
            </w:r>
          </w:p>
          <w:p w:rsidR="001E15AC" w:rsidRPr="00E759A4" w:rsidRDefault="001E15AC" w:rsidP="00AC6DB9">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w:t>
            </w:r>
            <w:r w:rsidR="00B6781D" w:rsidRPr="00E759A4">
              <w:rPr>
                <w:b/>
                <w:bCs/>
                <w:sz w:val="24"/>
                <w:szCs w:val="24"/>
              </w:rPr>
              <w:t xml:space="preserve">ие работ по ремонту </w:t>
            </w:r>
            <w:r w:rsidR="00AC6DB9" w:rsidRPr="00E759A4">
              <w:rPr>
                <w:b/>
                <w:bCs/>
                <w:sz w:val="24"/>
                <w:szCs w:val="24"/>
              </w:rPr>
              <w:t>автомобильных дорог общего пользования местного значения Булгаковского сельского поселения Духовщинского района Смоленской области</w:t>
            </w:r>
          </w:p>
          <w:p w:rsidR="001E15AC" w:rsidRPr="00E759A4" w:rsidRDefault="001E15AC" w:rsidP="00B6781D">
            <w:pPr>
              <w:keepNext/>
              <w:keepLines/>
              <w:suppressLineNumbers/>
              <w:ind w:firstLine="0"/>
              <w:jc w:val="center"/>
              <w:rPr>
                <w:b/>
                <w:sz w:val="24"/>
                <w:szCs w:val="24"/>
              </w:rPr>
            </w:pPr>
          </w:p>
          <w:p w:rsidR="001E15AC" w:rsidRPr="00E759A4" w:rsidRDefault="001E15AC" w:rsidP="00B6781D">
            <w:pPr>
              <w:keepNext/>
              <w:keepLines/>
              <w:suppressLineNumbers/>
              <w:ind w:firstLine="0"/>
              <w:jc w:val="center"/>
              <w:rPr>
                <w:b/>
                <w:sz w:val="24"/>
                <w:szCs w:val="24"/>
              </w:rPr>
            </w:pPr>
          </w:p>
          <w:p w:rsidR="001E15AC" w:rsidRPr="00E759A4" w:rsidRDefault="001E15AC" w:rsidP="001E15AC">
            <w:pPr>
              <w:keepNext/>
              <w:keepLines/>
              <w:suppressLineNumbers/>
              <w:ind w:firstLine="0"/>
              <w:jc w:val="center"/>
              <w:rPr>
                <w:b/>
                <w:sz w:val="24"/>
                <w:szCs w:val="24"/>
              </w:rPr>
            </w:pPr>
          </w:p>
          <w:p w:rsidR="001E15AC" w:rsidRPr="00E759A4" w:rsidRDefault="001E15AC" w:rsidP="00B6781D">
            <w:pPr>
              <w:keepNext/>
              <w:keepLines/>
              <w:suppressLineNumbers/>
              <w:rPr>
                <w:b/>
                <w:sz w:val="24"/>
                <w:szCs w:val="24"/>
              </w:rPr>
            </w:pPr>
          </w:p>
          <w:tbl>
            <w:tblPr>
              <w:tblW w:w="0" w:type="auto"/>
              <w:jc w:val="center"/>
              <w:tblLook w:val="01E0" w:firstRow="1" w:lastRow="1" w:firstColumn="1" w:lastColumn="1" w:noHBand="0" w:noVBand="0"/>
            </w:tblPr>
            <w:tblGrid>
              <w:gridCol w:w="5137"/>
              <w:gridCol w:w="5130"/>
            </w:tblGrid>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r w:rsidRPr="00E759A4">
                    <w:rPr>
                      <w:b/>
                      <w:sz w:val="24"/>
                      <w:szCs w:val="24"/>
                    </w:rPr>
                    <w:t xml:space="preserve">Муниципальный заказчик: </w:t>
                  </w:r>
                </w:p>
              </w:tc>
              <w:tc>
                <w:tcPr>
                  <w:tcW w:w="5210" w:type="dxa"/>
                </w:tcPr>
                <w:p w:rsidR="001E15AC" w:rsidRPr="00E759A4" w:rsidRDefault="001E15AC" w:rsidP="001E15AC">
                  <w:pPr>
                    <w:ind w:firstLine="0"/>
                    <w:jc w:val="both"/>
                    <w:rPr>
                      <w:b/>
                      <w:sz w:val="24"/>
                      <w:szCs w:val="24"/>
                    </w:rPr>
                  </w:pPr>
                  <w:r w:rsidRPr="00E759A4">
                    <w:rPr>
                      <w:b/>
                      <w:sz w:val="24"/>
                      <w:szCs w:val="24"/>
                    </w:rPr>
                    <w:t xml:space="preserve">Администрация </w:t>
                  </w:r>
                  <w:r w:rsidR="00AC6DB9" w:rsidRPr="00E759A4">
                    <w:rPr>
                      <w:b/>
                      <w:sz w:val="24"/>
                      <w:szCs w:val="24"/>
                    </w:rPr>
                    <w:t>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AC6DB9" w:rsidRPr="00E759A4" w:rsidRDefault="00AC6DB9" w:rsidP="00B6781D">
                  <w:pPr>
                    <w:keepNext/>
                    <w:keepLines/>
                    <w:suppressLineNumbers/>
                    <w:ind w:firstLine="0"/>
                    <w:rPr>
                      <w:b/>
                      <w:sz w:val="24"/>
                      <w:szCs w:val="24"/>
                    </w:rPr>
                  </w:pPr>
                </w:p>
                <w:p w:rsidR="001E15AC" w:rsidRPr="00E759A4" w:rsidRDefault="001E15AC" w:rsidP="00B6781D">
                  <w:pPr>
                    <w:keepNext/>
                    <w:keepLines/>
                    <w:suppressLineNumbers/>
                    <w:ind w:firstLine="0"/>
                    <w:rPr>
                      <w:b/>
                      <w:sz w:val="24"/>
                      <w:szCs w:val="24"/>
                    </w:rPr>
                  </w:pPr>
                  <w:r w:rsidRPr="00E759A4">
                    <w:rPr>
                      <w:b/>
                      <w:sz w:val="24"/>
                      <w:szCs w:val="24"/>
                    </w:rPr>
                    <w:t>Торги проводит:</w:t>
                  </w:r>
                </w:p>
              </w:tc>
              <w:tc>
                <w:tcPr>
                  <w:tcW w:w="5210" w:type="dxa"/>
                </w:tcPr>
                <w:p w:rsidR="001E15AC" w:rsidRPr="00E759A4" w:rsidRDefault="001E15AC" w:rsidP="00B6781D">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tabs>
                      <w:tab w:val="left" w:pos="2010"/>
                    </w:tabs>
                    <w:ind w:firstLine="0"/>
                    <w:rPr>
                      <w:b/>
                      <w:sz w:val="24"/>
                      <w:szCs w:val="24"/>
                    </w:rPr>
                  </w:pPr>
                  <w:r w:rsidRPr="00E759A4">
                    <w:rPr>
                      <w:b/>
                      <w:sz w:val="24"/>
                      <w:szCs w:val="24"/>
                    </w:rPr>
                    <w:tab/>
                  </w:r>
                </w:p>
              </w:tc>
              <w:tc>
                <w:tcPr>
                  <w:tcW w:w="5210" w:type="dxa"/>
                </w:tcPr>
                <w:p w:rsidR="001E15AC" w:rsidRPr="00E759A4" w:rsidRDefault="00AC6DB9" w:rsidP="00B6781D">
                  <w:pPr>
                    <w:ind w:firstLine="0"/>
                    <w:jc w:val="both"/>
                    <w:rPr>
                      <w:b/>
                      <w:sz w:val="24"/>
                      <w:szCs w:val="24"/>
                    </w:rPr>
                  </w:pPr>
                  <w:r w:rsidRPr="00E759A4">
                    <w:rPr>
                      <w:b/>
                      <w:sz w:val="24"/>
                      <w:szCs w:val="24"/>
                    </w:rPr>
                    <w:t>Администрация Булгаковского сельского поселения Духовщинского района  Смоленской области</w:t>
                  </w:r>
                </w:p>
              </w:tc>
            </w:tr>
            <w:tr w:rsidR="001E15AC" w:rsidRPr="00E759A4" w:rsidTr="00B6781D">
              <w:trPr>
                <w:jc w:val="center"/>
              </w:trPr>
              <w:tc>
                <w:tcPr>
                  <w:tcW w:w="5210" w:type="dxa"/>
                </w:tcPr>
                <w:p w:rsidR="001E15AC" w:rsidRPr="00E759A4" w:rsidRDefault="001E15AC" w:rsidP="00B6781D">
                  <w:pPr>
                    <w:keepNext/>
                    <w:keepLines/>
                    <w:suppressLineNumbers/>
                    <w:ind w:firstLine="0"/>
                    <w:rPr>
                      <w:b/>
                      <w:sz w:val="24"/>
                      <w:szCs w:val="24"/>
                    </w:rPr>
                  </w:pPr>
                </w:p>
              </w:tc>
              <w:tc>
                <w:tcPr>
                  <w:tcW w:w="5210" w:type="dxa"/>
                </w:tcPr>
                <w:p w:rsidR="001E15AC" w:rsidRPr="00E759A4" w:rsidRDefault="001E15AC" w:rsidP="001E15AC">
                  <w:pPr>
                    <w:ind w:firstLine="0"/>
                    <w:jc w:val="both"/>
                    <w:rPr>
                      <w:b/>
                      <w:sz w:val="24"/>
                      <w:szCs w:val="24"/>
                    </w:rPr>
                  </w:pPr>
                </w:p>
              </w:tc>
            </w:tr>
            <w:tr w:rsidR="001E15AC" w:rsidRPr="00E759A4" w:rsidTr="00B6781D">
              <w:trPr>
                <w:jc w:val="center"/>
              </w:trPr>
              <w:tc>
                <w:tcPr>
                  <w:tcW w:w="5210" w:type="dxa"/>
                </w:tcPr>
                <w:p w:rsidR="001E15AC" w:rsidRPr="00E759A4" w:rsidRDefault="001E15AC" w:rsidP="00B6781D">
                  <w:pPr>
                    <w:keepNext/>
                    <w:keepLines/>
                    <w:suppressLineNumbers/>
                    <w:rPr>
                      <w:b/>
                      <w:sz w:val="24"/>
                      <w:szCs w:val="24"/>
                    </w:rPr>
                  </w:pPr>
                </w:p>
              </w:tc>
              <w:tc>
                <w:tcPr>
                  <w:tcW w:w="5210" w:type="dxa"/>
                </w:tcPr>
                <w:p w:rsidR="001E15AC" w:rsidRPr="00E759A4" w:rsidRDefault="001E15AC" w:rsidP="00B6781D">
                  <w:pPr>
                    <w:rPr>
                      <w:b/>
                      <w:sz w:val="24"/>
                      <w:szCs w:val="24"/>
                    </w:rPr>
                  </w:pPr>
                </w:p>
              </w:tc>
            </w:tr>
          </w:tbl>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AC6DB9" w:rsidRDefault="00AC6DB9"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E759A4" w:rsidRDefault="00E759A4" w:rsidP="00B6781D">
            <w:pPr>
              <w:keepNext/>
              <w:keepLines/>
              <w:suppressLineNumbers/>
              <w:ind w:firstLine="0"/>
              <w:jc w:val="center"/>
              <w:rPr>
                <w:b/>
              </w:rPr>
            </w:pPr>
          </w:p>
          <w:p w:rsidR="00AC6DB9" w:rsidRDefault="00AC6DB9" w:rsidP="00B6781D">
            <w:pPr>
              <w:keepNext/>
              <w:keepLines/>
              <w:suppressLineNumbers/>
              <w:ind w:firstLine="0"/>
              <w:jc w:val="center"/>
              <w:rPr>
                <w:b/>
              </w:rPr>
            </w:pPr>
            <w:r>
              <w:rPr>
                <w:b/>
              </w:rPr>
              <w:t>д. Зимец</w:t>
            </w:r>
            <w:r w:rsidR="001E15AC">
              <w:rPr>
                <w:b/>
              </w:rPr>
              <w:t xml:space="preserve"> </w:t>
            </w:r>
            <w:r>
              <w:rPr>
                <w:b/>
              </w:rPr>
              <w:t xml:space="preserve"> Духовщинского района Смоленской области</w:t>
            </w:r>
          </w:p>
          <w:p w:rsidR="00AC6DB9" w:rsidRDefault="00AC6DB9" w:rsidP="00B6781D">
            <w:pPr>
              <w:keepNext/>
              <w:keepLines/>
              <w:suppressLineNumbers/>
              <w:ind w:firstLine="0"/>
              <w:jc w:val="center"/>
              <w:rPr>
                <w:b/>
              </w:rPr>
            </w:pPr>
          </w:p>
          <w:p w:rsidR="001E15AC" w:rsidRPr="00A138DF" w:rsidRDefault="001E15AC" w:rsidP="0026129D">
            <w:pPr>
              <w:keepNext/>
              <w:keepLines/>
              <w:suppressLineNumbers/>
              <w:ind w:firstLine="0"/>
              <w:jc w:val="center"/>
            </w:pPr>
            <w:r w:rsidRPr="00A138DF">
              <w:rPr>
                <w:b/>
              </w:rPr>
              <w:t>202</w:t>
            </w:r>
            <w:r w:rsidR="0026129D">
              <w:rPr>
                <w:b/>
              </w:rPr>
              <w:t>3</w:t>
            </w:r>
            <w:r w:rsidR="00AC6DB9">
              <w:rPr>
                <w:b/>
              </w:rPr>
              <w:t xml:space="preserve"> год</w:t>
            </w:r>
          </w:p>
        </w:tc>
      </w:tr>
    </w:tbl>
    <w:p w:rsidR="001E15AC" w:rsidRPr="00A138DF" w:rsidRDefault="001E15AC" w:rsidP="001E15AC">
      <w:pPr>
        <w:widowControl/>
        <w:suppressAutoHyphens w:val="0"/>
        <w:snapToGrid/>
        <w:ind w:firstLine="0"/>
        <w:jc w:val="center"/>
        <w:rPr>
          <w:b/>
        </w:rPr>
      </w:pPr>
    </w:p>
    <w:p w:rsidR="001E15AC" w:rsidRPr="00A138DF" w:rsidRDefault="001E15AC" w:rsidP="001E15AC">
      <w:pPr>
        <w:widowControl/>
        <w:suppressAutoHyphens w:val="0"/>
        <w:snapToGrid/>
        <w:ind w:firstLine="0"/>
        <w:jc w:val="center"/>
        <w:rPr>
          <w:b/>
        </w:rPr>
      </w:pPr>
      <w:r w:rsidRPr="00A138DF">
        <w:rPr>
          <w:b/>
        </w:rPr>
        <w:br w:type="page"/>
      </w:r>
    </w:p>
    <w:bookmarkEnd w:id="0"/>
    <w:p w:rsidR="005A43BA" w:rsidRPr="005A43BA" w:rsidRDefault="005A43BA" w:rsidP="005A43BA">
      <w:pPr>
        <w:jc w:val="center"/>
        <w:rPr>
          <w:b/>
          <w:sz w:val="24"/>
          <w:szCs w:val="24"/>
        </w:rPr>
      </w:pPr>
      <w:r w:rsidRPr="005A43BA">
        <w:rPr>
          <w:b/>
          <w:sz w:val="24"/>
          <w:szCs w:val="24"/>
        </w:rPr>
        <w:lastRenderedPageBreak/>
        <w:t>ИЗВЕЩЕНИЕ</w:t>
      </w:r>
    </w:p>
    <w:p w:rsidR="005A43BA" w:rsidRDefault="005A43BA" w:rsidP="005A43BA">
      <w:pPr>
        <w:pStyle w:val="af1"/>
        <w:tabs>
          <w:tab w:val="clear" w:pos="4536"/>
          <w:tab w:val="clear" w:pos="9072"/>
        </w:tabs>
        <w:ind w:firstLine="709"/>
        <w:jc w:val="center"/>
        <w:rPr>
          <w:b/>
          <w:szCs w:val="24"/>
          <w:lang w:val="ru-RU"/>
        </w:rPr>
      </w:pPr>
      <w:r w:rsidRPr="005A43BA">
        <w:rPr>
          <w:b/>
          <w:szCs w:val="24"/>
        </w:rPr>
        <w:t>о проведении электронного аукциона на выполнение работ по ремонту автомобильных дорог общего пользования местного значения Булгаковского сельского поселения Духовщинского района Смоленской области</w:t>
      </w:r>
    </w:p>
    <w:p w:rsidR="005A43BA" w:rsidRPr="005A43BA" w:rsidRDefault="005A43BA" w:rsidP="005A43BA">
      <w:pPr>
        <w:pStyle w:val="af1"/>
        <w:tabs>
          <w:tab w:val="clear" w:pos="4536"/>
          <w:tab w:val="clear" w:pos="9072"/>
        </w:tabs>
        <w:ind w:firstLine="709"/>
        <w:jc w:val="center"/>
        <w:rPr>
          <w:b/>
          <w:color w:val="000000"/>
          <w:szCs w:val="24"/>
          <w:lang w:val="ru-RU"/>
        </w:rPr>
      </w:pPr>
    </w:p>
    <w:p w:rsidR="005A43BA" w:rsidRPr="005A43BA" w:rsidRDefault="005A43BA" w:rsidP="005A43BA">
      <w:pPr>
        <w:jc w:val="both"/>
        <w:rPr>
          <w:b/>
          <w:color w:val="000000"/>
          <w:sz w:val="24"/>
          <w:szCs w:val="24"/>
        </w:rPr>
      </w:pPr>
      <w:r w:rsidRPr="005A43BA">
        <w:rPr>
          <w:b/>
          <w:color w:val="000000"/>
          <w:sz w:val="24"/>
          <w:szCs w:val="24"/>
        </w:rPr>
        <w:t>1. Информация, формируемая с использованием единой информационной системы</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09"/>
        <w:gridCol w:w="3828"/>
        <w:gridCol w:w="5811"/>
      </w:tblGrid>
      <w:tr w:rsidR="005A43BA" w:rsidRPr="005A43BA" w:rsidTr="000A584B">
        <w:tc>
          <w:tcPr>
            <w:tcW w:w="709" w:type="dxa"/>
          </w:tcPr>
          <w:p w:rsidR="005A43BA" w:rsidRPr="005A43BA" w:rsidRDefault="005A43BA" w:rsidP="00887900">
            <w:pPr>
              <w:ind w:firstLine="0"/>
              <w:jc w:val="both"/>
              <w:rPr>
                <w:color w:val="000000"/>
                <w:sz w:val="24"/>
                <w:szCs w:val="24"/>
              </w:rPr>
            </w:pPr>
            <w:r>
              <w:rPr>
                <w:color w:val="000000"/>
                <w:sz w:val="24"/>
                <w:szCs w:val="24"/>
              </w:rPr>
              <w:t>1.</w:t>
            </w:r>
          </w:p>
        </w:tc>
        <w:tc>
          <w:tcPr>
            <w:tcW w:w="3828" w:type="dxa"/>
          </w:tcPr>
          <w:p w:rsidR="005A43BA" w:rsidRPr="005A43BA" w:rsidRDefault="005A43BA" w:rsidP="00887900">
            <w:pPr>
              <w:ind w:left="34" w:hanging="34"/>
              <w:jc w:val="both"/>
              <w:rPr>
                <w:color w:val="000000"/>
                <w:sz w:val="24"/>
                <w:szCs w:val="24"/>
              </w:rPr>
            </w:pPr>
            <w:r w:rsidRPr="005A43BA">
              <w:rPr>
                <w:color w:val="000000"/>
                <w:sz w:val="24"/>
                <w:szCs w:val="24"/>
              </w:rPr>
              <w:t>Наименование, место нахождения, почтовый адрес, адрес электронной почты, номер контактного телефона, ответственное должностное лицо заказчика, специализированной организации (в случае ее привлечения заказчиком)</w:t>
            </w:r>
          </w:p>
        </w:tc>
        <w:tc>
          <w:tcPr>
            <w:tcW w:w="5811" w:type="dxa"/>
          </w:tcPr>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Администрация Булгаковского сельского поселения Духовщинского района Смоленской области</w:t>
            </w:r>
          </w:p>
          <w:p w:rsidR="00887900" w:rsidRPr="000A584B" w:rsidRDefault="00887900" w:rsidP="00887900">
            <w:pPr>
              <w:pStyle w:val="ConsPlusTitle"/>
              <w:widowControl/>
              <w:jc w:val="both"/>
              <w:rPr>
                <w:rFonts w:ascii="Times New Roman" w:hAnsi="Times New Roman" w:cs="Times New Roman"/>
                <w:b w:val="0"/>
                <w:sz w:val="24"/>
                <w:szCs w:val="24"/>
              </w:rPr>
            </w:pPr>
            <w:r w:rsidRPr="000A584B">
              <w:rPr>
                <w:rFonts w:ascii="Times New Roman" w:hAnsi="Times New Roman" w:cs="Times New Roman"/>
                <w:b w:val="0"/>
                <w:sz w:val="24"/>
                <w:szCs w:val="24"/>
              </w:rPr>
              <w:t xml:space="preserve"> 216210, Смоленская область, Духовщинский  район, д. Зимец, ул. Центральная, д. 25</w:t>
            </w:r>
          </w:p>
          <w:p w:rsidR="00887900" w:rsidRPr="000A584B" w:rsidRDefault="00E643EA" w:rsidP="00887900">
            <w:pPr>
              <w:pStyle w:val="ConsCell"/>
              <w:jc w:val="both"/>
              <w:rPr>
                <w:rFonts w:ascii="Times New Roman" w:hAnsi="Times New Roman" w:cs="Times New Roman"/>
                <w:bCs/>
                <w:sz w:val="24"/>
                <w:szCs w:val="24"/>
              </w:rPr>
            </w:pPr>
            <w:hyperlink r:id="rId8" w:history="1">
              <w:r w:rsidR="00F55F33" w:rsidRPr="00E02FFE">
                <w:rPr>
                  <w:rStyle w:val="a8"/>
                  <w:rFonts w:ascii="Times New Roman" w:hAnsi="Times New Roman"/>
                  <w:bCs/>
                  <w:sz w:val="24"/>
                  <w:szCs w:val="24"/>
                </w:rPr>
                <w:t>adm_bulgakovo@mail.ru</w:t>
              </w:r>
            </w:hyperlink>
          </w:p>
          <w:p w:rsidR="005A43BA" w:rsidRPr="005A43BA" w:rsidRDefault="00887900" w:rsidP="00887900">
            <w:pPr>
              <w:pStyle w:val="ConsCell"/>
              <w:jc w:val="both"/>
              <w:rPr>
                <w:color w:val="000000"/>
                <w:sz w:val="24"/>
                <w:szCs w:val="24"/>
              </w:rPr>
            </w:pPr>
            <w:r w:rsidRPr="000A584B">
              <w:rPr>
                <w:rFonts w:ascii="Times New Roman" w:hAnsi="Times New Roman" w:cs="Times New Roman"/>
                <w:bCs/>
                <w:sz w:val="24"/>
                <w:szCs w:val="24"/>
              </w:rPr>
              <w:t>8</w:t>
            </w:r>
            <w:r w:rsidRPr="000A584B">
              <w:rPr>
                <w:rFonts w:ascii="Times New Roman" w:hAnsi="Times New Roman" w:cs="Times New Roman"/>
                <w:sz w:val="24"/>
                <w:szCs w:val="24"/>
              </w:rPr>
              <w:t xml:space="preserve"> (48166) 2-77-40, 8 (48166) 2-77-43</w:t>
            </w:r>
          </w:p>
        </w:tc>
      </w:tr>
      <w:tr w:rsidR="005A43BA" w:rsidRPr="005A43BA" w:rsidTr="000A584B">
        <w:tc>
          <w:tcPr>
            <w:tcW w:w="709" w:type="dxa"/>
          </w:tcPr>
          <w:p w:rsidR="005A43BA" w:rsidRPr="005A43BA" w:rsidRDefault="005A43BA" w:rsidP="00887900">
            <w:pPr>
              <w:ind w:firstLine="0"/>
              <w:jc w:val="both"/>
              <w:rPr>
                <w:color w:val="000000"/>
                <w:sz w:val="24"/>
                <w:szCs w:val="24"/>
              </w:rPr>
            </w:pPr>
            <w:r w:rsidRPr="005A43BA">
              <w:rPr>
                <w:color w:val="000000"/>
                <w:sz w:val="24"/>
                <w:szCs w:val="24"/>
              </w:rPr>
              <w:t>2.</w:t>
            </w:r>
          </w:p>
        </w:tc>
        <w:tc>
          <w:tcPr>
            <w:tcW w:w="3828" w:type="dxa"/>
          </w:tcPr>
          <w:p w:rsidR="005A43BA" w:rsidRDefault="005A43BA" w:rsidP="00887900">
            <w:pPr>
              <w:ind w:firstLine="0"/>
              <w:jc w:val="both"/>
              <w:rPr>
                <w:color w:val="000000"/>
                <w:sz w:val="24"/>
                <w:szCs w:val="24"/>
              </w:rPr>
            </w:pPr>
          </w:p>
          <w:p w:rsidR="005A43BA" w:rsidRPr="005A43BA" w:rsidRDefault="005A43BA" w:rsidP="00887900">
            <w:pPr>
              <w:ind w:firstLine="0"/>
              <w:jc w:val="both"/>
              <w:rPr>
                <w:color w:val="000000"/>
                <w:sz w:val="24"/>
                <w:szCs w:val="24"/>
              </w:rPr>
            </w:pPr>
            <w:r w:rsidRPr="005A43BA">
              <w:rPr>
                <w:color w:val="000000"/>
                <w:sz w:val="24"/>
                <w:szCs w:val="24"/>
              </w:rPr>
              <w:t>Идентификационный код закупки</w:t>
            </w:r>
          </w:p>
        </w:tc>
        <w:tc>
          <w:tcPr>
            <w:tcW w:w="5811" w:type="dxa"/>
          </w:tcPr>
          <w:p w:rsidR="006229FE" w:rsidRDefault="006229FE" w:rsidP="00887900">
            <w:pPr>
              <w:ind w:firstLine="0"/>
              <w:jc w:val="both"/>
              <w:rPr>
                <w:color w:val="000000"/>
                <w:sz w:val="24"/>
                <w:szCs w:val="24"/>
              </w:rPr>
            </w:pPr>
          </w:p>
          <w:p w:rsidR="005A43BA" w:rsidRPr="005A43BA" w:rsidRDefault="0026129D" w:rsidP="00887900">
            <w:pPr>
              <w:ind w:firstLine="0"/>
              <w:jc w:val="both"/>
              <w:rPr>
                <w:color w:val="000000"/>
                <w:sz w:val="24"/>
                <w:szCs w:val="24"/>
              </w:rPr>
            </w:pPr>
            <w:r w:rsidRPr="0026129D">
              <w:rPr>
                <w:color w:val="000000"/>
                <w:sz w:val="24"/>
                <w:szCs w:val="24"/>
              </w:rPr>
              <w:t>233670500387667050100100020004211244</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3.</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соответствующую часть статьи 15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в соответствии с которой осуществляется закупка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4.</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Указание на осуществление закупки в соответствии с Федеральным законом «О государственном оборонном заказе»</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5.</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Способ определения поставщика (подрядчика, исполнителя)</w:t>
            </w:r>
          </w:p>
        </w:tc>
        <w:tc>
          <w:tcPr>
            <w:tcW w:w="5811" w:type="dxa"/>
          </w:tcPr>
          <w:p w:rsidR="005A43BA" w:rsidRPr="005A43BA" w:rsidRDefault="005A43BA" w:rsidP="00887900">
            <w:pPr>
              <w:ind w:firstLine="0"/>
              <w:jc w:val="both"/>
              <w:rPr>
                <w:color w:val="000000"/>
                <w:sz w:val="24"/>
                <w:szCs w:val="24"/>
              </w:rPr>
            </w:pPr>
            <w:r w:rsidRPr="005A43BA">
              <w:rPr>
                <w:color w:val="000000"/>
                <w:sz w:val="24"/>
                <w:szCs w:val="24"/>
              </w:rPr>
              <w:t>Электронный аукцион</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6.</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Адрес в информационно-телекоммуникационной сети «Интернет» электронной площадки</w:t>
            </w:r>
          </w:p>
        </w:tc>
        <w:tc>
          <w:tcPr>
            <w:tcW w:w="5811" w:type="dxa"/>
          </w:tcPr>
          <w:p w:rsidR="00887900" w:rsidRPr="00887900" w:rsidRDefault="00887900" w:rsidP="00887900">
            <w:pPr>
              <w:ind w:firstLine="0"/>
              <w:jc w:val="both"/>
              <w:rPr>
                <w:sz w:val="24"/>
                <w:szCs w:val="24"/>
              </w:rPr>
            </w:pPr>
            <w:r w:rsidRPr="00887900">
              <w:rPr>
                <w:sz w:val="24"/>
                <w:szCs w:val="24"/>
              </w:rPr>
              <w:t>ЗАО «Сбербанк-АСТ»</w:t>
            </w:r>
          </w:p>
          <w:p w:rsidR="005A43BA" w:rsidRPr="005A43BA" w:rsidRDefault="00887900" w:rsidP="00887900">
            <w:pPr>
              <w:ind w:firstLine="0"/>
              <w:jc w:val="both"/>
              <w:rPr>
                <w:color w:val="000000"/>
                <w:sz w:val="24"/>
                <w:szCs w:val="24"/>
              </w:rPr>
            </w:pPr>
            <w:r w:rsidRPr="00887900">
              <w:rPr>
                <w:color w:val="0000FF"/>
                <w:sz w:val="24"/>
                <w:szCs w:val="24"/>
                <w:u w:val="single"/>
              </w:rPr>
              <w:t xml:space="preserve"> </w:t>
            </w:r>
            <w:hyperlink r:id="rId9" w:history="1">
              <w:r w:rsidR="005A43BA" w:rsidRPr="005A43BA">
                <w:rPr>
                  <w:rStyle w:val="a8"/>
                  <w:sz w:val="24"/>
                  <w:szCs w:val="24"/>
                </w:rPr>
                <w:t>www.sberbank-ast.ru</w:t>
              </w:r>
            </w:hyperlink>
          </w:p>
          <w:p w:rsidR="005A43BA" w:rsidRPr="005A43BA" w:rsidRDefault="005A43BA" w:rsidP="00887900">
            <w:pPr>
              <w:jc w:val="both"/>
              <w:rPr>
                <w:color w:val="000000"/>
                <w:sz w:val="24"/>
                <w:szCs w:val="24"/>
              </w:rPr>
            </w:pP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7.</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Наименование объекта закупки</w:t>
            </w:r>
          </w:p>
        </w:tc>
        <w:tc>
          <w:tcPr>
            <w:tcW w:w="5811" w:type="dxa"/>
          </w:tcPr>
          <w:p w:rsidR="005A43BA" w:rsidRPr="005A43BA" w:rsidRDefault="005A43BA" w:rsidP="007C1F9E">
            <w:pPr>
              <w:ind w:firstLine="0"/>
              <w:jc w:val="both"/>
              <w:rPr>
                <w:color w:val="000000"/>
                <w:sz w:val="24"/>
                <w:szCs w:val="24"/>
              </w:rPr>
            </w:pPr>
            <w:r w:rsidRPr="005A43BA">
              <w:rPr>
                <w:color w:val="000000"/>
                <w:sz w:val="24"/>
                <w:szCs w:val="24"/>
              </w:rPr>
              <w:t xml:space="preserve">Объект закупки: </w:t>
            </w:r>
            <w:r w:rsidRPr="000A584B">
              <w:rPr>
                <w:color w:val="000000"/>
                <w:sz w:val="24"/>
                <w:szCs w:val="24"/>
              </w:rPr>
              <w:t xml:space="preserve">ремонт </w:t>
            </w:r>
            <w:r w:rsidR="00887900" w:rsidRPr="000A584B">
              <w:rPr>
                <w:color w:val="000000"/>
                <w:sz w:val="24"/>
                <w:szCs w:val="24"/>
              </w:rPr>
              <w:t>автомобильных дорог общего пользования местного значения Булгаковского сельского поселения Духовщинского района Смоленской области</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8.</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Информация (при наличии), предусмотренная правилами использования каталога товаров, работ, услуг для обеспечения государственных и муниципальных нужд</w:t>
            </w:r>
          </w:p>
        </w:tc>
        <w:tc>
          <w:tcPr>
            <w:tcW w:w="5811" w:type="dxa"/>
          </w:tcPr>
          <w:p w:rsidR="00027D95" w:rsidRDefault="005A43BA" w:rsidP="00027D95">
            <w:pPr>
              <w:ind w:firstLine="0"/>
              <w:jc w:val="both"/>
              <w:rPr>
                <w:color w:val="000000"/>
                <w:sz w:val="24"/>
                <w:szCs w:val="24"/>
              </w:rPr>
            </w:pPr>
            <w:r w:rsidRPr="005A43BA">
              <w:rPr>
                <w:b/>
                <w:color w:val="000000"/>
                <w:sz w:val="24"/>
                <w:szCs w:val="24"/>
              </w:rPr>
              <w:t xml:space="preserve">Описание объекта закупки </w:t>
            </w:r>
            <w:r w:rsidR="00174A0F">
              <w:rPr>
                <w:color w:val="000000"/>
                <w:sz w:val="24"/>
                <w:szCs w:val="24"/>
              </w:rPr>
              <w:t xml:space="preserve">содержится в </w:t>
            </w:r>
            <w:r w:rsidRPr="005A43BA">
              <w:rPr>
                <w:color w:val="000000"/>
                <w:sz w:val="24"/>
                <w:szCs w:val="24"/>
              </w:rPr>
              <w:t xml:space="preserve">«Техническом задании» </w:t>
            </w:r>
            <w:r w:rsidR="00027D95" w:rsidRPr="00027D95">
              <w:rPr>
                <w:color w:val="000000"/>
                <w:sz w:val="24"/>
                <w:szCs w:val="24"/>
              </w:rPr>
              <w:t xml:space="preserve">(Приложение № </w:t>
            </w:r>
            <w:r w:rsidR="00027D95">
              <w:rPr>
                <w:color w:val="000000"/>
                <w:sz w:val="24"/>
                <w:szCs w:val="24"/>
              </w:rPr>
              <w:t>1</w:t>
            </w:r>
            <w:r w:rsidR="00027D95" w:rsidRPr="00027D95">
              <w:rPr>
                <w:color w:val="000000"/>
                <w:sz w:val="24"/>
                <w:szCs w:val="24"/>
              </w:rPr>
              <w:t xml:space="preserve"> к  </w:t>
            </w:r>
            <w:r w:rsidR="0026129D">
              <w:rPr>
                <w:color w:val="000000"/>
                <w:sz w:val="24"/>
                <w:szCs w:val="24"/>
              </w:rPr>
              <w:t>извещению</w:t>
            </w:r>
            <w:r w:rsidR="00027D95" w:rsidRPr="00027D95">
              <w:rPr>
                <w:color w:val="000000"/>
                <w:sz w:val="24"/>
                <w:szCs w:val="24"/>
              </w:rPr>
              <w:t>)</w:t>
            </w:r>
            <w:r w:rsidR="00027D95">
              <w:rPr>
                <w:color w:val="000000"/>
                <w:sz w:val="24"/>
                <w:szCs w:val="24"/>
              </w:rPr>
              <w:t>.</w:t>
            </w:r>
          </w:p>
          <w:p w:rsidR="005A43BA" w:rsidRPr="005A43BA" w:rsidRDefault="005A43BA" w:rsidP="0026129D">
            <w:pPr>
              <w:ind w:firstLine="0"/>
              <w:jc w:val="both"/>
              <w:rPr>
                <w:color w:val="000000"/>
                <w:sz w:val="24"/>
                <w:szCs w:val="24"/>
              </w:rPr>
            </w:pPr>
            <w:r w:rsidRPr="00F55F33">
              <w:rPr>
                <w:b/>
                <w:color w:val="000000"/>
                <w:sz w:val="24"/>
                <w:szCs w:val="24"/>
              </w:rPr>
              <w:t>Ус</w:t>
            </w:r>
            <w:r w:rsidRPr="005A43BA">
              <w:rPr>
                <w:b/>
                <w:color w:val="000000"/>
                <w:sz w:val="24"/>
                <w:szCs w:val="24"/>
              </w:rPr>
              <w:t xml:space="preserve">ловия контракта содержатся </w:t>
            </w:r>
            <w:r w:rsidRPr="005A43BA">
              <w:rPr>
                <w:color w:val="000000"/>
                <w:sz w:val="24"/>
                <w:szCs w:val="24"/>
              </w:rPr>
              <w:t xml:space="preserve">в «Проекте контракта» </w:t>
            </w:r>
            <w:r w:rsidR="00027D95" w:rsidRPr="00027D95">
              <w:rPr>
                <w:color w:val="000000"/>
                <w:sz w:val="24"/>
                <w:szCs w:val="24"/>
              </w:rPr>
              <w:t xml:space="preserve">(Приложение № 3 к </w:t>
            </w:r>
            <w:r w:rsidR="0026129D">
              <w:rPr>
                <w:color w:val="000000"/>
                <w:sz w:val="24"/>
                <w:szCs w:val="24"/>
              </w:rPr>
              <w:t>извещению</w:t>
            </w:r>
            <w:r w:rsidR="00027D95" w:rsidRPr="00027D95">
              <w:rPr>
                <w:color w:val="000000"/>
                <w:sz w:val="24"/>
                <w:szCs w:val="24"/>
              </w:rPr>
              <w:t>)</w:t>
            </w:r>
            <w:r w:rsidRPr="005A43BA">
              <w:rPr>
                <w:color w:val="000000"/>
                <w:sz w:val="24"/>
                <w:szCs w:val="24"/>
              </w:rPr>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t>9.</w:t>
            </w:r>
          </w:p>
        </w:tc>
        <w:tc>
          <w:tcPr>
            <w:tcW w:w="3828" w:type="dxa"/>
          </w:tcPr>
          <w:p w:rsidR="005A43BA" w:rsidRPr="005A43BA" w:rsidRDefault="005A43BA" w:rsidP="00887900">
            <w:pPr>
              <w:ind w:firstLine="0"/>
              <w:jc w:val="both"/>
              <w:rPr>
                <w:color w:val="000000"/>
                <w:sz w:val="24"/>
                <w:szCs w:val="24"/>
              </w:rPr>
            </w:pPr>
            <w:r w:rsidRPr="005A43BA">
              <w:rPr>
                <w:color w:val="000000"/>
                <w:sz w:val="24"/>
                <w:szCs w:val="24"/>
              </w:rPr>
              <w:t xml:space="preserve">Указание (в случае осуществления закупки лекарственных средств) на международные непатентованные наименования лекарственных средств или при отсутствии таких наименований химические, </w:t>
            </w:r>
            <w:r w:rsidR="00F55F33" w:rsidRPr="005A43BA">
              <w:rPr>
                <w:color w:val="000000"/>
                <w:sz w:val="24"/>
                <w:szCs w:val="24"/>
              </w:rPr>
              <w:t>группированные</w:t>
            </w:r>
            <w:r w:rsidRPr="005A43BA">
              <w:rPr>
                <w:color w:val="000000"/>
                <w:sz w:val="24"/>
                <w:szCs w:val="24"/>
              </w:rPr>
              <w:t xml:space="preserve"> </w:t>
            </w:r>
            <w:r w:rsidRPr="005A43BA">
              <w:rPr>
                <w:color w:val="000000"/>
                <w:sz w:val="24"/>
                <w:szCs w:val="24"/>
              </w:rPr>
              <w:lastRenderedPageBreak/>
              <w:t>наименования</w:t>
            </w:r>
          </w:p>
        </w:tc>
        <w:tc>
          <w:tcPr>
            <w:tcW w:w="5811" w:type="dxa"/>
          </w:tcPr>
          <w:p w:rsidR="005A43BA" w:rsidRPr="005A43BA" w:rsidRDefault="005A43BA" w:rsidP="00887900">
            <w:pPr>
              <w:jc w:val="both"/>
              <w:rPr>
                <w:color w:val="000000"/>
                <w:sz w:val="24"/>
                <w:szCs w:val="24"/>
              </w:rPr>
            </w:pPr>
            <w:r w:rsidRPr="005A43BA">
              <w:rPr>
                <w:color w:val="000000"/>
                <w:sz w:val="24"/>
                <w:szCs w:val="24"/>
              </w:rPr>
              <w:lastRenderedPageBreak/>
              <w:t>-</w:t>
            </w:r>
          </w:p>
        </w:tc>
      </w:tr>
      <w:tr w:rsidR="005A43BA" w:rsidRPr="005A43BA" w:rsidTr="000A584B">
        <w:tc>
          <w:tcPr>
            <w:tcW w:w="709" w:type="dxa"/>
          </w:tcPr>
          <w:p w:rsidR="005A43BA" w:rsidRPr="005A43BA" w:rsidRDefault="00887900" w:rsidP="00887900">
            <w:pPr>
              <w:ind w:firstLine="0"/>
              <w:jc w:val="both"/>
              <w:rPr>
                <w:color w:val="000000"/>
                <w:sz w:val="24"/>
                <w:szCs w:val="24"/>
              </w:rPr>
            </w:pPr>
            <w:r>
              <w:rPr>
                <w:color w:val="000000"/>
                <w:sz w:val="24"/>
                <w:szCs w:val="24"/>
              </w:rPr>
              <w:lastRenderedPageBreak/>
              <w:t>1</w:t>
            </w:r>
            <w:r w:rsidR="005A43BA" w:rsidRPr="005A43BA">
              <w:rPr>
                <w:color w:val="000000"/>
                <w:sz w:val="24"/>
                <w:szCs w:val="24"/>
              </w:rPr>
              <w:t>0.</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 количестве, единице измерения и месте поставки товара</w:t>
            </w:r>
          </w:p>
        </w:tc>
        <w:tc>
          <w:tcPr>
            <w:tcW w:w="5811" w:type="dxa"/>
          </w:tcPr>
          <w:p w:rsidR="005A43BA" w:rsidRPr="00027D95" w:rsidRDefault="005A43BA" w:rsidP="0026129D">
            <w:pPr>
              <w:ind w:firstLine="0"/>
              <w:jc w:val="both"/>
              <w:rPr>
                <w:color w:val="000000"/>
                <w:sz w:val="24"/>
                <w:szCs w:val="24"/>
                <w:highlight w:val="yellow"/>
              </w:rPr>
            </w:pPr>
            <w:r w:rsidRPr="000A584B">
              <w:rPr>
                <w:color w:val="000000"/>
                <w:sz w:val="24"/>
                <w:szCs w:val="24"/>
              </w:rPr>
              <w:t>Место поставки:</w:t>
            </w:r>
            <w:r w:rsidR="0026129D">
              <w:rPr>
                <w:sz w:val="24"/>
                <w:szCs w:val="24"/>
              </w:rPr>
              <w:t xml:space="preserve"> в соответствии с локальным сметным</w:t>
            </w:r>
            <w:r w:rsidR="00E62375" w:rsidRPr="000A584B">
              <w:rPr>
                <w:sz w:val="24"/>
                <w:szCs w:val="24"/>
              </w:rPr>
              <w:t xml:space="preserve"> расчет</w:t>
            </w:r>
            <w:r w:rsidR="0026129D">
              <w:rPr>
                <w:sz w:val="24"/>
                <w:szCs w:val="24"/>
              </w:rPr>
              <w:t>ом</w:t>
            </w:r>
          </w:p>
        </w:tc>
      </w:tr>
      <w:tr w:rsidR="005A43BA" w:rsidRPr="005A43BA" w:rsidTr="000A584B">
        <w:tc>
          <w:tcPr>
            <w:tcW w:w="709" w:type="dxa"/>
          </w:tcPr>
          <w:p w:rsidR="005A43BA" w:rsidRPr="005A43BA" w:rsidRDefault="00E62375" w:rsidP="00E62375">
            <w:pPr>
              <w:ind w:firstLine="0"/>
              <w:jc w:val="both"/>
              <w:rPr>
                <w:color w:val="000000"/>
                <w:sz w:val="24"/>
                <w:szCs w:val="24"/>
              </w:rPr>
            </w:pPr>
            <w:r>
              <w:rPr>
                <w:color w:val="000000"/>
                <w:sz w:val="24"/>
                <w:szCs w:val="24"/>
              </w:rPr>
              <w:t>1</w:t>
            </w:r>
            <w:r w:rsidR="005A43BA" w:rsidRPr="005A43BA">
              <w:rPr>
                <w:color w:val="000000"/>
                <w:sz w:val="24"/>
                <w:szCs w:val="24"/>
              </w:rPr>
              <w:t>1.</w:t>
            </w:r>
          </w:p>
        </w:tc>
        <w:tc>
          <w:tcPr>
            <w:tcW w:w="3828" w:type="dxa"/>
          </w:tcPr>
          <w:p w:rsidR="005A43BA" w:rsidRPr="005A43BA" w:rsidRDefault="005A43BA" w:rsidP="00E62375">
            <w:pPr>
              <w:ind w:firstLine="0"/>
              <w:jc w:val="both"/>
              <w:rPr>
                <w:color w:val="000000"/>
                <w:sz w:val="24"/>
                <w:szCs w:val="24"/>
              </w:rPr>
            </w:pPr>
            <w:r w:rsidRPr="005A43BA">
              <w:rPr>
                <w:color w:val="000000"/>
                <w:sz w:val="24"/>
                <w:szCs w:val="24"/>
              </w:rPr>
              <w:t>Информация об объеме, о единице измерения (при наличии) и месте выполнения работы или оказания услуги</w:t>
            </w:r>
          </w:p>
        </w:tc>
        <w:tc>
          <w:tcPr>
            <w:tcW w:w="5811" w:type="dxa"/>
          </w:tcPr>
          <w:p w:rsidR="005A43BA" w:rsidRPr="005A43BA" w:rsidRDefault="00E62375" w:rsidP="0026129D">
            <w:pPr>
              <w:ind w:firstLine="0"/>
              <w:jc w:val="both"/>
              <w:rPr>
                <w:color w:val="000000"/>
                <w:sz w:val="24"/>
                <w:szCs w:val="24"/>
              </w:rPr>
            </w:pPr>
            <w:r>
              <w:rPr>
                <w:color w:val="000000"/>
                <w:sz w:val="24"/>
                <w:szCs w:val="24"/>
              </w:rPr>
              <w:t>Информация содержится</w:t>
            </w:r>
            <w:r w:rsidR="005A43BA" w:rsidRPr="005A43BA">
              <w:rPr>
                <w:color w:val="000000"/>
                <w:sz w:val="24"/>
                <w:szCs w:val="24"/>
              </w:rPr>
              <w:t xml:space="preserve"> в  «Проекте контракта» </w:t>
            </w:r>
            <w:r w:rsidR="00027D95">
              <w:rPr>
                <w:color w:val="000000"/>
                <w:sz w:val="24"/>
                <w:szCs w:val="24"/>
              </w:rPr>
              <w:t>(Приложение № 3 к</w:t>
            </w:r>
            <w:r w:rsidR="005A43BA" w:rsidRPr="005A43BA">
              <w:rPr>
                <w:color w:val="000000"/>
                <w:sz w:val="24"/>
                <w:szCs w:val="24"/>
              </w:rPr>
              <w:t xml:space="preserve">  </w:t>
            </w:r>
            <w:r w:rsidR="0026129D">
              <w:rPr>
                <w:color w:val="000000"/>
                <w:sz w:val="24"/>
                <w:szCs w:val="24"/>
              </w:rPr>
              <w:t>извещению</w:t>
            </w:r>
            <w:r w:rsidR="00027D95">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Срок исполнения контракта (отдельных этапов исполнения контракта)</w:t>
            </w:r>
          </w:p>
        </w:tc>
        <w:tc>
          <w:tcPr>
            <w:tcW w:w="5811" w:type="dxa"/>
          </w:tcPr>
          <w:p w:rsidR="005A43BA" w:rsidRPr="005A43BA" w:rsidRDefault="005A43BA" w:rsidP="00E62375">
            <w:pPr>
              <w:ind w:firstLine="0"/>
              <w:jc w:val="both"/>
              <w:rPr>
                <w:color w:val="FF0000"/>
                <w:sz w:val="24"/>
                <w:szCs w:val="24"/>
              </w:rPr>
            </w:pPr>
            <w:r w:rsidRPr="005A43BA">
              <w:rPr>
                <w:sz w:val="24"/>
                <w:szCs w:val="24"/>
              </w:rPr>
              <w:t>Начало работ: с момента заключения контракта</w:t>
            </w:r>
          </w:p>
          <w:p w:rsidR="005A43BA" w:rsidRPr="005A43BA" w:rsidRDefault="005A43BA" w:rsidP="0026129D">
            <w:pPr>
              <w:ind w:firstLine="0"/>
              <w:jc w:val="both"/>
              <w:rPr>
                <w:color w:val="000000"/>
                <w:sz w:val="24"/>
                <w:szCs w:val="24"/>
              </w:rPr>
            </w:pPr>
            <w:r w:rsidRPr="005A43BA">
              <w:rPr>
                <w:sz w:val="24"/>
                <w:szCs w:val="24"/>
              </w:rPr>
              <w:t xml:space="preserve">окончание работ: по </w:t>
            </w:r>
            <w:r w:rsidR="007B13F0">
              <w:rPr>
                <w:sz w:val="24"/>
                <w:szCs w:val="24"/>
              </w:rPr>
              <w:t>31</w:t>
            </w:r>
            <w:r w:rsidRPr="005A43BA">
              <w:rPr>
                <w:color w:val="000000"/>
                <w:sz w:val="24"/>
                <w:szCs w:val="24"/>
              </w:rPr>
              <w:t>.0</w:t>
            </w:r>
            <w:r w:rsidR="0026129D">
              <w:rPr>
                <w:color w:val="000000"/>
                <w:sz w:val="24"/>
                <w:szCs w:val="24"/>
              </w:rPr>
              <w:t>7</w:t>
            </w:r>
            <w:r w:rsidRPr="005A43BA">
              <w:rPr>
                <w:color w:val="000000"/>
                <w:sz w:val="24"/>
                <w:szCs w:val="24"/>
              </w:rPr>
              <w:t>.202</w:t>
            </w:r>
            <w:r w:rsidR="0026129D">
              <w:rPr>
                <w:color w:val="000000"/>
                <w:sz w:val="24"/>
                <w:szCs w:val="24"/>
              </w:rPr>
              <w:t>3</w:t>
            </w:r>
            <w:r w:rsidRPr="005A43BA">
              <w:rPr>
                <w:color w:val="000000"/>
                <w:sz w:val="24"/>
                <w:szCs w:val="24"/>
              </w:rPr>
              <w:t xml:space="preserve"> года (включительно).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Начальная (максимальная) цена контракта (цена отдельных этапов исполнения контракта, если проектом контракта предусмотрены такие этапы). В случае, предусмотренном частью 24 статьи 22 Федерального закона, указываются начальная цена единицы товара, работы, услуги, а также начальная сумма цен указанных единиц и максимальное значение цены контракта. В случаях, установленных Правительством Российской Федерации в соответствии с частью 2 статьи 34 Федерального закона, указываются ориентировочное значение цены контракта либо формула цены и максимальное значение цены контракта</w:t>
            </w:r>
            <w:r w:rsidRPr="005A43BA">
              <w:rPr>
                <w:color w:val="000000"/>
                <w:sz w:val="24"/>
                <w:szCs w:val="24"/>
              </w:rPr>
              <w:br/>
            </w:r>
          </w:p>
        </w:tc>
        <w:tc>
          <w:tcPr>
            <w:tcW w:w="5811" w:type="dxa"/>
          </w:tcPr>
          <w:p w:rsidR="005A43BA" w:rsidRPr="001573E6" w:rsidRDefault="0026129D" w:rsidP="001573E6">
            <w:pPr>
              <w:ind w:firstLine="0"/>
              <w:jc w:val="both"/>
              <w:rPr>
                <w:b/>
                <w:color w:val="000000"/>
                <w:sz w:val="24"/>
                <w:szCs w:val="24"/>
              </w:rPr>
            </w:pPr>
            <w:r w:rsidRPr="0026129D">
              <w:rPr>
                <w:b/>
                <w:color w:val="000000"/>
                <w:sz w:val="24"/>
                <w:szCs w:val="24"/>
              </w:rPr>
              <w:t>4 739</w:t>
            </w:r>
            <w:r>
              <w:rPr>
                <w:b/>
                <w:color w:val="000000"/>
                <w:sz w:val="24"/>
                <w:szCs w:val="24"/>
              </w:rPr>
              <w:t> </w:t>
            </w:r>
            <w:r w:rsidRPr="0026129D">
              <w:rPr>
                <w:b/>
                <w:color w:val="000000"/>
                <w:sz w:val="24"/>
                <w:szCs w:val="24"/>
              </w:rPr>
              <w:t>346</w:t>
            </w:r>
            <w:r>
              <w:rPr>
                <w:b/>
                <w:color w:val="000000"/>
                <w:sz w:val="24"/>
                <w:szCs w:val="24"/>
              </w:rPr>
              <w:t xml:space="preserve">, </w:t>
            </w:r>
            <w:r w:rsidRPr="0026129D">
              <w:rPr>
                <w:b/>
                <w:color w:val="000000"/>
                <w:sz w:val="24"/>
                <w:szCs w:val="24"/>
              </w:rPr>
              <w:t>8</w:t>
            </w:r>
            <w:r>
              <w:rPr>
                <w:b/>
                <w:color w:val="000000"/>
                <w:sz w:val="24"/>
                <w:szCs w:val="24"/>
              </w:rPr>
              <w:t>0</w:t>
            </w:r>
            <w:r w:rsidRPr="0026129D">
              <w:rPr>
                <w:b/>
                <w:color w:val="000000"/>
                <w:sz w:val="24"/>
                <w:szCs w:val="24"/>
              </w:rPr>
              <w:t xml:space="preserve"> </w:t>
            </w:r>
            <w:r w:rsidR="005A43BA" w:rsidRPr="001573E6">
              <w:rPr>
                <w:b/>
                <w:color w:val="000000"/>
                <w:sz w:val="24"/>
                <w:szCs w:val="24"/>
              </w:rPr>
              <w:t>(</w:t>
            </w:r>
            <w:r>
              <w:rPr>
                <w:b/>
                <w:color w:val="000000"/>
                <w:sz w:val="24"/>
                <w:szCs w:val="24"/>
              </w:rPr>
              <w:t xml:space="preserve">четыре </w:t>
            </w:r>
            <w:r w:rsidR="005A43BA" w:rsidRPr="001573E6">
              <w:rPr>
                <w:b/>
                <w:color w:val="000000"/>
                <w:sz w:val="24"/>
                <w:szCs w:val="24"/>
              </w:rPr>
              <w:t>миллион</w:t>
            </w:r>
            <w:r>
              <w:rPr>
                <w:b/>
                <w:color w:val="000000"/>
                <w:sz w:val="24"/>
                <w:szCs w:val="24"/>
              </w:rPr>
              <w:t>а</w:t>
            </w:r>
            <w:r w:rsidR="005A43BA" w:rsidRPr="001573E6">
              <w:rPr>
                <w:b/>
                <w:color w:val="000000"/>
                <w:sz w:val="24"/>
                <w:szCs w:val="24"/>
              </w:rPr>
              <w:t xml:space="preserve"> </w:t>
            </w:r>
            <w:r>
              <w:rPr>
                <w:b/>
                <w:color w:val="000000"/>
                <w:sz w:val="24"/>
                <w:szCs w:val="24"/>
              </w:rPr>
              <w:t>семьсот тридцать девять</w:t>
            </w:r>
            <w:r w:rsidR="00F55F33">
              <w:rPr>
                <w:b/>
                <w:color w:val="000000"/>
                <w:sz w:val="24"/>
                <w:szCs w:val="24"/>
              </w:rPr>
              <w:t xml:space="preserve"> тысяч</w:t>
            </w:r>
            <w:r w:rsidR="001573E6" w:rsidRPr="001573E6">
              <w:rPr>
                <w:b/>
                <w:color w:val="000000"/>
                <w:sz w:val="24"/>
                <w:szCs w:val="24"/>
              </w:rPr>
              <w:t xml:space="preserve"> </w:t>
            </w:r>
            <w:r>
              <w:rPr>
                <w:b/>
                <w:color w:val="000000"/>
                <w:sz w:val="24"/>
                <w:szCs w:val="24"/>
              </w:rPr>
              <w:t>триста сорок шесть) рублей 8</w:t>
            </w:r>
            <w:r w:rsidR="005A43BA" w:rsidRPr="001573E6">
              <w:rPr>
                <w:b/>
                <w:color w:val="000000"/>
                <w:sz w:val="24"/>
                <w:szCs w:val="24"/>
              </w:rPr>
              <w:t xml:space="preserve">0 копеек </w:t>
            </w:r>
          </w:p>
          <w:p w:rsidR="005A43BA" w:rsidRPr="005A43BA" w:rsidRDefault="005A43BA" w:rsidP="001573E6">
            <w:pPr>
              <w:ind w:firstLine="0"/>
              <w:jc w:val="both"/>
              <w:rPr>
                <w:color w:val="000000"/>
                <w:sz w:val="24"/>
                <w:szCs w:val="24"/>
              </w:rPr>
            </w:pPr>
            <w:r w:rsidRPr="005A43BA">
              <w:rPr>
                <w:color w:val="000000"/>
                <w:sz w:val="24"/>
                <w:szCs w:val="24"/>
              </w:rPr>
              <w:t>Цена контракта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4.</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Источник финансирования</w:t>
            </w:r>
            <w:r w:rsidRPr="005A43BA">
              <w:rPr>
                <w:color w:val="000000"/>
                <w:sz w:val="24"/>
                <w:szCs w:val="24"/>
              </w:rPr>
              <w:br/>
            </w:r>
          </w:p>
        </w:tc>
        <w:tc>
          <w:tcPr>
            <w:tcW w:w="5811" w:type="dxa"/>
          </w:tcPr>
          <w:p w:rsidR="005A43BA" w:rsidRPr="005A43BA" w:rsidRDefault="005A43BA" w:rsidP="001573E6">
            <w:pPr>
              <w:pStyle w:val="ConsCell"/>
              <w:jc w:val="both"/>
              <w:rPr>
                <w:rFonts w:ascii="Times New Roman" w:hAnsi="Times New Roman" w:cs="Times New Roman"/>
                <w:sz w:val="24"/>
                <w:szCs w:val="24"/>
              </w:rPr>
            </w:pPr>
            <w:r w:rsidRPr="005A43BA">
              <w:rPr>
                <w:rFonts w:ascii="Times New Roman" w:hAnsi="Times New Roman" w:cs="Times New Roman"/>
                <w:sz w:val="24"/>
                <w:szCs w:val="24"/>
              </w:rPr>
              <w:t xml:space="preserve">Областной бюджет, бюджет </w:t>
            </w:r>
            <w:r w:rsidR="001573E6">
              <w:rPr>
                <w:rFonts w:ascii="Times New Roman" w:hAnsi="Times New Roman" w:cs="Times New Roman"/>
                <w:sz w:val="24"/>
                <w:szCs w:val="24"/>
              </w:rPr>
              <w:t xml:space="preserve">Булгаковского </w:t>
            </w:r>
            <w:r w:rsidRPr="005A43BA">
              <w:rPr>
                <w:rFonts w:ascii="Times New Roman" w:hAnsi="Times New Roman" w:cs="Times New Roman"/>
                <w:sz w:val="24"/>
                <w:szCs w:val="24"/>
              </w:rPr>
              <w:t xml:space="preserve">сельского поселения </w:t>
            </w:r>
            <w:r w:rsidR="001573E6">
              <w:rPr>
                <w:rFonts w:ascii="Times New Roman" w:hAnsi="Times New Roman" w:cs="Times New Roman"/>
                <w:sz w:val="24"/>
                <w:szCs w:val="24"/>
              </w:rPr>
              <w:t xml:space="preserve">Духовщинского </w:t>
            </w:r>
            <w:r w:rsidRPr="005A43BA">
              <w:rPr>
                <w:rFonts w:ascii="Times New Roman" w:hAnsi="Times New Roman" w:cs="Times New Roman"/>
                <w:sz w:val="24"/>
                <w:szCs w:val="24"/>
              </w:rPr>
              <w:t>района Смоленской области</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5.</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Наименование валюты в соответствии с общероссийским классификатором валют</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Российский рубль</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6.</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Размер аванса</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7.</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Критерии оценки заявок на участие в конкурсах, величины значимости критериев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1</w:t>
            </w:r>
            <w:r w:rsidR="005A43BA" w:rsidRPr="005A43BA">
              <w:rPr>
                <w:color w:val="000000"/>
                <w:sz w:val="24"/>
                <w:szCs w:val="24"/>
              </w:rPr>
              <w:t>8.</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пунктом 1 части 1 статьи 31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Участник закупки должен соответствовать требованиям:</w:t>
            </w:r>
          </w:p>
          <w:p w:rsidR="005A43BA" w:rsidRPr="005A43BA" w:rsidRDefault="005A43BA" w:rsidP="001573E6">
            <w:pPr>
              <w:ind w:firstLine="0"/>
              <w:jc w:val="both"/>
              <w:rPr>
                <w:color w:val="000000"/>
                <w:sz w:val="24"/>
                <w:szCs w:val="24"/>
              </w:rPr>
            </w:pPr>
            <w:r w:rsidRPr="005A43BA">
              <w:rPr>
                <w:color w:val="000000"/>
                <w:sz w:val="24"/>
                <w:szCs w:val="24"/>
              </w:rPr>
              <w:t xml:space="preserve">1) соответствие требованиям, установленным в соответствии с законодательством РФ к лицам, осуществляющим поставку товара, выполнение работы, оказание услуги, которые являются объектом закупки,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 xml:space="preserve">2) непроведение ликвидации участника закупки — юридического лица и отсутствие решения арбитражного суда о признании участника закупки — </w:t>
            </w:r>
            <w:r w:rsidRPr="005A43BA">
              <w:rPr>
                <w:color w:val="000000"/>
                <w:sz w:val="24"/>
                <w:szCs w:val="24"/>
              </w:rPr>
              <w:lastRenderedPageBreak/>
              <w:t>юридического лица или индивидуального предпринимателя несостоятельным (банкротом) и об открытии конкурсного производства;</w:t>
            </w:r>
          </w:p>
          <w:p w:rsidR="005A43BA" w:rsidRPr="005A43BA" w:rsidRDefault="005A43BA" w:rsidP="001573E6">
            <w:pPr>
              <w:ind w:firstLine="0"/>
              <w:jc w:val="both"/>
              <w:rPr>
                <w:color w:val="000000"/>
                <w:sz w:val="24"/>
                <w:szCs w:val="24"/>
              </w:rPr>
            </w:pPr>
            <w:r w:rsidRPr="005A43BA">
              <w:rPr>
                <w:color w:val="000000"/>
                <w:sz w:val="24"/>
                <w:szCs w:val="24"/>
              </w:rPr>
              <w:t>3) неприостановление деятельности участника закупки в порядке, установленном Кодексом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4)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A43BA" w:rsidRPr="005A43BA" w:rsidRDefault="005A43BA" w:rsidP="001573E6">
            <w:pPr>
              <w:ind w:firstLine="0"/>
              <w:jc w:val="both"/>
              <w:rPr>
                <w:color w:val="000000"/>
                <w:sz w:val="24"/>
                <w:szCs w:val="24"/>
              </w:rPr>
            </w:pPr>
            <w:r w:rsidRPr="005A43BA">
              <w:rPr>
                <w:color w:val="000000"/>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A43BA" w:rsidRPr="005A43BA" w:rsidRDefault="005A43BA" w:rsidP="001573E6">
            <w:pPr>
              <w:ind w:firstLine="0"/>
              <w:jc w:val="both"/>
              <w:rPr>
                <w:color w:val="000000"/>
                <w:sz w:val="24"/>
                <w:szCs w:val="24"/>
              </w:rPr>
            </w:pPr>
            <w:r w:rsidRPr="005A43BA">
              <w:rPr>
                <w:color w:val="000000"/>
                <w:sz w:val="24"/>
                <w:szCs w:val="24"/>
              </w:rPr>
              <w:t xml:space="preserve">6) непривлечение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w:t>
            </w:r>
            <w:r w:rsidRPr="005A43BA">
              <w:rPr>
                <w:color w:val="000000"/>
                <w:sz w:val="24"/>
                <w:szCs w:val="24"/>
              </w:rPr>
              <w:lastRenderedPageBreak/>
              <w:t>предусмотренного статьей 19.28 Кодекса об административных правонарушениях;</w:t>
            </w:r>
          </w:p>
          <w:p w:rsidR="005A43BA" w:rsidRPr="005A43BA" w:rsidRDefault="005A43BA" w:rsidP="001573E6">
            <w:pPr>
              <w:ind w:firstLine="0"/>
              <w:jc w:val="both"/>
              <w:rPr>
                <w:color w:val="000000"/>
                <w:sz w:val="24"/>
                <w:szCs w:val="24"/>
              </w:rPr>
            </w:pPr>
            <w:r w:rsidRPr="005A43BA">
              <w:rPr>
                <w:color w:val="000000"/>
                <w:sz w:val="24"/>
                <w:szCs w:val="24"/>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5A43BA">
              <w:rPr>
                <w:b/>
                <w:color w:val="000000"/>
                <w:sz w:val="24"/>
                <w:szCs w:val="24"/>
              </w:rPr>
              <w:t>не установлено</w:t>
            </w:r>
            <w:r w:rsidRPr="005A43BA">
              <w:rPr>
                <w:color w:val="000000"/>
                <w:sz w:val="24"/>
                <w:szCs w:val="24"/>
              </w:rPr>
              <w:t>;</w:t>
            </w:r>
          </w:p>
          <w:p w:rsidR="005A43BA" w:rsidRPr="005A43BA" w:rsidRDefault="005A43BA" w:rsidP="001573E6">
            <w:pPr>
              <w:ind w:firstLine="0"/>
              <w:jc w:val="both"/>
              <w:rPr>
                <w:color w:val="000000"/>
                <w:sz w:val="24"/>
                <w:szCs w:val="24"/>
              </w:rPr>
            </w:pPr>
            <w:r w:rsidRPr="005A43BA">
              <w:rPr>
                <w:color w:val="000000"/>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rsidR="005A43BA" w:rsidRPr="005A43BA" w:rsidRDefault="005A43BA" w:rsidP="001573E6">
            <w:pPr>
              <w:ind w:firstLine="0"/>
              <w:jc w:val="both"/>
              <w:rPr>
                <w:color w:val="000000"/>
                <w:sz w:val="24"/>
                <w:szCs w:val="24"/>
              </w:rPr>
            </w:pPr>
            <w:r w:rsidRPr="005A43BA">
              <w:rPr>
                <w:color w:val="000000"/>
                <w:sz w:val="24"/>
                <w:szCs w:val="24"/>
              </w:rPr>
              <w:t>9)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(складочном) капитале хозяйственного товарищества или общества;</w:t>
            </w:r>
          </w:p>
          <w:p w:rsidR="005A43BA" w:rsidRPr="005A43BA" w:rsidRDefault="001573E6" w:rsidP="001573E6">
            <w:pPr>
              <w:ind w:firstLine="0"/>
              <w:jc w:val="both"/>
              <w:rPr>
                <w:color w:val="000000"/>
                <w:sz w:val="24"/>
                <w:szCs w:val="24"/>
              </w:rPr>
            </w:pPr>
            <w:r>
              <w:rPr>
                <w:color w:val="000000"/>
                <w:sz w:val="24"/>
                <w:szCs w:val="24"/>
              </w:rPr>
              <w:t xml:space="preserve">10) отсутствие у </w:t>
            </w:r>
            <w:r w:rsidR="005A43BA" w:rsidRPr="005A43BA">
              <w:rPr>
                <w:color w:val="000000"/>
                <w:sz w:val="24"/>
                <w:szCs w:val="24"/>
              </w:rPr>
              <w:t>участника закупки ограничений для участия в закупках, установленных законодательством РФ</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1</w:t>
            </w:r>
            <w:r w:rsidR="005A43BA" w:rsidRPr="005A43BA">
              <w:rPr>
                <w:color w:val="000000"/>
                <w:sz w:val="24"/>
                <w:szCs w:val="24"/>
              </w:rPr>
              <w:t>9.</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 xml:space="preserve">Требования, предъявляемые к участникам закупки в соответствии </w:t>
            </w:r>
            <w:r w:rsidRPr="005A43BA">
              <w:rPr>
                <w:color w:val="000000"/>
                <w:sz w:val="24"/>
                <w:szCs w:val="24"/>
              </w:rPr>
              <w:lastRenderedPageBreak/>
              <w:t>с частью 2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lastRenderedPageBreak/>
              <w:t>2</w:t>
            </w:r>
            <w:r w:rsidR="005A43BA" w:rsidRPr="005A43BA">
              <w:rPr>
                <w:color w:val="000000"/>
                <w:sz w:val="24"/>
                <w:szCs w:val="24"/>
              </w:rPr>
              <w:t>0.</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Требования, предъявляемые к участникам закупки в соответствии с частью 2.1 статьи 31 Федерального закона, и исчерпывающий перечень документов, подтверждающих соответствие участника закупки таким требованиям</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1.</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Требование, предъявляемое к участникам закупки в соответствии с частью 1.1 статьи 31 Федерального закона</w:t>
            </w:r>
            <w:r w:rsidRPr="005A43BA">
              <w:rPr>
                <w:color w:val="000000"/>
                <w:sz w:val="24"/>
                <w:szCs w:val="24"/>
              </w:rPr>
              <w:br/>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 лицах, указанных в пунктах 2 и 3 части 3 статьи 104 Закона о контрактной системе</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2.</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предоставлении преимущества в соответствии со статьями 28 и 29 Федерального закона</w:t>
            </w:r>
          </w:p>
        </w:tc>
        <w:tc>
          <w:tcPr>
            <w:tcW w:w="5811" w:type="dxa"/>
          </w:tcPr>
          <w:p w:rsidR="005A43BA" w:rsidRPr="005A43BA" w:rsidRDefault="005A43BA" w:rsidP="001573E6">
            <w:pPr>
              <w:ind w:firstLine="0"/>
              <w:jc w:val="both"/>
              <w:rPr>
                <w:color w:val="000000"/>
                <w:sz w:val="24"/>
                <w:szCs w:val="24"/>
              </w:rPr>
            </w:pPr>
            <w:r w:rsidRPr="005A43BA">
              <w:rPr>
                <w:color w:val="000000"/>
                <w:sz w:val="24"/>
                <w:szCs w:val="24"/>
              </w:rPr>
              <w:t>Ограничение участия в определении поставщика (подрядчика, исполнителя):</w:t>
            </w:r>
          </w:p>
          <w:p w:rsidR="005A43BA" w:rsidRPr="005A43BA" w:rsidRDefault="005A43BA" w:rsidP="001573E6">
            <w:pPr>
              <w:ind w:firstLine="0"/>
              <w:jc w:val="both"/>
              <w:rPr>
                <w:b/>
                <w:color w:val="000000"/>
                <w:sz w:val="24"/>
                <w:szCs w:val="24"/>
              </w:rPr>
            </w:pPr>
            <w:r w:rsidRPr="005A43BA">
              <w:rPr>
                <w:b/>
                <w:color w:val="000000"/>
                <w:sz w:val="24"/>
                <w:szCs w:val="24"/>
              </w:rPr>
              <w:t>не установлено</w:t>
            </w:r>
          </w:p>
        </w:tc>
      </w:tr>
      <w:tr w:rsidR="005A43BA" w:rsidRPr="005A43BA" w:rsidTr="000A584B">
        <w:tc>
          <w:tcPr>
            <w:tcW w:w="709" w:type="dxa"/>
          </w:tcPr>
          <w:p w:rsidR="005A43BA" w:rsidRPr="005A43BA" w:rsidRDefault="001573E6" w:rsidP="001573E6">
            <w:pPr>
              <w:ind w:firstLine="0"/>
              <w:jc w:val="both"/>
              <w:rPr>
                <w:color w:val="000000"/>
                <w:sz w:val="24"/>
                <w:szCs w:val="24"/>
              </w:rPr>
            </w:pPr>
            <w:r>
              <w:rPr>
                <w:color w:val="000000"/>
                <w:sz w:val="24"/>
                <w:szCs w:val="24"/>
              </w:rPr>
              <w:t>2</w:t>
            </w:r>
            <w:r w:rsidR="005A43BA" w:rsidRPr="005A43BA">
              <w:rPr>
                <w:color w:val="000000"/>
                <w:sz w:val="24"/>
                <w:szCs w:val="24"/>
              </w:rPr>
              <w:t>3.</w:t>
            </w:r>
          </w:p>
        </w:tc>
        <w:tc>
          <w:tcPr>
            <w:tcW w:w="3828" w:type="dxa"/>
          </w:tcPr>
          <w:p w:rsidR="005A43BA" w:rsidRPr="005A43BA" w:rsidRDefault="005A43BA" w:rsidP="001573E6">
            <w:pPr>
              <w:ind w:firstLine="0"/>
              <w:jc w:val="both"/>
              <w:rPr>
                <w:color w:val="000000"/>
                <w:sz w:val="24"/>
                <w:szCs w:val="24"/>
              </w:rPr>
            </w:pPr>
            <w:r w:rsidRPr="005A43BA">
              <w:rPr>
                <w:color w:val="000000"/>
                <w:sz w:val="24"/>
                <w:szCs w:val="24"/>
              </w:rPr>
              <w:t>Информация о преимуществах в соответствии  частью 3 статьи 30 Федерального закона</w:t>
            </w:r>
          </w:p>
        </w:tc>
        <w:tc>
          <w:tcPr>
            <w:tcW w:w="5811" w:type="dxa"/>
          </w:tcPr>
          <w:p w:rsidR="005A43BA" w:rsidRPr="005A43BA" w:rsidRDefault="005A43BA" w:rsidP="001573E6">
            <w:pPr>
              <w:ind w:firstLine="0"/>
              <w:jc w:val="both"/>
              <w:rPr>
                <w:color w:val="000000"/>
                <w:sz w:val="24"/>
                <w:szCs w:val="24"/>
              </w:rPr>
            </w:pPr>
            <w:r w:rsidRPr="005A43BA">
              <w:rPr>
                <w:sz w:val="24"/>
                <w:szCs w:val="24"/>
              </w:rPr>
              <w:t>Преимущества, предоставляемые в соответствии с частью 3 статьи  30 Федерального закона №44-ФЗ</w:t>
            </w:r>
            <w:r w:rsidRPr="005A43BA">
              <w:rPr>
                <w:b/>
                <w:sz w:val="24"/>
                <w:szCs w:val="24"/>
              </w:rPr>
              <w:t>: не установлено</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24</w:t>
            </w:r>
            <w:r w:rsidR="005A43BA" w:rsidRPr="005A43BA">
              <w:rPr>
                <w:color w:val="000000"/>
                <w:sz w:val="24"/>
                <w:szCs w:val="24"/>
              </w:rPr>
              <w:t>.</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Требование, установленное в соответствии</w:t>
            </w:r>
            <w:r w:rsidR="0047017D">
              <w:rPr>
                <w:color w:val="000000"/>
                <w:sz w:val="24"/>
                <w:szCs w:val="24"/>
              </w:rPr>
              <w:t xml:space="preserve"> </w:t>
            </w:r>
            <w:r w:rsidR="008033C0">
              <w:rPr>
                <w:color w:val="000000"/>
                <w:sz w:val="24"/>
                <w:szCs w:val="24"/>
              </w:rPr>
              <w:t>с</w:t>
            </w:r>
            <w:r w:rsidRPr="005A43BA">
              <w:rPr>
                <w:color w:val="000000"/>
                <w:sz w:val="24"/>
                <w:szCs w:val="24"/>
              </w:rPr>
              <w:t> частью 5 статьи 30 Федерального закона, с указанием объема привлечения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5.</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Информация 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r w:rsidRPr="005A43BA">
              <w:rPr>
                <w:color w:val="000000"/>
                <w:sz w:val="24"/>
                <w:szCs w:val="24"/>
              </w:rPr>
              <w:br/>
            </w:r>
          </w:p>
        </w:tc>
        <w:tc>
          <w:tcPr>
            <w:tcW w:w="5811" w:type="dxa"/>
          </w:tcPr>
          <w:p w:rsidR="005A43BA" w:rsidRPr="005A43BA" w:rsidRDefault="005A43BA" w:rsidP="0047017D">
            <w:pPr>
              <w:ind w:firstLine="0"/>
              <w:jc w:val="both"/>
              <w:rPr>
                <w:color w:val="000000"/>
                <w:sz w:val="24"/>
                <w:szCs w:val="24"/>
              </w:rPr>
            </w:pPr>
            <w:r w:rsidRPr="005A43BA">
              <w:rPr>
                <w:color w:val="000000"/>
                <w:sz w:val="24"/>
                <w:szCs w:val="24"/>
              </w:rPr>
              <w:t>Установлен запрет на допуск по постановлению Правительства</w:t>
            </w:r>
            <w:r w:rsidR="0047017D">
              <w:rPr>
                <w:color w:val="000000"/>
                <w:sz w:val="24"/>
                <w:szCs w:val="24"/>
              </w:rPr>
              <w:t xml:space="preserve"> </w:t>
            </w:r>
            <w:r w:rsidRPr="005A43BA">
              <w:rPr>
                <w:color w:val="000000"/>
                <w:sz w:val="24"/>
                <w:szCs w:val="24"/>
              </w:rPr>
              <w:t>РФ от 30.04.2020</w:t>
            </w:r>
            <w:r w:rsidR="0047017D">
              <w:rPr>
                <w:color w:val="000000"/>
                <w:sz w:val="24"/>
                <w:szCs w:val="24"/>
              </w:rPr>
              <w:t xml:space="preserve"> </w:t>
            </w:r>
            <w:r w:rsidRPr="005A43BA">
              <w:rPr>
                <w:color w:val="000000"/>
                <w:sz w:val="24"/>
                <w:szCs w:val="24"/>
              </w:rPr>
              <w:t>№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t>2</w:t>
            </w:r>
            <w:r w:rsidR="005A43BA" w:rsidRPr="005A43BA">
              <w:rPr>
                <w:color w:val="000000"/>
                <w:sz w:val="24"/>
                <w:szCs w:val="24"/>
              </w:rPr>
              <w:t>6.</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 xml:space="preserve">Размер и порядок внесения денежных средств в качестве обеспечения заявки на участие в закупке, условия независимой </w:t>
            </w:r>
            <w:r w:rsidRPr="005A43BA">
              <w:rPr>
                <w:color w:val="000000"/>
                <w:sz w:val="24"/>
                <w:szCs w:val="24"/>
              </w:rPr>
              <w:lastRenderedPageBreak/>
              <w:t>гарантии</w:t>
            </w:r>
          </w:p>
        </w:tc>
        <w:tc>
          <w:tcPr>
            <w:tcW w:w="5811" w:type="dxa"/>
          </w:tcPr>
          <w:p w:rsidR="005A43BA" w:rsidRPr="005A43BA" w:rsidRDefault="005A43BA" w:rsidP="008033C0">
            <w:pPr>
              <w:ind w:firstLine="0"/>
              <w:jc w:val="both"/>
              <w:rPr>
                <w:color w:val="000000"/>
                <w:sz w:val="24"/>
                <w:szCs w:val="24"/>
              </w:rPr>
            </w:pPr>
            <w:r w:rsidRPr="005A43BA">
              <w:rPr>
                <w:color w:val="000000"/>
                <w:sz w:val="24"/>
                <w:szCs w:val="24"/>
              </w:rPr>
              <w:lastRenderedPageBreak/>
              <w:t>Размер обеспечения заявки на участие в аукционе - 1 процент</w:t>
            </w:r>
            <w:r w:rsidR="0047017D">
              <w:rPr>
                <w:color w:val="000000"/>
                <w:sz w:val="24"/>
                <w:szCs w:val="24"/>
              </w:rPr>
              <w:t xml:space="preserve"> </w:t>
            </w:r>
            <w:r w:rsidRPr="005A43BA">
              <w:rPr>
                <w:color w:val="000000"/>
                <w:sz w:val="24"/>
                <w:szCs w:val="24"/>
              </w:rPr>
              <w:t>от начальной (максимальной) цены контракта, что составляет 7</w:t>
            </w:r>
            <w:r w:rsidR="008033C0">
              <w:rPr>
                <w:color w:val="000000"/>
                <w:sz w:val="24"/>
                <w:szCs w:val="24"/>
              </w:rPr>
              <w:t>9 </w:t>
            </w:r>
            <w:r w:rsidRPr="005A43BA">
              <w:rPr>
                <w:color w:val="000000"/>
                <w:sz w:val="24"/>
                <w:szCs w:val="24"/>
              </w:rPr>
              <w:t>00</w:t>
            </w:r>
            <w:r w:rsidR="008033C0">
              <w:rPr>
                <w:color w:val="000000"/>
                <w:sz w:val="24"/>
                <w:szCs w:val="24"/>
              </w:rPr>
              <w:t>9,96</w:t>
            </w:r>
            <w:r w:rsidRPr="005A43BA">
              <w:rPr>
                <w:color w:val="000000"/>
                <w:sz w:val="24"/>
                <w:szCs w:val="24"/>
              </w:rPr>
              <w:t xml:space="preserve"> (Семьдесят </w:t>
            </w:r>
            <w:r w:rsidR="008033C0">
              <w:rPr>
                <w:color w:val="000000"/>
                <w:sz w:val="24"/>
                <w:szCs w:val="24"/>
              </w:rPr>
              <w:t xml:space="preserve">девять </w:t>
            </w:r>
            <w:r w:rsidRPr="005A43BA">
              <w:rPr>
                <w:color w:val="000000"/>
                <w:sz w:val="24"/>
                <w:szCs w:val="24"/>
              </w:rPr>
              <w:t>тысяч</w:t>
            </w:r>
            <w:r w:rsidR="008033C0">
              <w:rPr>
                <w:color w:val="000000"/>
                <w:sz w:val="24"/>
                <w:szCs w:val="24"/>
              </w:rPr>
              <w:t xml:space="preserve"> девять</w:t>
            </w:r>
            <w:r w:rsidRPr="005A43BA">
              <w:rPr>
                <w:color w:val="000000"/>
                <w:sz w:val="24"/>
                <w:szCs w:val="24"/>
              </w:rPr>
              <w:t xml:space="preserve">) рублей </w:t>
            </w:r>
            <w:r w:rsidR="008033C0">
              <w:rPr>
                <w:color w:val="000000"/>
                <w:sz w:val="24"/>
                <w:szCs w:val="24"/>
              </w:rPr>
              <w:t>96</w:t>
            </w:r>
            <w:r w:rsidRPr="005A43BA">
              <w:rPr>
                <w:color w:val="000000"/>
                <w:sz w:val="24"/>
                <w:szCs w:val="24"/>
              </w:rPr>
              <w:t xml:space="preserve"> копеек.</w:t>
            </w:r>
          </w:p>
          <w:p w:rsidR="005A43BA" w:rsidRPr="005A43BA" w:rsidRDefault="005A43BA" w:rsidP="008033C0">
            <w:pPr>
              <w:ind w:firstLine="0"/>
              <w:jc w:val="both"/>
              <w:rPr>
                <w:color w:val="000000"/>
                <w:sz w:val="24"/>
                <w:szCs w:val="24"/>
              </w:rPr>
            </w:pPr>
            <w:r w:rsidRPr="005A43BA">
              <w:rPr>
                <w:color w:val="000000"/>
                <w:sz w:val="24"/>
                <w:szCs w:val="24"/>
              </w:rPr>
              <w:lastRenderedPageBreak/>
              <w:t>Порядок внесения: денежные средства, предназначенные для обеспечения заявок, вносят на банковский счет, открытый в банке, включенном в перечень, который Правительство утвердило в распоряжении от 13.07.2018 № 1451-р.</w:t>
            </w:r>
          </w:p>
          <w:p w:rsidR="005A43BA" w:rsidRPr="005A43BA" w:rsidRDefault="005A43BA" w:rsidP="008033C0">
            <w:pPr>
              <w:ind w:firstLine="0"/>
              <w:jc w:val="both"/>
              <w:rPr>
                <w:color w:val="000000"/>
                <w:sz w:val="24"/>
                <w:szCs w:val="24"/>
              </w:rPr>
            </w:pPr>
            <w:r w:rsidRPr="005A43BA">
              <w:rPr>
                <w:color w:val="000000"/>
                <w:sz w:val="24"/>
                <w:szCs w:val="24"/>
              </w:rPr>
              <w:t>Требования к банкам, договору специального счета, к порядку использования имеющегося у участника закупки банковского счета в качестве специального счета Правительство установило в постановлении от 30.05.2018 № 626</w:t>
            </w:r>
          </w:p>
          <w:p w:rsidR="005A43BA" w:rsidRPr="005A43BA" w:rsidRDefault="005A43BA" w:rsidP="008033C0">
            <w:pPr>
              <w:ind w:firstLine="0"/>
              <w:rPr>
                <w:color w:val="000000"/>
                <w:sz w:val="24"/>
                <w:szCs w:val="24"/>
              </w:rPr>
            </w:pPr>
            <w:r w:rsidRPr="005A43BA">
              <w:rPr>
                <w:color w:val="000000"/>
                <w:sz w:val="24"/>
                <w:szCs w:val="24"/>
              </w:rPr>
              <w:t>Независимая гарантия должна соответствовать требованиям статьи 45 Закона № 44-ФЗ</w:t>
            </w:r>
          </w:p>
        </w:tc>
      </w:tr>
      <w:tr w:rsidR="005A43BA" w:rsidRPr="005A43BA" w:rsidTr="000A584B">
        <w:tc>
          <w:tcPr>
            <w:tcW w:w="709" w:type="dxa"/>
          </w:tcPr>
          <w:p w:rsidR="005A43BA" w:rsidRPr="005A43BA" w:rsidRDefault="008033C0" w:rsidP="008033C0">
            <w:pPr>
              <w:ind w:firstLine="0"/>
              <w:jc w:val="both"/>
              <w:rPr>
                <w:color w:val="000000"/>
                <w:sz w:val="24"/>
                <w:szCs w:val="24"/>
              </w:rPr>
            </w:pPr>
            <w:r>
              <w:rPr>
                <w:color w:val="000000"/>
                <w:sz w:val="24"/>
                <w:szCs w:val="24"/>
              </w:rPr>
              <w:lastRenderedPageBreak/>
              <w:t>2</w:t>
            </w:r>
            <w:r w:rsidR="005A43BA" w:rsidRPr="005A43BA">
              <w:rPr>
                <w:color w:val="000000"/>
                <w:sz w:val="24"/>
                <w:szCs w:val="24"/>
              </w:rPr>
              <w:t>7.</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Реквизиты счета, на котором в соответствии с законодательством Российской Федерации учитываются операции со средствами, поступающими заказчику</w:t>
            </w:r>
          </w:p>
        </w:tc>
        <w:tc>
          <w:tcPr>
            <w:tcW w:w="5811" w:type="dxa"/>
          </w:tcPr>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A76D6E">
              <w:rPr>
                <w:rFonts w:eastAsia="Times New Roman"/>
                <w:sz w:val="24"/>
                <w:lang w:eastAsia="ru-RU"/>
              </w:rPr>
              <w:t xml:space="preserve">ИНН 6705003876,  КПП </w:t>
            </w:r>
            <w:r w:rsidRPr="0047017D">
              <w:rPr>
                <w:rFonts w:eastAsia="Times New Roman"/>
                <w:sz w:val="24"/>
                <w:lang w:eastAsia="ru-RU"/>
              </w:rPr>
              <w:t>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ОТДЕЛЕНИЕ  СМОЛЕНСК  БАНКА РОССИИ// УФК по Смоленской области г. Смоленск, БИК 016614901, </w:t>
            </w:r>
          </w:p>
          <w:p w:rsidR="005A43BA" w:rsidRPr="005A43BA" w:rsidRDefault="00A76D6E" w:rsidP="00A76D6E">
            <w:pPr>
              <w:pStyle w:val="ConsPlusNormal"/>
              <w:ind w:firstLine="0"/>
              <w:jc w:val="both"/>
              <w:rPr>
                <w:rFonts w:ascii="Times New Roman" w:hAnsi="Times New Roman" w:cs="Times New Roman"/>
                <w:sz w:val="24"/>
                <w:szCs w:val="24"/>
              </w:rPr>
            </w:pPr>
            <w:r w:rsidRPr="0047017D">
              <w:rPr>
                <w:rFonts w:ascii="Times New Roman" w:eastAsia="Times New Roman" w:hAnsi="Times New Roman" w:cs="Times New Roman"/>
                <w:sz w:val="24"/>
                <w:szCs w:val="20"/>
                <w:lang w:eastAsia="ru-RU"/>
              </w:rPr>
              <w:t>ЕКС 40102810445370000055</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2</w:t>
            </w:r>
            <w:r w:rsidR="005A43BA" w:rsidRPr="005A43BA">
              <w:rPr>
                <w:color w:val="000000"/>
                <w:sz w:val="24"/>
                <w:szCs w:val="24"/>
              </w:rPr>
              <w:t>8.</w:t>
            </w:r>
          </w:p>
        </w:tc>
        <w:tc>
          <w:tcPr>
            <w:tcW w:w="3828" w:type="dxa"/>
          </w:tcPr>
          <w:p w:rsidR="005A43BA" w:rsidRPr="005A43BA" w:rsidRDefault="005A43BA" w:rsidP="008033C0">
            <w:pPr>
              <w:ind w:firstLine="0"/>
              <w:jc w:val="both"/>
              <w:rPr>
                <w:color w:val="000000"/>
                <w:sz w:val="24"/>
                <w:szCs w:val="24"/>
              </w:rPr>
            </w:pPr>
            <w:r w:rsidRPr="005A43BA">
              <w:rPr>
                <w:color w:val="000000"/>
                <w:sz w:val="24"/>
                <w:szCs w:val="24"/>
              </w:rPr>
              <w:t>Размер обеспечения исполнения контракта, гарантийных обязательств, порядок предоставления такого обеспечения, требования к такому обеспечению</w:t>
            </w:r>
          </w:p>
        </w:tc>
        <w:tc>
          <w:tcPr>
            <w:tcW w:w="5811" w:type="dxa"/>
          </w:tcPr>
          <w:p w:rsidR="00A076AE" w:rsidRDefault="00A76D6E" w:rsidP="00A76D6E">
            <w:pPr>
              <w:widowControl/>
              <w:suppressAutoHyphens w:val="0"/>
              <w:overflowPunct w:val="0"/>
              <w:autoSpaceDE w:val="0"/>
              <w:autoSpaceDN w:val="0"/>
              <w:adjustRightInd w:val="0"/>
              <w:snapToGrid/>
              <w:ind w:firstLine="0"/>
              <w:jc w:val="both"/>
              <w:textAlignment w:val="baseline"/>
              <w:rPr>
                <w:rFonts w:eastAsia="Times New Roman"/>
                <w:b/>
                <w:color w:val="000000"/>
                <w:sz w:val="24"/>
                <w:szCs w:val="24"/>
                <w:lang w:eastAsia="ru-RU"/>
              </w:rPr>
            </w:pPr>
            <w:r w:rsidRPr="00A76D6E">
              <w:rPr>
                <w:rFonts w:eastAsia="Times New Roman"/>
                <w:b/>
                <w:color w:val="000000"/>
                <w:sz w:val="24"/>
                <w:szCs w:val="24"/>
                <w:lang w:eastAsia="ru-RU"/>
              </w:rPr>
              <w:t>5 процентов</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b/>
                <w:color w:val="000000"/>
                <w:sz w:val="24"/>
                <w:szCs w:val="24"/>
                <w:lang w:eastAsia="ru-RU"/>
              </w:rPr>
              <w:t>-</w:t>
            </w:r>
            <w:r w:rsidR="00A76D6E" w:rsidRPr="00A76D6E">
              <w:rPr>
                <w:rFonts w:eastAsia="Times New Roman"/>
                <w:color w:val="000000"/>
                <w:sz w:val="24"/>
                <w:szCs w:val="24"/>
                <w:lang w:eastAsia="ru-RU"/>
              </w:rPr>
              <w:t xml:space="preserve"> </w:t>
            </w:r>
            <w:r>
              <w:rPr>
                <w:rFonts w:eastAsia="Times New Roman"/>
                <w:color w:val="000000"/>
                <w:sz w:val="24"/>
                <w:szCs w:val="24"/>
                <w:lang w:eastAsia="ru-RU"/>
              </w:rPr>
              <w:t xml:space="preserve">от </w:t>
            </w:r>
            <w:r w:rsidRPr="00A076AE">
              <w:rPr>
                <w:rFonts w:eastAsia="Times New Roman"/>
                <w:color w:val="000000"/>
                <w:sz w:val="24"/>
                <w:szCs w:val="24"/>
                <w:lang w:eastAsia="ru-RU"/>
              </w:rPr>
              <w:t xml:space="preserve">цены контракта </w:t>
            </w:r>
            <w:r>
              <w:rPr>
                <w:rFonts w:eastAsia="Times New Roman"/>
                <w:color w:val="000000"/>
                <w:sz w:val="24"/>
                <w:szCs w:val="24"/>
                <w:lang w:eastAsia="ru-RU"/>
              </w:rPr>
              <w:t>–</w:t>
            </w:r>
            <w:r>
              <w:t xml:space="preserve"> </w:t>
            </w:r>
            <w:r w:rsidRPr="00A076AE">
              <w:rPr>
                <w:sz w:val="24"/>
                <w:szCs w:val="24"/>
              </w:rPr>
              <w:t xml:space="preserve">для </w:t>
            </w:r>
            <w:r w:rsidRPr="00A076AE">
              <w:rPr>
                <w:rFonts w:eastAsia="Times New Roman"/>
                <w:color w:val="000000"/>
                <w:sz w:val="24"/>
                <w:szCs w:val="24"/>
                <w:lang w:eastAsia="ru-RU"/>
              </w:rPr>
              <w:t>обеспечения исполнения контракта</w:t>
            </w:r>
            <w:r>
              <w:rPr>
                <w:rFonts w:eastAsia="Times New Roman"/>
                <w:color w:val="000000"/>
                <w:sz w:val="24"/>
                <w:szCs w:val="24"/>
                <w:lang w:eastAsia="ru-RU"/>
              </w:rPr>
              <w:t>;</w:t>
            </w:r>
          </w:p>
          <w:p w:rsidR="00A076AE" w:rsidRDefault="00A076A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Pr>
                <w:rFonts w:eastAsia="Times New Roman"/>
                <w:color w:val="000000"/>
                <w:sz w:val="24"/>
                <w:szCs w:val="24"/>
                <w:lang w:eastAsia="ru-RU"/>
              </w:rPr>
              <w:t>-</w:t>
            </w:r>
            <w:r w:rsidRPr="00A076AE">
              <w:rPr>
                <w:rFonts w:eastAsia="Times New Roman"/>
                <w:color w:val="000000"/>
                <w:sz w:val="24"/>
                <w:szCs w:val="24"/>
                <w:lang w:eastAsia="ru-RU"/>
              </w:rPr>
              <w:t xml:space="preserve"> </w:t>
            </w:r>
            <w:r w:rsidR="00A76D6E" w:rsidRPr="00A76D6E">
              <w:rPr>
                <w:rFonts w:eastAsia="Times New Roman"/>
                <w:color w:val="000000"/>
                <w:sz w:val="24"/>
                <w:szCs w:val="24"/>
                <w:lang w:eastAsia="ru-RU"/>
              </w:rPr>
              <w:t>от начально</w:t>
            </w:r>
            <w:r>
              <w:rPr>
                <w:rFonts w:eastAsia="Times New Roman"/>
                <w:color w:val="000000"/>
                <w:sz w:val="24"/>
                <w:szCs w:val="24"/>
                <w:lang w:eastAsia="ru-RU"/>
              </w:rPr>
              <w:t xml:space="preserve">й (максимальной) цены контракта -для </w:t>
            </w:r>
            <w:r w:rsidRPr="00A076AE">
              <w:rPr>
                <w:rFonts w:eastAsia="Times New Roman"/>
                <w:color w:val="000000"/>
                <w:sz w:val="24"/>
                <w:szCs w:val="24"/>
                <w:lang w:eastAsia="ru-RU"/>
              </w:rPr>
              <w:t>обеспечения гарантийных обязательств</w:t>
            </w:r>
            <w:r>
              <w:rPr>
                <w:rFonts w:eastAsia="Times New Roman"/>
                <w:color w:val="000000"/>
                <w:sz w:val="24"/>
                <w:szCs w:val="24"/>
                <w:lang w:eastAsia="ru-RU"/>
              </w:rPr>
              <w:t xml:space="preserve">, </w:t>
            </w:r>
          </w:p>
          <w:p w:rsidR="0050093E" w:rsidRPr="00A76D6E" w:rsidRDefault="00A76D6E" w:rsidP="00A76D6E">
            <w:pPr>
              <w:widowControl/>
              <w:suppressAutoHyphens w:val="0"/>
              <w:overflowPunct w:val="0"/>
              <w:autoSpaceDE w:val="0"/>
              <w:autoSpaceDN w:val="0"/>
              <w:adjustRightInd w:val="0"/>
              <w:snapToGrid/>
              <w:ind w:firstLine="0"/>
              <w:jc w:val="both"/>
              <w:textAlignment w:val="baseline"/>
              <w:rPr>
                <w:rFonts w:eastAsia="Times New Roman"/>
                <w:color w:val="000000"/>
                <w:sz w:val="24"/>
                <w:szCs w:val="24"/>
                <w:lang w:eastAsia="ru-RU"/>
              </w:rPr>
            </w:pPr>
            <w:r w:rsidRPr="00A76D6E">
              <w:rPr>
                <w:rFonts w:eastAsia="Times New Roman"/>
                <w:color w:val="000000"/>
                <w:sz w:val="24"/>
                <w:szCs w:val="24"/>
                <w:lang w:eastAsia="ru-RU"/>
              </w:rPr>
              <w:t xml:space="preserve">что составляет </w:t>
            </w:r>
            <w:r w:rsidR="0026129D">
              <w:rPr>
                <w:rFonts w:eastAsia="Times New Roman"/>
                <w:b/>
                <w:color w:val="000000"/>
                <w:sz w:val="24"/>
                <w:szCs w:val="24"/>
                <w:lang w:eastAsia="ru-RU"/>
              </w:rPr>
              <w:t>236 967</w:t>
            </w:r>
            <w:r w:rsidRPr="00A76D6E">
              <w:rPr>
                <w:rFonts w:eastAsia="Times New Roman"/>
                <w:b/>
                <w:color w:val="000000"/>
                <w:sz w:val="24"/>
                <w:szCs w:val="24"/>
                <w:lang w:eastAsia="ru-RU"/>
              </w:rPr>
              <w:t xml:space="preserve">, </w:t>
            </w:r>
            <w:r w:rsidR="0026129D">
              <w:rPr>
                <w:rFonts w:eastAsia="Times New Roman"/>
                <w:b/>
                <w:color w:val="000000"/>
                <w:sz w:val="24"/>
                <w:szCs w:val="24"/>
                <w:lang w:eastAsia="ru-RU"/>
              </w:rPr>
              <w:t>34</w:t>
            </w:r>
            <w:r w:rsidRPr="00A76D6E">
              <w:rPr>
                <w:rFonts w:eastAsia="Times New Roman"/>
                <w:b/>
                <w:color w:val="000000"/>
                <w:sz w:val="24"/>
                <w:szCs w:val="24"/>
                <w:lang w:eastAsia="ru-RU"/>
              </w:rPr>
              <w:t xml:space="preserve"> (</w:t>
            </w:r>
            <w:r w:rsidR="0026129D">
              <w:rPr>
                <w:rFonts w:eastAsia="Times New Roman"/>
                <w:b/>
                <w:color w:val="000000"/>
                <w:sz w:val="24"/>
                <w:szCs w:val="24"/>
                <w:lang w:eastAsia="ru-RU"/>
              </w:rPr>
              <w:t>двести тридцать</w:t>
            </w:r>
            <w:r w:rsidR="00F436E7">
              <w:rPr>
                <w:rFonts w:eastAsia="Times New Roman"/>
                <w:b/>
                <w:color w:val="000000"/>
                <w:sz w:val="24"/>
                <w:szCs w:val="24"/>
                <w:lang w:eastAsia="ru-RU"/>
              </w:rPr>
              <w:t xml:space="preserve"> шесть</w:t>
            </w:r>
            <w:r w:rsidRPr="00A76D6E">
              <w:rPr>
                <w:rFonts w:eastAsia="Times New Roman"/>
                <w:b/>
                <w:color w:val="000000"/>
                <w:sz w:val="24"/>
                <w:szCs w:val="24"/>
                <w:lang w:eastAsia="ru-RU"/>
              </w:rPr>
              <w:t xml:space="preserve"> тысяч </w:t>
            </w:r>
            <w:r w:rsidR="00F436E7">
              <w:rPr>
                <w:rFonts w:eastAsia="Times New Roman"/>
                <w:b/>
                <w:color w:val="000000"/>
                <w:sz w:val="24"/>
                <w:szCs w:val="24"/>
                <w:lang w:eastAsia="ru-RU"/>
              </w:rPr>
              <w:t>девятьсот шестьдесят семь</w:t>
            </w:r>
            <w:r w:rsidRPr="00A76D6E">
              <w:rPr>
                <w:rFonts w:eastAsia="Times New Roman"/>
                <w:b/>
                <w:color w:val="000000"/>
                <w:sz w:val="24"/>
                <w:szCs w:val="24"/>
                <w:lang w:eastAsia="ru-RU"/>
              </w:rPr>
              <w:t xml:space="preserve">) рублей </w:t>
            </w:r>
            <w:r w:rsidR="00F436E7">
              <w:rPr>
                <w:rFonts w:eastAsia="Times New Roman"/>
                <w:b/>
                <w:color w:val="000000"/>
                <w:sz w:val="24"/>
                <w:szCs w:val="24"/>
                <w:lang w:eastAsia="ru-RU"/>
              </w:rPr>
              <w:t xml:space="preserve">34 </w:t>
            </w:r>
            <w:r w:rsidRPr="00A76D6E">
              <w:rPr>
                <w:rFonts w:eastAsia="Times New Roman"/>
                <w:b/>
                <w:color w:val="000000"/>
                <w:sz w:val="24"/>
                <w:szCs w:val="24"/>
                <w:lang w:eastAsia="ru-RU"/>
              </w:rPr>
              <w:t>копе</w:t>
            </w:r>
            <w:r w:rsidR="00F436E7">
              <w:rPr>
                <w:rFonts w:eastAsia="Times New Roman"/>
                <w:b/>
                <w:color w:val="000000"/>
                <w:sz w:val="24"/>
                <w:szCs w:val="24"/>
                <w:lang w:eastAsia="ru-RU"/>
              </w:rPr>
              <w:t>й</w:t>
            </w:r>
            <w:r w:rsidRPr="00A76D6E">
              <w:rPr>
                <w:rFonts w:eastAsia="Times New Roman"/>
                <w:b/>
                <w:color w:val="000000"/>
                <w:sz w:val="24"/>
                <w:szCs w:val="24"/>
                <w:lang w:eastAsia="ru-RU"/>
              </w:rPr>
              <w:t>к</w:t>
            </w:r>
            <w:r w:rsidR="00F436E7">
              <w:rPr>
                <w:rFonts w:eastAsia="Times New Roman"/>
                <w:b/>
                <w:color w:val="000000"/>
                <w:sz w:val="24"/>
                <w:szCs w:val="24"/>
                <w:lang w:eastAsia="ru-RU"/>
              </w:rPr>
              <w:t>и</w:t>
            </w:r>
            <w:r w:rsidRPr="00A76D6E">
              <w:rPr>
                <w:rFonts w:eastAsia="Times New Roman"/>
                <w:color w:val="000000"/>
                <w:sz w:val="24"/>
                <w:szCs w:val="24"/>
                <w:lang w:eastAsia="ru-RU"/>
              </w:rPr>
              <w:t>.</w:t>
            </w:r>
          </w:p>
          <w:p w:rsidR="005A43BA" w:rsidRPr="005A43BA" w:rsidRDefault="005A43BA" w:rsidP="00A76D6E">
            <w:pPr>
              <w:ind w:firstLine="0"/>
              <w:jc w:val="both"/>
              <w:rPr>
                <w:color w:val="000000"/>
                <w:sz w:val="24"/>
                <w:szCs w:val="24"/>
              </w:rPr>
            </w:pPr>
            <w:r w:rsidRPr="005A43BA">
              <w:rPr>
                <w:color w:val="000000"/>
                <w:sz w:val="24"/>
                <w:szCs w:val="24"/>
              </w:rPr>
              <w:t>Если участник закупки, с которым заключается контракт, предложил цену контракта, которая на 25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части 1 статьи 37 Закона № 44-ФЗ, или информации, подтверждающей добросовестность такого участника в соответствии с частью 3 статьи 37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w:t>
            </w:r>
          </w:p>
          <w:p w:rsidR="005A43BA" w:rsidRPr="005A43BA" w:rsidRDefault="005A43BA" w:rsidP="00A76D6E">
            <w:pPr>
              <w:ind w:firstLine="0"/>
              <w:jc w:val="both"/>
              <w:rPr>
                <w:color w:val="000000"/>
                <w:sz w:val="24"/>
                <w:szCs w:val="24"/>
              </w:rPr>
            </w:pPr>
            <w:r w:rsidRPr="005A43BA">
              <w:rPr>
                <w:color w:val="000000"/>
                <w:sz w:val="24"/>
                <w:szCs w:val="24"/>
              </w:rPr>
              <w:t>Порядок предоставления:</w:t>
            </w:r>
          </w:p>
          <w:p w:rsidR="005A43BA" w:rsidRPr="005A43BA" w:rsidRDefault="005A43BA" w:rsidP="00A76D6E">
            <w:pPr>
              <w:ind w:firstLine="0"/>
              <w:jc w:val="both"/>
              <w:rPr>
                <w:color w:val="000000"/>
                <w:sz w:val="24"/>
                <w:szCs w:val="24"/>
              </w:rPr>
            </w:pPr>
            <w:r w:rsidRPr="005A43BA">
              <w:rPr>
                <w:color w:val="000000"/>
                <w:sz w:val="24"/>
                <w:szCs w:val="24"/>
              </w:rPr>
              <w:t>Участник закупки, с которым заключается контракт, может предоставить обеспечение исполнения контракта, гарантийных обязательств любым из двух способов:</w:t>
            </w:r>
          </w:p>
          <w:p w:rsidR="005A43BA" w:rsidRPr="005A43BA" w:rsidRDefault="005A43BA" w:rsidP="00A76D6E">
            <w:pPr>
              <w:ind w:firstLine="0"/>
              <w:jc w:val="both"/>
              <w:rPr>
                <w:color w:val="000000"/>
                <w:sz w:val="24"/>
                <w:szCs w:val="24"/>
              </w:rPr>
            </w:pPr>
            <w:r w:rsidRPr="005A43BA">
              <w:rPr>
                <w:color w:val="000000"/>
                <w:sz w:val="24"/>
                <w:szCs w:val="24"/>
              </w:rPr>
              <w:t>1) внесение денежных средств на счет заказчика.</w:t>
            </w:r>
          </w:p>
          <w:p w:rsidR="005A43BA" w:rsidRPr="005A43BA" w:rsidRDefault="005A43BA" w:rsidP="00A76D6E">
            <w:pPr>
              <w:ind w:firstLine="0"/>
              <w:jc w:val="both"/>
              <w:rPr>
                <w:color w:val="000000"/>
                <w:sz w:val="24"/>
                <w:szCs w:val="24"/>
              </w:rPr>
            </w:pPr>
            <w:r w:rsidRPr="005A43BA">
              <w:rPr>
                <w:color w:val="000000"/>
                <w:sz w:val="24"/>
                <w:szCs w:val="24"/>
              </w:rPr>
              <w:t xml:space="preserve">Получатель: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ИНН 6705003876,  КПП 670501001</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УФК по Смоленской области (Администрация Булгаковского сельского поселения л/с №05633013290),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Казначейский счет № 03232643666164126300 в </w:t>
            </w:r>
            <w:r w:rsidRPr="0047017D">
              <w:rPr>
                <w:rFonts w:eastAsia="Times New Roman"/>
                <w:sz w:val="24"/>
                <w:lang w:eastAsia="ru-RU"/>
              </w:rPr>
              <w:lastRenderedPageBreak/>
              <w:t xml:space="preserve">ОТДЕЛЕНИЕ  СМОЛЕНСК  БАНКА РОССИИ// УФК по Смоленской области г. Смоленск, БИК 016614901, </w:t>
            </w:r>
          </w:p>
          <w:p w:rsidR="00A76D6E" w:rsidRPr="0047017D" w:rsidRDefault="00A76D6E" w:rsidP="00A76D6E">
            <w:pPr>
              <w:widowControl/>
              <w:suppressAutoHyphens w:val="0"/>
              <w:overflowPunct w:val="0"/>
              <w:autoSpaceDE w:val="0"/>
              <w:autoSpaceDN w:val="0"/>
              <w:adjustRightInd w:val="0"/>
              <w:snapToGrid/>
              <w:ind w:firstLine="0"/>
              <w:jc w:val="both"/>
              <w:textAlignment w:val="baseline"/>
              <w:rPr>
                <w:rFonts w:eastAsia="Times New Roman"/>
                <w:sz w:val="24"/>
                <w:lang w:eastAsia="ru-RU"/>
              </w:rPr>
            </w:pPr>
            <w:r w:rsidRPr="0047017D">
              <w:rPr>
                <w:rFonts w:eastAsia="Times New Roman"/>
                <w:sz w:val="24"/>
                <w:lang w:eastAsia="ru-RU"/>
              </w:rPr>
              <w:t xml:space="preserve">ЕКС 40102810445370000055. </w:t>
            </w:r>
          </w:p>
          <w:p w:rsidR="005A43BA" w:rsidRPr="005A43BA" w:rsidRDefault="005A43BA" w:rsidP="00A76D6E">
            <w:pPr>
              <w:ind w:firstLine="0"/>
              <w:jc w:val="both"/>
              <w:rPr>
                <w:color w:val="000000"/>
                <w:sz w:val="24"/>
                <w:szCs w:val="24"/>
              </w:rPr>
            </w:pPr>
            <w:r w:rsidRPr="0047017D">
              <w:rPr>
                <w:color w:val="000000"/>
                <w:sz w:val="24"/>
                <w:szCs w:val="24"/>
              </w:rPr>
              <w:t>Факт внесения денежных средств</w:t>
            </w:r>
            <w:r w:rsidRPr="005A43BA">
              <w:rPr>
                <w:color w:val="000000"/>
                <w:sz w:val="24"/>
                <w:szCs w:val="24"/>
              </w:rPr>
              <w:t xml:space="preserve"> на счет заказчика подтверждается платежным документом, на основании которого произведено перечисление средств;</w:t>
            </w:r>
          </w:p>
          <w:p w:rsidR="005A43BA" w:rsidRPr="005A43BA" w:rsidRDefault="005A43BA" w:rsidP="00A76D6E">
            <w:pPr>
              <w:ind w:firstLine="0"/>
              <w:jc w:val="both"/>
              <w:rPr>
                <w:color w:val="000000"/>
                <w:sz w:val="24"/>
                <w:szCs w:val="24"/>
              </w:rPr>
            </w:pPr>
            <w:r w:rsidRPr="005A43BA">
              <w:rPr>
                <w:color w:val="000000"/>
                <w:sz w:val="24"/>
                <w:szCs w:val="24"/>
              </w:rPr>
              <w:t>2) предоставление независимой гарантии, соответствующей требованиям статьи 45 Закона № 44-ФЗ.</w:t>
            </w:r>
          </w:p>
          <w:p w:rsidR="005A43BA" w:rsidRPr="005A43BA" w:rsidRDefault="005A43BA" w:rsidP="00A76D6E">
            <w:pPr>
              <w:ind w:firstLine="0"/>
              <w:jc w:val="both"/>
              <w:rPr>
                <w:color w:val="000000"/>
                <w:sz w:val="24"/>
                <w:szCs w:val="24"/>
              </w:rPr>
            </w:pPr>
            <w:r w:rsidRPr="005A43BA">
              <w:rPr>
                <w:color w:val="000000"/>
                <w:sz w:val="24"/>
                <w:szCs w:val="24"/>
              </w:rPr>
              <w:t>Способ обеспечения исполнения контракта, гарантийных обязательств, срок действия независимой гарантии определяются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w:t>
            </w:r>
          </w:p>
          <w:p w:rsidR="005A43BA" w:rsidRPr="005A43BA" w:rsidRDefault="005A43BA" w:rsidP="00A76D6E">
            <w:pPr>
              <w:ind w:firstLine="0"/>
              <w:jc w:val="both"/>
              <w:rPr>
                <w:color w:val="000000"/>
                <w:sz w:val="24"/>
                <w:szCs w:val="24"/>
              </w:rPr>
            </w:pPr>
            <w:r w:rsidRPr="005A43BA">
              <w:rPr>
                <w:color w:val="000000"/>
                <w:sz w:val="24"/>
                <w:szCs w:val="24"/>
              </w:rPr>
              <w:t>Требования к обеспечению:</w:t>
            </w:r>
          </w:p>
          <w:p w:rsidR="005A43BA" w:rsidRPr="005A43BA" w:rsidRDefault="005A43BA" w:rsidP="00A76D6E">
            <w:pPr>
              <w:ind w:firstLine="0"/>
              <w:jc w:val="both"/>
              <w:rPr>
                <w:color w:val="000000"/>
                <w:sz w:val="24"/>
                <w:szCs w:val="24"/>
              </w:rPr>
            </w:pPr>
            <w:r w:rsidRPr="005A43BA">
              <w:rPr>
                <w:color w:val="000000"/>
                <w:sz w:val="24"/>
                <w:szCs w:val="24"/>
              </w:rPr>
              <w:t>1. Документы, подтверждающие предоставление обеспечения исполнения контракта (платежное поручение или копия такого платежного поручения либо независимая банковская гарантия) в размере, который предусмотрен настоящим извещением, должны быть представлены заказчику одновременно с контрактом, подписанным участником закупки, с которым заключается контракт.</w:t>
            </w:r>
          </w:p>
          <w:p w:rsidR="005A43BA" w:rsidRPr="005A43BA" w:rsidRDefault="005A43BA" w:rsidP="0047017D">
            <w:pPr>
              <w:ind w:firstLine="0"/>
              <w:jc w:val="both"/>
              <w:rPr>
                <w:color w:val="000000"/>
                <w:sz w:val="24"/>
                <w:szCs w:val="24"/>
              </w:rPr>
            </w:pPr>
            <w:r w:rsidRPr="005A43BA">
              <w:rPr>
                <w:color w:val="000000"/>
                <w:sz w:val="24"/>
                <w:szCs w:val="24"/>
              </w:rPr>
              <w:t>2. Участник закупки, с которым заключается контракт по результатам определения поставщика (подрядчика, исполнителя) в соответствии</w:t>
            </w:r>
            <w:r w:rsidR="0047017D">
              <w:rPr>
                <w:color w:val="000000"/>
                <w:sz w:val="24"/>
                <w:szCs w:val="24"/>
              </w:rPr>
              <w:t xml:space="preserve"> </w:t>
            </w:r>
            <w:r w:rsidRPr="005A43BA">
              <w:rPr>
                <w:color w:val="000000"/>
                <w:sz w:val="24"/>
                <w:szCs w:val="24"/>
              </w:rPr>
              <w:t>с пунктом 1 части 1 статьи 30 Закона № 44-ФЗ, освобождается от предоставления обеспечения исполнения контракта, в том числе с учетом положений статьи 37 Закона № 44-ФЗ, от обеспечения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предоставляется участником закупки до заключения контракта в случаях, установленных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2</w:t>
            </w:r>
            <w:r w:rsidR="005A43BA" w:rsidRPr="005A43BA">
              <w:rPr>
                <w:color w:val="000000"/>
                <w:sz w:val="24"/>
                <w:szCs w:val="24"/>
              </w:rPr>
              <w:t>9.</w:t>
            </w:r>
          </w:p>
        </w:tc>
        <w:tc>
          <w:tcPr>
            <w:tcW w:w="3828" w:type="dxa"/>
          </w:tcPr>
          <w:p w:rsidR="00A76D6E" w:rsidRPr="005A43BA" w:rsidRDefault="005A43BA" w:rsidP="00A76D6E">
            <w:pPr>
              <w:ind w:firstLine="0"/>
              <w:jc w:val="both"/>
              <w:rPr>
                <w:color w:val="000000"/>
                <w:sz w:val="24"/>
                <w:szCs w:val="24"/>
              </w:rPr>
            </w:pPr>
            <w:r w:rsidRPr="005A43BA">
              <w:rPr>
                <w:color w:val="000000"/>
                <w:sz w:val="24"/>
                <w:szCs w:val="24"/>
              </w:rPr>
              <w:t xml:space="preserve">Информация о банковском сопровождении контракта </w:t>
            </w:r>
            <w:r w:rsidRPr="005A43BA">
              <w:rPr>
                <w:color w:val="000000"/>
                <w:sz w:val="24"/>
                <w:szCs w:val="24"/>
              </w:rPr>
              <w:lastRenderedPageBreak/>
              <w:t xml:space="preserve">в соответствии </w:t>
            </w:r>
            <w:r w:rsidR="00A76D6E">
              <w:rPr>
                <w:color w:val="000000"/>
                <w:sz w:val="24"/>
                <w:szCs w:val="24"/>
              </w:rPr>
              <w:t xml:space="preserve">со </w:t>
            </w:r>
            <w:r w:rsidRPr="005A43BA">
              <w:rPr>
                <w:color w:val="000000"/>
                <w:sz w:val="24"/>
                <w:szCs w:val="24"/>
              </w:rPr>
              <w:t> статьей 35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lastRenderedPageBreak/>
              <w:t>Не установлено</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lastRenderedPageBreak/>
              <w:t>3</w:t>
            </w:r>
            <w:r w:rsidR="005A43BA" w:rsidRPr="005A43BA">
              <w:rPr>
                <w:color w:val="000000"/>
                <w:sz w:val="24"/>
                <w:szCs w:val="24"/>
              </w:rPr>
              <w:t>0.</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заказчика заключить контракты, указанные в части 10 статьи 34 Федерального закона, с несколькими участниками закупки с указанием количества указанных контрактов</w:t>
            </w:r>
          </w:p>
        </w:tc>
        <w:tc>
          <w:tcPr>
            <w:tcW w:w="5811" w:type="dxa"/>
          </w:tcPr>
          <w:p w:rsidR="005A43BA" w:rsidRPr="005A43BA" w:rsidRDefault="005A43BA" w:rsidP="00887900">
            <w:pPr>
              <w:jc w:val="both"/>
              <w:rPr>
                <w:color w:val="000000"/>
                <w:sz w:val="24"/>
                <w:szCs w:val="24"/>
              </w:rPr>
            </w:pPr>
            <w:r w:rsidRPr="005A43BA">
              <w:rPr>
                <w:color w:val="000000"/>
                <w:sz w:val="24"/>
                <w:szCs w:val="24"/>
              </w:rPr>
              <w:t>-</w:t>
            </w:r>
          </w:p>
        </w:tc>
      </w:tr>
      <w:tr w:rsidR="005A43BA" w:rsidRPr="005A43BA" w:rsidTr="000A584B">
        <w:tc>
          <w:tcPr>
            <w:tcW w:w="709" w:type="dxa"/>
          </w:tcPr>
          <w:p w:rsidR="005A43BA" w:rsidRPr="005A43BA" w:rsidRDefault="00A76D6E" w:rsidP="00A76D6E">
            <w:pPr>
              <w:ind w:firstLine="0"/>
              <w:jc w:val="both"/>
              <w:rPr>
                <w:color w:val="000000"/>
                <w:sz w:val="24"/>
                <w:szCs w:val="24"/>
              </w:rPr>
            </w:pPr>
            <w:r>
              <w:rPr>
                <w:color w:val="000000"/>
                <w:sz w:val="24"/>
                <w:szCs w:val="24"/>
              </w:rPr>
              <w:t>3</w:t>
            </w:r>
            <w:r w:rsidR="005A43BA" w:rsidRPr="005A43BA">
              <w:rPr>
                <w:color w:val="000000"/>
                <w:sz w:val="24"/>
                <w:szCs w:val="24"/>
              </w:rPr>
              <w:t>1.</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Информация о возможности одностороннего отказа от исполнения контракта в соответствии со статьей 95 Федерального закона</w:t>
            </w:r>
          </w:p>
        </w:tc>
        <w:tc>
          <w:tcPr>
            <w:tcW w:w="5811" w:type="dxa"/>
          </w:tcPr>
          <w:p w:rsidR="005A43BA" w:rsidRPr="005A43BA" w:rsidRDefault="005A43BA" w:rsidP="00A76D6E">
            <w:pPr>
              <w:ind w:firstLine="0"/>
              <w:jc w:val="both"/>
              <w:rPr>
                <w:color w:val="000000"/>
                <w:sz w:val="24"/>
                <w:szCs w:val="24"/>
              </w:rPr>
            </w:pPr>
            <w:r w:rsidRPr="005A43BA">
              <w:rPr>
                <w:color w:val="000000"/>
                <w:sz w:val="24"/>
                <w:szCs w:val="24"/>
              </w:rPr>
              <w:t>Заказчик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при условии, если это было предусмотрено контрактом.</w:t>
            </w:r>
          </w:p>
          <w:p w:rsidR="005A43BA" w:rsidRPr="005A43BA" w:rsidRDefault="005A43BA" w:rsidP="00A76D6E">
            <w:pPr>
              <w:ind w:firstLine="0"/>
              <w:jc w:val="both"/>
              <w:rPr>
                <w:color w:val="000000"/>
                <w:sz w:val="24"/>
                <w:szCs w:val="24"/>
              </w:rPr>
            </w:pPr>
            <w:r w:rsidRPr="005A43BA">
              <w:rPr>
                <w:color w:val="000000"/>
                <w:sz w:val="24"/>
                <w:szCs w:val="24"/>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для одностороннего отказа от исполнения отдельных видов обязательств, если в контракте было предусмотрено право заказчика принять решение об одностороннем отказе от исполнения контракта</w:t>
            </w:r>
          </w:p>
        </w:tc>
      </w:tr>
      <w:tr w:rsidR="005A43BA" w:rsidRPr="005A43BA" w:rsidTr="000A584B">
        <w:tc>
          <w:tcPr>
            <w:tcW w:w="709" w:type="dxa"/>
          </w:tcPr>
          <w:p w:rsidR="005A43BA" w:rsidRPr="005A43BA" w:rsidRDefault="00C13713" w:rsidP="00A76D6E">
            <w:pPr>
              <w:ind w:firstLine="0"/>
              <w:jc w:val="both"/>
              <w:rPr>
                <w:color w:val="000000"/>
                <w:sz w:val="24"/>
                <w:szCs w:val="24"/>
              </w:rPr>
            </w:pPr>
            <w:r>
              <w:rPr>
                <w:color w:val="000000"/>
                <w:sz w:val="24"/>
                <w:szCs w:val="24"/>
              </w:rPr>
              <w:t>3</w:t>
            </w:r>
            <w:r w:rsidR="005A43BA" w:rsidRPr="005A43BA">
              <w:rPr>
                <w:color w:val="000000"/>
                <w:sz w:val="24"/>
                <w:szCs w:val="24"/>
              </w:rPr>
              <w:t>2.</w:t>
            </w:r>
          </w:p>
        </w:tc>
        <w:tc>
          <w:tcPr>
            <w:tcW w:w="3828" w:type="dxa"/>
          </w:tcPr>
          <w:p w:rsidR="005A43BA" w:rsidRPr="005A43BA" w:rsidRDefault="005A43BA" w:rsidP="00A76D6E">
            <w:pPr>
              <w:ind w:firstLine="0"/>
              <w:jc w:val="both"/>
              <w:rPr>
                <w:color w:val="000000"/>
                <w:sz w:val="24"/>
                <w:szCs w:val="24"/>
              </w:rPr>
            </w:pPr>
            <w:r w:rsidRPr="005A43BA">
              <w:rPr>
                <w:color w:val="000000"/>
                <w:sz w:val="24"/>
                <w:szCs w:val="24"/>
              </w:rPr>
              <w:t>Дата и время окончания срока подачи заявок на участие в закупке</w:t>
            </w:r>
          </w:p>
        </w:tc>
        <w:tc>
          <w:tcPr>
            <w:tcW w:w="5811" w:type="dxa"/>
          </w:tcPr>
          <w:p w:rsidR="005A43BA" w:rsidRPr="005A43BA" w:rsidRDefault="005A43BA" w:rsidP="00F562C4">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09 ч 00 мин. (по местному времени) </w:t>
            </w:r>
            <w:r w:rsidRPr="00F562C4">
              <w:rPr>
                <w:sz w:val="24"/>
                <w:szCs w:val="24"/>
              </w:rPr>
              <w:t>2</w:t>
            </w:r>
            <w:r w:rsidR="00F562C4" w:rsidRPr="00F562C4">
              <w:rPr>
                <w:sz w:val="24"/>
                <w:szCs w:val="24"/>
              </w:rPr>
              <w:t>7</w:t>
            </w:r>
            <w:r w:rsidRPr="00F562C4">
              <w:rPr>
                <w:sz w:val="24"/>
                <w:szCs w:val="24"/>
              </w:rPr>
              <w:t>.0</w:t>
            </w:r>
            <w:r w:rsidR="00F436E7" w:rsidRPr="00F562C4">
              <w:rPr>
                <w:sz w:val="24"/>
                <w:szCs w:val="24"/>
              </w:rPr>
              <w:t>2</w:t>
            </w:r>
            <w:r w:rsidRPr="00F562C4">
              <w:rPr>
                <w:sz w:val="24"/>
                <w:szCs w:val="24"/>
              </w:rPr>
              <w:t>.202</w:t>
            </w:r>
            <w:r w:rsidR="00F436E7" w:rsidRPr="00F562C4">
              <w:rPr>
                <w:sz w:val="24"/>
                <w:szCs w:val="24"/>
              </w:rPr>
              <w:t>3</w:t>
            </w:r>
            <w:r w:rsidRPr="00F562C4">
              <w:rPr>
                <w:color w:val="000000"/>
                <w:sz w:val="24"/>
                <w:szCs w:val="24"/>
              </w:rPr>
              <w:t xml:space="preserve"> года</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w:t>
            </w:r>
            <w:r w:rsidRPr="005A43BA">
              <w:rPr>
                <w:color w:val="000000"/>
                <w:sz w:val="24"/>
                <w:szCs w:val="24"/>
              </w:rPr>
              <w:t>3.</w:t>
            </w:r>
          </w:p>
        </w:tc>
        <w:tc>
          <w:tcPr>
            <w:tcW w:w="3828" w:type="dxa"/>
          </w:tcPr>
          <w:p w:rsidR="00C13713" w:rsidRPr="00B60059" w:rsidRDefault="00C13713" w:rsidP="00C13713">
            <w:pPr>
              <w:tabs>
                <w:tab w:val="left" w:pos="1134"/>
              </w:tabs>
              <w:ind w:firstLine="0"/>
              <w:rPr>
                <w:sz w:val="24"/>
                <w:szCs w:val="24"/>
              </w:rPr>
            </w:pPr>
            <w:r w:rsidRPr="00B60059">
              <w:rPr>
                <w:sz w:val="24"/>
                <w:szCs w:val="24"/>
              </w:rPr>
              <w:t>Дата проведения электронного аукциона</w:t>
            </w:r>
          </w:p>
        </w:tc>
        <w:tc>
          <w:tcPr>
            <w:tcW w:w="5811" w:type="dxa"/>
          </w:tcPr>
          <w:p w:rsidR="00C13713" w:rsidRPr="005A43BA" w:rsidRDefault="00C13713" w:rsidP="00F562C4">
            <w:pPr>
              <w:ind w:firstLine="0"/>
              <w:jc w:val="both"/>
              <w:rPr>
                <w:color w:val="000000"/>
                <w:sz w:val="24"/>
                <w:szCs w:val="24"/>
              </w:rPr>
            </w:pPr>
            <w:r w:rsidRPr="005A43BA">
              <w:rPr>
                <w:color w:val="000000"/>
                <w:sz w:val="24"/>
                <w:szCs w:val="24"/>
              </w:rPr>
              <w:t xml:space="preserve">Участник электронного аукциона вправе подать заявку на участие в электронном аукционе в любое время с момента размещения извещения о его проведении до 09 ч 00 мин. (по местному времени) </w:t>
            </w:r>
            <w:r w:rsidR="00F436E7" w:rsidRPr="00F562C4">
              <w:rPr>
                <w:color w:val="000000"/>
                <w:sz w:val="24"/>
                <w:szCs w:val="24"/>
              </w:rPr>
              <w:t>2</w:t>
            </w:r>
            <w:r w:rsidR="00F562C4" w:rsidRPr="00F562C4">
              <w:rPr>
                <w:color w:val="000000"/>
                <w:sz w:val="24"/>
                <w:szCs w:val="24"/>
              </w:rPr>
              <w:t>7</w:t>
            </w:r>
            <w:r w:rsidR="00F436E7" w:rsidRPr="00F562C4">
              <w:rPr>
                <w:color w:val="000000"/>
                <w:sz w:val="24"/>
                <w:szCs w:val="24"/>
              </w:rPr>
              <w:t>.02.2023 года</w:t>
            </w:r>
            <w:r w:rsidR="00F562C4">
              <w:rPr>
                <w:color w:val="000000"/>
                <w:sz w:val="24"/>
                <w:szCs w:val="24"/>
              </w:rPr>
              <w:t xml:space="preserve">  в 11</w:t>
            </w:r>
            <w:r w:rsidR="00F562C4" w:rsidRPr="005A43BA">
              <w:rPr>
                <w:color w:val="000000"/>
                <w:sz w:val="24"/>
                <w:szCs w:val="24"/>
              </w:rPr>
              <w:t xml:space="preserve"> ч 00 мин. (по местному времени)</w:t>
            </w:r>
          </w:p>
        </w:tc>
      </w:tr>
      <w:tr w:rsidR="00C13713" w:rsidRPr="005A43BA" w:rsidTr="000A584B">
        <w:tc>
          <w:tcPr>
            <w:tcW w:w="709" w:type="dxa"/>
          </w:tcPr>
          <w:p w:rsidR="00C13713" w:rsidRPr="005A43BA" w:rsidRDefault="00C13713" w:rsidP="00A76D6E">
            <w:pPr>
              <w:ind w:firstLine="0"/>
              <w:jc w:val="both"/>
              <w:rPr>
                <w:color w:val="000000"/>
                <w:sz w:val="24"/>
                <w:szCs w:val="24"/>
              </w:rPr>
            </w:pPr>
            <w:r>
              <w:rPr>
                <w:color w:val="000000"/>
                <w:sz w:val="24"/>
                <w:szCs w:val="24"/>
              </w:rPr>
              <w:t>34</w:t>
            </w:r>
            <w:r w:rsidRPr="005A43BA">
              <w:rPr>
                <w:color w:val="000000"/>
                <w:sz w:val="24"/>
                <w:szCs w:val="24"/>
              </w:rPr>
              <w:t>.</w:t>
            </w:r>
          </w:p>
        </w:tc>
        <w:tc>
          <w:tcPr>
            <w:tcW w:w="3828" w:type="dxa"/>
          </w:tcPr>
          <w:p w:rsidR="00C13713" w:rsidRPr="005A43BA" w:rsidRDefault="00C13713" w:rsidP="00C13713">
            <w:pPr>
              <w:ind w:firstLine="0"/>
              <w:jc w:val="both"/>
              <w:rPr>
                <w:color w:val="000000"/>
                <w:sz w:val="24"/>
                <w:szCs w:val="24"/>
              </w:rPr>
            </w:pPr>
            <w:r w:rsidRPr="005A43BA">
              <w:rPr>
                <w:color w:val="000000"/>
                <w:sz w:val="24"/>
                <w:szCs w:val="24"/>
              </w:rPr>
              <w:t xml:space="preserve">Дата </w:t>
            </w:r>
            <w:r>
              <w:rPr>
                <w:color w:val="000000"/>
                <w:sz w:val="24"/>
                <w:szCs w:val="24"/>
              </w:rPr>
              <w:t>подведения итогов</w:t>
            </w:r>
            <w:r w:rsidRPr="005A43BA">
              <w:rPr>
                <w:color w:val="000000"/>
                <w:sz w:val="24"/>
                <w:szCs w:val="24"/>
              </w:rPr>
              <w:t xml:space="preserve"> определения поставщика (подрядчика, исполнителя)</w:t>
            </w:r>
          </w:p>
        </w:tc>
        <w:tc>
          <w:tcPr>
            <w:tcW w:w="5811" w:type="dxa"/>
          </w:tcPr>
          <w:p w:rsidR="00C13713" w:rsidRPr="00C13713" w:rsidRDefault="00F436E7" w:rsidP="00F436E7">
            <w:pPr>
              <w:ind w:firstLine="0"/>
              <w:jc w:val="both"/>
              <w:rPr>
                <w:color w:val="000000"/>
                <w:sz w:val="24"/>
                <w:szCs w:val="24"/>
              </w:rPr>
            </w:pPr>
            <w:r w:rsidRPr="00F562C4">
              <w:rPr>
                <w:color w:val="000000"/>
                <w:sz w:val="24"/>
                <w:szCs w:val="24"/>
              </w:rPr>
              <w:t>28.02.2023 года</w:t>
            </w:r>
          </w:p>
        </w:tc>
      </w:tr>
    </w:tbl>
    <w:p w:rsidR="005A43BA" w:rsidRDefault="005A43BA" w:rsidP="00887900">
      <w:pPr>
        <w:jc w:val="both"/>
        <w:rPr>
          <w:b/>
          <w:color w:val="000000"/>
          <w:sz w:val="24"/>
          <w:szCs w:val="24"/>
        </w:rPr>
      </w:pPr>
    </w:p>
    <w:p w:rsidR="00C13713" w:rsidRPr="005A43BA" w:rsidRDefault="00C13713" w:rsidP="00887900">
      <w:pPr>
        <w:jc w:val="both"/>
        <w:rPr>
          <w:b/>
          <w:color w:val="000000"/>
          <w:sz w:val="24"/>
          <w:szCs w:val="24"/>
        </w:rPr>
      </w:pPr>
    </w:p>
    <w:p w:rsidR="005A43BA" w:rsidRPr="005A43BA" w:rsidRDefault="005A43BA" w:rsidP="00887900">
      <w:pPr>
        <w:jc w:val="both"/>
        <w:rPr>
          <w:b/>
          <w:color w:val="000000"/>
          <w:sz w:val="24"/>
          <w:szCs w:val="24"/>
          <w:lang w:eastAsia="en-US"/>
        </w:rPr>
      </w:pPr>
      <w:r w:rsidRPr="005A43BA">
        <w:rPr>
          <w:b/>
          <w:color w:val="000000"/>
          <w:sz w:val="24"/>
          <w:szCs w:val="24"/>
        </w:rPr>
        <w:t>2. Документы, прилагаемые к извещению об осуществлении закупки в форме электронных документов или образов бумажных документов, сформированных без использования единой информационной системы</w:t>
      </w:r>
    </w:p>
    <w:tbl>
      <w:tblPr>
        <w:tblW w:w="11341" w:type="dxa"/>
        <w:tblInd w:w="-351" w:type="dxa"/>
        <w:tblLook w:val="0600" w:firstRow="0" w:lastRow="0" w:firstColumn="0" w:lastColumn="0" w:noHBand="1" w:noVBand="1"/>
      </w:tblPr>
      <w:tblGrid>
        <w:gridCol w:w="330"/>
        <w:gridCol w:w="11011"/>
      </w:tblGrid>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ind w:right="-309"/>
              <w:jc w:val="both"/>
              <w:rPr>
                <w:color w:val="000000"/>
                <w:sz w:val="24"/>
                <w:szCs w:val="24"/>
                <w:lang w:val="en-US"/>
              </w:rPr>
            </w:pPr>
            <w:r w:rsidRPr="005A43BA">
              <w:rPr>
                <w:color w:val="000000"/>
                <w:sz w:val="24"/>
                <w:szCs w:val="24"/>
              </w:rPr>
              <w:t>1.</w:t>
            </w:r>
          </w:p>
        </w:tc>
        <w:tc>
          <w:tcPr>
            <w:tcW w:w="11011" w:type="dxa"/>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1) </w:t>
            </w:r>
            <w:r w:rsidR="005A43BA" w:rsidRPr="005A43BA">
              <w:rPr>
                <w:color w:val="000000"/>
                <w:sz w:val="24"/>
                <w:szCs w:val="24"/>
              </w:rPr>
              <w:t>Описание объекта закупки в соответствии со статьей 33 Федерального закона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lang w:val="en-US"/>
              </w:rPr>
            </w:pPr>
            <w:r w:rsidRPr="005A43BA">
              <w:rPr>
                <w:color w:val="000000"/>
                <w:sz w:val="24"/>
                <w:szCs w:val="24"/>
              </w:rPr>
              <w:t>2.</w:t>
            </w:r>
          </w:p>
        </w:tc>
        <w:tc>
          <w:tcPr>
            <w:tcW w:w="11011" w:type="dxa"/>
            <w:tcMar>
              <w:top w:w="75" w:type="dxa"/>
              <w:left w:w="75" w:type="dxa"/>
              <w:bottom w:w="75" w:type="dxa"/>
              <w:right w:w="75" w:type="dxa"/>
            </w:tcMar>
            <w:vAlign w:val="center"/>
            <w:hideMark/>
          </w:tcPr>
          <w:p w:rsidR="005A43BA" w:rsidRPr="005A43BA" w:rsidRDefault="00A76D6E" w:rsidP="00A76D6E">
            <w:pPr>
              <w:ind w:firstLine="0"/>
              <w:jc w:val="both"/>
              <w:rPr>
                <w:color w:val="000000"/>
                <w:sz w:val="24"/>
                <w:szCs w:val="24"/>
              </w:rPr>
            </w:pPr>
            <w:r>
              <w:rPr>
                <w:color w:val="000000"/>
                <w:sz w:val="24"/>
                <w:szCs w:val="24"/>
              </w:rPr>
              <w:t xml:space="preserve">2) </w:t>
            </w:r>
            <w:r w:rsidR="005A43BA" w:rsidRPr="005A43BA">
              <w:rPr>
                <w:color w:val="000000"/>
                <w:sz w:val="24"/>
                <w:szCs w:val="24"/>
              </w:rPr>
              <w:t>Обоснование начальной (максимальной) цены контракта с указанием информации о валюте, используемой для формирования цены контракта и расчетов с поставщиком (подрядчиком, исполнителем), порядка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r>
      <w:tr w:rsidR="005A43BA" w:rsidRPr="005A43BA" w:rsidTr="00817164">
        <w:tc>
          <w:tcPr>
            <w:tcW w:w="330" w:type="dxa"/>
            <w:tcMar>
              <w:top w:w="75" w:type="dxa"/>
              <w:left w:w="75" w:type="dxa"/>
              <w:bottom w:w="75" w:type="dxa"/>
              <w:right w:w="75" w:type="dxa"/>
            </w:tcMar>
            <w:vAlign w:val="center"/>
            <w:hideMark/>
          </w:tcPr>
          <w:p w:rsidR="005A43BA" w:rsidRPr="005A43BA" w:rsidRDefault="005A43BA" w:rsidP="00887900">
            <w:pPr>
              <w:jc w:val="both"/>
              <w:rPr>
                <w:color w:val="000000"/>
                <w:sz w:val="24"/>
                <w:szCs w:val="24"/>
              </w:rPr>
            </w:pPr>
          </w:p>
        </w:tc>
        <w:tc>
          <w:tcPr>
            <w:tcW w:w="11011" w:type="dxa"/>
            <w:tcMar>
              <w:top w:w="75" w:type="dxa"/>
              <w:left w:w="75" w:type="dxa"/>
              <w:bottom w:w="75" w:type="dxa"/>
              <w:right w:w="75" w:type="dxa"/>
            </w:tcMar>
            <w:vAlign w:val="center"/>
            <w:hideMark/>
          </w:tcPr>
          <w:p w:rsidR="005A43BA" w:rsidRPr="005A43BA" w:rsidRDefault="005A43BA" w:rsidP="00887900">
            <w:pPr>
              <w:ind w:left="-269" w:firstLine="269"/>
              <w:jc w:val="both"/>
              <w:rPr>
                <w:color w:val="000000"/>
                <w:sz w:val="24"/>
                <w:szCs w:val="24"/>
              </w:rPr>
            </w:pPr>
            <w:r w:rsidRPr="005A43BA">
              <w:rPr>
                <w:color w:val="000000"/>
                <w:sz w:val="24"/>
                <w:szCs w:val="24"/>
              </w:rPr>
              <w:t>3</w:t>
            </w:r>
            <w:r w:rsidR="00A76D6E">
              <w:rPr>
                <w:color w:val="000000"/>
                <w:sz w:val="24"/>
                <w:szCs w:val="24"/>
              </w:rPr>
              <w:t>)</w:t>
            </w:r>
            <w:r w:rsidRPr="005A43BA">
              <w:rPr>
                <w:color w:val="000000"/>
                <w:sz w:val="24"/>
                <w:szCs w:val="24"/>
              </w:rPr>
              <w:t xml:space="preserve"> Проект контракта</w:t>
            </w:r>
          </w:p>
          <w:tbl>
            <w:tblPr>
              <w:tblW w:w="0" w:type="auto"/>
              <w:tblInd w:w="55" w:type="dxa"/>
              <w:tblCellMar>
                <w:top w:w="55" w:type="dxa"/>
                <w:left w:w="55" w:type="dxa"/>
                <w:bottom w:w="55" w:type="dxa"/>
                <w:right w:w="55" w:type="dxa"/>
              </w:tblCellMar>
              <w:tblLook w:val="0000" w:firstRow="0" w:lastRow="0" w:firstColumn="0" w:lastColumn="0" w:noHBand="0" w:noVBand="0"/>
            </w:tblPr>
            <w:tblGrid>
              <w:gridCol w:w="5529"/>
              <w:gridCol w:w="4311"/>
            </w:tblGrid>
            <w:tr w:rsidR="005A43BA" w:rsidRPr="005A43BA" w:rsidTr="005A43BA">
              <w:tc>
                <w:tcPr>
                  <w:tcW w:w="5529" w:type="dxa"/>
                </w:tcPr>
                <w:p w:rsidR="005A43BA" w:rsidRPr="005A43BA" w:rsidRDefault="005A43BA" w:rsidP="00887900">
                  <w:pPr>
                    <w:pStyle w:val="af3"/>
                    <w:tabs>
                      <w:tab w:val="left" w:pos="3710"/>
                    </w:tabs>
                    <w:snapToGrid w:val="0"/>
                    <w:jc w:val="both"/>
                  </w:pPr>
                </w:p>
              </w:tc>
              <w:tc>
                <w:tcPr>
                  <w:tcW w:w="4311" w:type="dxa"/>
                </w:tcPr>
                <w:p w:rsidR="005A43BA" w:rsidRPr="005A43BA" w:rsidRDefault="005A43BA" w:rsidP="00887900">
                  <w:pPr>
                    <w:pStyle w:val="af3"/>
                    <w:tabs>
                      <w:tab w:val="left" w:pos="3710"/>
                    </w:tabs>
                    <w:snapToGrid w:val="0"/>
                    <w:jc w:val="both"/>
                  </w:pPr>
                </w:p>
              </w:tc>
            </w:tr>
          </w:tbl>
          <w:p w:rsidR="005A43BA" w:rsidRPr="005A43BA" w:rsidRDefault="005A43BA" w:rsidP="00887900">
            <w:pPr>
              <w:jc w:val="both"/>
              <w:rPr>
                <w:color w:val="000000"/>
                <w:sz w:val="24"/>
                <w:szCs w:val="24"/>
              </w:rPr>
            </w:pPr>
          </w:p>
        </w:tc>
      </w:tr>
    </w:tbl>
    <w:p w:rsidR="00817164" w:rsidRDefault="00817164" w:rsidP="00817164">
      <w:pPr>
        <w:pStyle w:val="a6"/>
        <w:spacing w:after="0"/>
        <w:jc w:val="right"/>
        <w:rPr>
          <w:lang w:eastAsia="ru-RU"/>
        </w:rPr>
      </w:pPr>
    </w:p>
    <w:p w:rsidR="00817164" w:rsidRDefault="00817164" w:rsidP="00817164">
      <w:pPr>
        <w:pStyle w:val="a6"/>
        <w:spacing w:after="0"/>
        <w:jc w:val="center"/>
        <w:rPr>
          <w:lang w:eastAsia="ru-RU"/>
        </w:rPr>
      </w:pPr>
    </w:p>
    <w:p w:rsidR="00F436E7" w:rsidRPr="00D80BB4" w:rsidRDefault="00F436E7" w:rsidP="00F436E7">
      <w:pPr>
        <w:pStyle w:val="a6"/>
        <w:spacing w:after="0"/>
        <w:jc w:val="right"/>
        <w:rPr>
          <w:sz w:val="24"/>
        </w:rPr>
      </w:pPr>
      <w:r w:rsidRPr="00D80BB4">
        <w:rPr>
          <w:sz w:val="24"/>
        </w:rPr>
        <w:t xml:space="preserve">Приложение № 1 к </w:t>
      </w:r>
      <w:r>
        <w:rPr>
          <w:sz w:val="24"/>
        </w:rPr>
        <w:t>извещению</w:t>
      </w:r>
    </w:p>
    <w:p w:rsidR="00F436E7" w:rsidRDefault="00F436E7" w:rsidP="00F436E7">
      <w:pPr>
        <w:pStyle w:val="a6"/>
        <w:spacing w:after="0"/>
        <w:jc w:val="center"/>
      </w:pPr>
    </w:p>
    <w:p w:rsidR="00F436E7" w:rsidRPr="00D80BB4" w:rsidRDefault="00F436E7" w:rsidP="00F436E7">
      <w:pPr>
        <w:pStyle w:val="a6"/>
        <w:spacing w:after="0"/>
        <w:jc w:val="center"/>
        <w:rPr>
          <w:b/>
          <w:color w:val="000000"/>
          <w:sz w:val="24"/>
        </w:rPr>
      </w:pPr>
      <w:r w:rsidRPr="00D80BB4">
        <w:rPr>
          <w:b/>
          <w:color w:val="000000"/>
          <w:sz w:val="24"/>
        </w:rPr>
        <w:t>Описание объекта закупки</w:t>
      </w:r>
    </w:p>
    <w:p w:rsidR="00F436E7" w:rsidRPr="00D80BB4" w:rsidRDefault="00F436E7" w:rsidP="00F436E7">
      <w:pPr>
        <w:autoSpaceDE w:val="0"/>
        <w:autoSpaceDN w:val="0"/>
        <w:jc w:val="center"/>
        <w:rPr>
          <w:b/>
          <w:bCs/>
          <w:sz w:val="24"/>
        </w:rPr>
      </w:pPr>
    </w:p>
    <w:p w:rsidR="00F436E7" w:rsidRPr="00D80BB4" w:rsidRDefault="00F436E7" w:rsidP="00F436E7">
      <w:pPr>
        <w:autoSpaceDE w:val="0"/>
        <w:autoSpaceDN w:val="0"/>
        <w:jc w:val="center"/>
        <w:rPr>
          <w:b/>
          <w:bCs/>
          <w:sz w:val="24"/>
        </w:rPr>
      </w:pPr>
      <w:r w:rsidRPr="00D80BB4">
        <w:rPr>
          <w:b/>
          <w:sz w:val="24"/>
        </w:rPr>
        <w:t xml:space="preserve">Техническое задание </w:t>
      </w:r>
    </w:p>
    <w:p w:rsidR="00F436E7" w:rsidRPr="00D80BB4" w:rsidRDefault="00F436E7" w:rsidP="00F436E7">
      <w:pPr>
        <w:autoSpaceDE w:val="0"/>
        <w:autoSpaceDN w:val="0"/>
        <w:ind w:firstLine="12"/>
        <w:jc w:val="center"/>
        <w:rPr>
          <w:b/>
          <w:sz w:val="24"/>
        </w:rPr>
      </w:pPr>
      <w:r w:rsidRPr="00D80BB4">
        <w:rPr>
          <w:b/>
          <w:sz w:val="24"/>
        </w:rPr>
        <w:t>на  ремонт автомобильных дорог общего пользования местного значения Булгаковского сельского поселения Духовщинского района Смоленской области</w:t>
      </w:r>
    </w:p>
    <w:p w:rsidR="00F436E7" w:rsidRPr="00D80BB4" w:rsidRDefault="00F436E7" w:rsidP="00F436E7">
      <w:pPr>
        <w:autoSpaceDE w:val="0"/>
        <w:autoSpaceDN w:val="0"/>
        <w:jc w:val="center"/>
        <w:rPr>
          <w:b/>
          <w:sz w:val="24"/>
        </w:rPr>
      </w:pPr>
    </w:p>
    <w:p w:rsidR="00F436E7" w:rsidRPr="00D80BB4" w:rsidRDefault="00F436E7" w:rsidP="00F436E7">
      <w:pPr>
        <w:autoSpaceDE w:val="0"/>
        <w:autoSpaceDN w:val="0"/>
        <w:adjustRightInd w:val="0"/>
        <w:jc w:val="both"/>
        <w:rPr>
          <w:bCs/>
          <w:sz w:val="24"/>
        </w:rPr>
      </w:pPr>
      <w:r w:rsidRPr="00D80BB4">
        <w:rPr>
          <w:b/>
          <w:sz w:val="24"/>
        </w:rPr>
        <w:t>1. Наименование объекта:</w:t>
      </w:r>
      <w:r w:rsidRPr="00D80BB4">
        <w:rPr>
          <w:sz w:val="24"/>
        </w:rPr>
        <w:t xml:space="preserve">   автомобильные дороги общего пользования местного значения Булгаковского сельского поселения Духовщинского района Смоленской области: </w:t>
      </w:r>
    </w:p>
    <w:p w:rsidR="00F436E7" w:rsidRPr="00D80BB4" w:rsidRDefault="00F436E7" w:rsidP="00F436E7">
      <w:pPr>
        <w:autoSpaceDE w:val="0"/>
        <w:autoSpaceDN w:val="0"/>
        <w:adjustRightInd w:val="0"/>
        <w:ind w:firstLine="567"/>
        <w:jc w:val="both"/>
        <w:rPr>
          <w:bCs/>
          <w:sz w:val="24"/>
        </w:rPr>
      </w:pPr>
      <w:r w:rsidRPr="00D80BB4">
        <w:rPr>
          <w:sz w:val="24"/>
        </w:rPr>
        <w:t xml:space="preserve">- Смоленская область, Духовщинский район, д. </w:t>
      </w:r>
      <w:r>
        <w:rPr>
          <w:sz w:val="24"/>
        </w:rPr>
        <w:t>Булгаково</w:t>
      </w:r>
      <w:r w:rsidRPr="00D80BB4">
        <w:rPr>
          <w:sz w:val="24"/>
        </w:rPr>
        <w:t xml:space="preserve">, ул. </w:t>
      </w:r>
      <w:r>
        <w:rPr>
          <w:sz w:val="24"/>
        </w:rPr>
        <w:t>Центральная</w:t>
      </w:r>
    </w:p>
    <w:p w:rsidR="00F436E7" w:rsidRDefault="00F436E7" w:rsidP="00F436E7">
      <w:pPr>
        <w:autoSpaceDE w:val="0"/>
        <w:autoSpaceDN w:val="0"/>
        <w:adjustRightInd w:val="0"/>
        <w:ind w:firstLine="567"/>
        <w:jc w:val="both"/>
        <w:rPr>
          <w:sz w:val="24"/>
        </w:rPr>
      </w:pPr>
      <w:r w:rsidRPr="00654C45">
        <w:rPr>
          <w:sz w:val="24"/>
        </w:rPr>
        <w:t xml:space="preserve">- Смоленская область, Духовщинский район, д. Булгаково, ул. </w:t>
      </w:r>
      <w:r>
        <w:rPr>
          <w:sz w:val="24"/>
        </w:rPr>
        <w:t>Молодежная</w:t>
      </w:r>
    </w:p>
    <w:p w:rsidR="00F436E7" w:rsidRPr="00D80BB4" w:rsidRDefault="00F436E7" w:rsidP="00F436E7">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F436E7" w:rsidRPr="00D80BB4" w:rsidRDefault="00F436E7" w:rsidP="00F436E7">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F436E7" w:rsidRPr="00D80BB4" w:rsidRDefault="00F436E7" w:rsidP="00F436E7">
      <w:pPr>
        <w:shd w:val="clear" w:color="auto" w:fill="FFFFFF"/>
        <w:overflowPunct w:val="0"/>
        <w:autoSpaceDE w:val="0"/>
        <w:autoSpaceDN w:val="0"/>
        <w:adjustRightInd w:val="0"/>
        <w:ind w:firstLine="567"/>
        <w:jc w:val="both"/>
        <w:textAlignment w:val="baseline"/>
        <w:rPr>
          <w:color w:val="000000"/>
          <w:sz w:val="24"/>
        </w:rPr>
      </w:pPr>
      <w:r w:rsidRPr="00D80BB4">
        <w:rPr>
          <w:color w:val="000000"/>
          <w:sz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F436E7" w:rsidRPr="00D80BB4" w:rsidRDefault="00F436E7" w:rsidP="00F436E7">
      <w:pPr>
        <w:shd w:val="clear" w:color="auto" w:fill="FFFFFF"/>
        <w:overflowPunct w:val="0"/>
        <w:autoSpaceDE w:val="0"/>
        <w:autoSpaceDN w:val="0"/>
        <w:adjustRightInd w:val="0"/>
        <w:jc w:val="both"/>
        <w:textAlignment w:val="baseline"/>
        <w:rPr>
          <w:color w:val="000000"/>
          <w:sz w:val="24"/>
        </w:rPr>
      </w:pPr>
      <w:r w:rsidRPr="00D80BB4">
        <w:rPr>
          <w:b/>
          <w:color w:val="000000"/>
          <w:sz w:val="24"/>
        </w:rPr>
        <w:t xml:space="preserve">2. Ведомость объемов работ: </w:t>
      </w:r>
      <w:r w:rsidRPr="00D80BB4">
        <w:rPr>
          <w:color w:val="000000"/>
          <w:sz w:val="24"/>
        </w:rPr>
        <w:t>Виды и объем выполняемых работ в соответствии со сметной документацией (приложение к   документации об электронном аукционе).</w:t>
      </w:r>
    </w:p>
    <w:p w:rsidR="00F436E7" w:rsidRPr="00D80BB4" w:rsidRDefault="00F436E7" w:rsidP="00F436E7">
      <w:pPr>
        <w:shd w:val="clear" w:color="auto" w:fill="FFFFFF"/>
        <w:overflowPunct w:val="0"/>
        <w:autoSpaceDE w:val="0"/>
        <w:autoSpaceDN w:val="0"/>
        <w:adjustRightInd w:val="0"/>
        <w:jc w:val="both"/>
        <w:textAlignment w:val="baseline"/>
        <w:rPr>
          <w:b/>
          <w:color w:val="000000"/>
          <w:sz w:val="24"/>
        </w:rPr>
      </w:pPr>
      <w:r w:rsidRPr="00D80BB4">
        <w:rPr>
          <w:b/>
          <w:color w:val="000000"/>
          <w:sz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 что товарный знак, знак обслуживания, фирменное наименование, патенты, полезные модели, промышленные образцы отсутствуют.</w:t>
      </w:r>
    </w:p>
    <w:p w:rsidR="00F436E7" w:rsidRPr="00D80BB4" w:rsidRDefault="00F436E7" w:rsidP="00F436E7">
      <w:pPr>
        <w:tabs>
          <w:tab w:val="left" w:pos="708"/>
          <w:tab w:val="num" w:pos="1980"/>
        </w:tabs>
        <w:jc w:val="both"/>
        <w:rPr>
          <w:b/>
          <w:bCs/>
          <w:color w:val="000000"/>
          <w:sz w:val="24"/>
        </w:rPr>
      </w:pPr>
      <w:r w:rsidRPr="00D80BB4">
        <w:rPr>
          <w:b/>
          <w:color w:val="000000"/>
          <w:sz w:val="24"/>
        </w:rPr>
        <w:t xml:space="preserve">3. Сопутствующие работы, услуги, перечень, сроки выполнения, требования к выполнению: </w:t>
      </w:r>
    </w:p>
    <w:p w:rsidR="00F436E7" w:rsidRPr="00D80BB4" w:rsidRDefault="00F436E7" w:rsidP="00F436E7">
      <w:pPr>
        <w:tabs>
          <w:tab w:val="num" w:pos="1980"/>
        </w:tabs>
        <w:ind w:firstLine="709"/>
        <w:jc w:val="both"/>
        <w:rPr>
          <w:bCs/>
          <w:color w:val="000000"/>
          <w:sz w:val="24"/>
        </w:rPr>
      </w:pPr>
      <w:r w:rsidRPr="00D80BB4">
        <w:rPr>
          <w:color w:val="000000"/>
          <w:sz w:val="24"/>
        </w:rPr>
        <w:t>- Подрядчик самостоятельно обеспечивает эвакуацию транспортных средств, препятствующих производству работ;</w:t>
      </w:r>
    </w:p>
    <w:p w:rsidR="00F436E7" w:rsidRPr="00D80BB4" w:rsidRDefault="00F436E7" w:rsidP="00F436E7">
      <w:pPr>
        <w:tabs>
          <w:tab w:val="num" w:pos="1980"/>
        </w:tabs>
        <w:ind w:firstLine="709"/>
        <w:jc w:val="both"/>
        <w:rPr>
          <w:bCs/>
          <w:color w:val="000000"/>
          <w:sz w:val="24"/>
        </w:rPr>
      </w:pPr>
      <w:r w:rsidRPr="00D80BB4">
        <w:rPr>
          <w:color w:val="000000"/>
          <w:sz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F436E7" w:rsidRPr="00D80BB4" w:rsidRDefault="00F436E7" w:rsidP="00F436E7">
      <w:pPr>
        <w:tabs>
          <w:tab w:val="left" w:pos="708"/>
          <w:tab w:val="num" w:pos="1980"/>
        </w:tabs>
        <w:ind w:firstLine="709"/>
        <w:jc w:val="both"/>
        <w:rPr>
          <w:bCs/>
          <w:color w:val="000000"/>
          <w:sz w:val="24"/>
        </w:rPr>
      </w:pPr>
      <w:r w:rsidRPr="00D80BB4">
        <w:rPr>
          <w:color w:val="000000"/>
          <w:sz w:val="24"/>
        </w:rPr>
        <w:t>Доставка сотрудников, материалов, инструмента, спецтехники и оборудования производится Подрядчиком за счет собственных средств.</w:t>
      </w:r>
    </w:p>
    <w:p w:rsidR="00F436E7" w:rsidRPr="00D80BB4" w:rsidRDefault="00F436E7" w:rsidP="00F436E7">
      <w:pPr>
        <w:tabs>
          <w:tab w:val="left" w:pos="708"/>
          <w:tab w:val="num" w:pos="1980"/>
        </w:tabs>
        <w:jc w:val="both"/>
        <w:rPr>
          <w:b/>
          <w:bCs/>
          <w:color w:val="000000"/>
          <w:sz w:val="24"/>
        </w:rPr>
      </w:pPr>
      <w:r w:rsidRPr="00D80BB4">
        <w:rPr>
          <w:b/>
          <w:color w:val="000000"/>
          <w:sz w:val="24"/>
        </w:rPr>
        <w:t xml:space="preserve">4. Общие требования к работам, услугам, товарам: </w:t>
      </w:r>
    </w:p>
    <w:p w:rsidR="00F436E7" w:rsidRPr="00D80BB4" w:rsidRDefault="00F436E7" w:rsidP="00F436E7">
      <w:pPr>
        <w:tabs>
          <w:tab w:val="left" w:pos="360"/>
        </w:tabs>
        <w:overflowPunct w:val="0"/>
        <w:autoSpaceDE w:val="0"/>
        <w:autoSpaceDN w:val="0"/>
        <w:adjustRightInd w:val="0"/>
        <w:ind w:firstLine="709"/>
        <w:jc w:val="both"/>
        <w:textAlignment w:val="baseline"/>
        <w:rPr>
          <w:bCs/>
          <w:color w:val="FF0000"/>
          <w:sz w:val="24"/>
        </w:rPr>
      </w:pPr>
      <w:r w:rsidRPr="00D80BB4">
        <w:rPr>
          <w:color w:val="000000"/>
          <w:sz w:val="24"/>
        </w:rPr>
        <w:t xml:space="preserve">все работы должны выполняться качественно в соответствии со сметной документацией, условиями проекта контракта. </w:t>
      </w:r>
    </w:p>
    <w:p w:rsidR="00F436E7" w:rsidRPr="00D80BB4" w:rsidRDefault="00F436E7" w:rsidP="00F436E7">
      <w:pPr>
        <w:tabs>
          <w:tab w:val="num" w:pos="1980"/>
        </w:tabs>
        <w:ind w:firstLine="709"/>
        <w:jc w:val="both"/>
        <w:rPr>
          <w:bCs/>
          <w:color w:val="000000"/>
          <w:sz w:val="24"/>
        </w:rPr>
      </w:pPr>
      <w:r w:rsidRPr="00D80BB4">
        <w:rPr>
          <w:color w:val="000000"/>
          <w:sz w:val="24"/>
        </w:rPr>
        <w:t>Выполнить все работы в строгом соответствии со строительными нормами и правилами, действующими в Российской Федерации;</w:t>
      </w:r>
    </w:p>
    <w:p w:rsidR="00F436E7" w:rsidRPr="00D80BB4" w:rsidRDefault="00F436E7" w:rsidP="00F436E7">
      <w:pPr>
        <w:tabs>
          <w:tab w:val="num" w:pos="1980"/>
        </w:tabs>
        <w:ind w:firstLine="709"/>
        <w:jc w:val="both"/>
        <w:rPr>
          <w:bCs/>
          <w:color w:val="000000"/>
          <w:sz w:val="24"/>
        </w:rPr>
      </w:pPr>
      <w:r w:rsidRPr="00D80BB4">
        <w:rPr>
          <w:color w:val="000000"/>
          <w:sz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F436E7" w:rsidRPr="00D80BB4" w:rsidRDefault="00F436E7" w:rsidP="00F436E7">
      <w:pPr>
        <w:tabs>
          <w:tab w:val="num" w:pos="1980"/>
        </w:tabs>
        <w:ind w:firstLine="709"/>
        <w:jc w:val="both"/>
        <w:rPr>
          <w:bCs/>
          <w:color w:val="000000"/>
          <w:sz w:val="24"/>
        </w:rPr>
      </w:pPr>
      <w:r w:rsidRPr="00D80BB4">
        <w:rPr>
          <w:color w:val="000000"/>
          <w:sz w:val="24"/>
        </w:rPr>
        <w:t>- При выполнении работ не допускается применение технологий вторичного использования асфальтобетона существующего покрытия;</w:t>
      </w:r>
    </w:p>
    <w:p w:rsidR="00F436E7" w:rsidRPr="00D80BB4" w:rsidRDefault="00F436E7" w:rsidP="00F436E7">
      <w:pPr>
        <w:tabs>
          <w:tab w:val="num" w:pos="1980"/>
        </w:tabs>
        <w:ind w:firstLine="709"/>
        <w:jc w:val="both"/>
        <w:rPr>
          <w:bCs/>
          <w:color w:val="000000"/>
          <w:sz w:val="24"/>
        </w:rPr>
      </w:pPr>
      <w:r w:rsidRPr="00D80BB4">
        <w:rPr>
          <w:color w:val="000000"/>
          <w:sz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F436E7" w:rsidRPr="00D80BB4" w:rsidRDefault="00F436E7" w:rsidP="00F436E7">
      <w:pPr>
        <w:tabs>
          <w:tab w:val="num" w:pos="1980"/>
        </w:tabs>
        <w:ind w:firstLine="709"/>
        <w:jc w:val="both"/>
        <w:rPr>
          <w:bCs/>
          <w:color w:val="000000"/>
          <w:sz w:val="24"/>
        </w:rPr>
      </w:pPr>
      <w:r w:rsidRPr="00D80BB4">
        <w:rPr>
          <w:color w:val="000000"/>
          <w:sz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F436E7" w:rsidRPr="00D80BB4" w:rsidRDefault="00F436E7" w:rsidP="00F436E7">
      <w:pPr>
        <w:tabs>
          <w:tab w:val="num" w:pos="1980"/>
        </w:tabs>
        <w:ind w:firstLine="709"/>
        <w:jc w:val="both"/>
        <w:rPr>
          <w:bCs/>
          <w:color w:val="000000"/>
          <w:sz w:val="24"/>
        </w:rPr>
      </w:pPr>
      <w:r w:rsidRPr="00D80BB4">
        <w:rPr>
          <w:color w:val="000000"/>
          <w:sz w:val="24"/>
        </w:rPr>
        <w:t>-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(в пределах сметной стоимости) и адресов проведения работ;</w:t>
      </w:r>
    </w:p>
    <w:p w:rsidR="00F436E7" w:rsidRPr="00D80BB4" w:rsidRDefault="00F436E7" w:rsidP="00F436E7">
      <w:pPr>
        <w:tabs>
          <w:tab w:val="num" w:pos="1980"/>
        </w:tabs>
        <w:ind w:firstLine="709"/>
        <w:jc w:val="both"/>
        <w:rPr>
          <w:bCs/>
          <w:color w:val="000000"/>
          <w:sz w:val="24"/>
        </w:rPr>
      </w:pPr>
      <w:r w:rsidRPr="00D80BB4">
        <w:rPr>
          <w:color w:val="000000"/>
          <w:sz w:val="24"/>
        </w:rPr>
        <w:t xml:space="preserve">- Подрядчик обеспечивает сохранность и восстановление за счет собственных средств </w:t>
      </w:r>
      <w:r w:rsidRPr="00D80BB4">
        <w:rPr>
          <w:color w:val="000000"/>
          <w:sz w:val="24"/>
        </w:rPr>
        <w:lastRenderedPageBreak/>
        <w:t>поврежденных в процессе производства работ сходов-съездов для маломобильных групп населения и других элементов автодорог и коммуникаций;</w:t>
      </w:r>
    </w:p>
    <w:p w:rsidR="00F436E7" w:rsidRPr="00D80BB4" w:rsidRDefault="00F436E7" w:rsidP="00F436E7">
      <w:pPr>
        <w:tabs>
          <w:tab w:val="num" w:pos="1980"/>
        </w:tabs>
        <w:ind w:firstLine="709"/>
        <w:jc w:val="both"/>
        <w:rPr>
          <w:bCs/>
          <w:color w:val="000000"/>
          <w:sz w:val="24"/>
        </w:rPr>
      </w:pPr>
      <w:r w:rsidRPr="00D80BB4">
        <w:rPr>
          <w:color w:val="000000"/>
          <w:sz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F436E7" w:rsidRPr="00D80BB4" w:rsidRDefault="00F436E7" w:rsidP="00F436E7">
      <w:pPr>
        <w:tabs>
          <w:tab w:val="num" w:pos="1980"/>
        </w:tabs>
        <w:ind w:firstLine="709"/>
        <w:jc w:val="both"/>
        <w:rPr>
          <w:bCs/>
          <w:color w:val="000000"/>
          <w:sz w:val="24"/>
        </w:rPr>
      </w:pPr>
      <w:r w:rsidRPr="00D80BB4">
        <w:rPr>
          <w:color w:val="000000"/>
          <w:sz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F436E7" w:rsidRPr="00D80BB4" w:rsidRDefault="00F436E7" w:rsidP="00F436E7">
      <w:pPr>
        <w:tabs>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третьим лицам в процессе выполнения работ по контракту.</w:t>
      </w:r>
    </w:p>
    <w:p w:rsidR="00F436E7" w:rsidRPr="00D80BB4" w:rsidRDefault="00F436E7" w:rsidP="00F436E7">
      <w:pPr>
        <w:tabs>
          <w:tab w:val="left" w:pos="708"/>
          <w:tab w:val="num" w:pos="1980"/>
        </w:tabs>
        <w:ind w:firstLine="709"/>
        <w:jc w:val="both"/>
        <w:rPr>
          <w:bCs/>
          <w:color w:val="000000"/>
          <w:sz w:val="24"/>
        </w:rPr>
      </w:pPr>
      <w:r w:rsidRPr="00D80BB4">
        <w:rPr>
          <w:color w:val="000000"/>
          <w:sz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F436E7" w:rsidRPr="00D80BB4" w:rsidRDefault="00F436E7" w:rsidP="00F436E7">
      <w:pPr>
        <w:tabs>
          <w:tab w:val="num" w:pos="1980"/>
        </w:tabs>
        <w:ind w:firstLine="709"/>
        <w:jc w:val="both"/>
        <w:rPr>
          <w:bCs/>
          <w:color w:val="000000"/>
          <w:sz w:val="24"/>
        </w:rPr>
      </w:pPr>
      <w:r w:rsidRPr="00D80BB4">
        <w:rPr>
          <w:color w:val="000000"/>
          <w:sz w:val="24"/>
        </w:rPr>
        <w:t>Выполнить весь объём работ своими материалами, силами и средствами.</w:t>
      </w:r>
    </w:p>
    <w:p w:rsidR="00F436E7" w:rsidRPr="00D80BB4" w:rsidRDefault="00F436E7" w:rsidP="00F436E7">
      <w:pPr>
        <w:tabs>
          <w:tab w:val="left" w:pos="708"/>
          <w:tab w:val="num" w:pos="1980"/>
        </w:tabs>
        <w:ind w:firstLine="709"/>
        <w:jc w:val="both"/>
        <w:rPr>
          <w:bCs/>
          <w:color w:val="000000"/>
          <w:sz w:val="24"/>
        </w:rPr>
      </w:pPr>
      <w:r w:rsidRPr="00D80BB4">
        <w:rPr>
          <w:color w:val="000000"/>
          <w:sz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F436E7" w:rsidRPr="00D80BB4" w:rsidRDefault="00F436E7" w:rsidP="00F436E7">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5. Требования по объему гарантий качества работ: </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 xml:space="preserve">Гарантия качества работ распространяется на весь объём выполненных работ; </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несёт ответственность за недостатки (дефекты), обнаруженные в пределах гарантийного срока; </w:t>
      </w:r>
    </w:p>
    <w:p w:rsidR="00F436E7" w:rsidRPr="00D80BB4" w:rsidRDefault="00F436E7" w:rsidP="00F436E7">
      <w:pPr>
        <w:tabs>
          <w:tab w:val="left" w:pos="337"/>
        </w:tabs>
        <w:jc w:val="both"/>
        <w:rPr>
          <w:color w:val="000000"/>
          <w:sz w:val="24"/>
          <w:shd w:val="clear" w:color="auto" w:fill="FFFFFF"/>
          <w:lang w:val="x-none" w:eastAsia="x-none"/>
        </w:rPr>
      </w:pPr>
      <w:r w:rsidRPr="00D80BB4">
        <w:rPr>
          <w:b/>
          <w:color w:val="000000"/>
          <w:sz w:val="24"/>
          <w:shd w:val="clear" w:color="auto" w:fill="FFFFFF"/>
          <w:lang w:val="x-none" w:eastAsia="x-none"/>
        </w:rPr>
        <w:t>Требования по сроку гарантий качества на результаты работ:</w:t>
      </w:r>
      <w:r w:rsidRPr="00D80BB4">
        <w:rPr>
          <w:color w:val="000000"/>
          <w:sz w:val="24"/>
          <w:shd w:val="clear" w:color="auto" w:fill="FFFFFF"/>
          <w:lang w:val="x-none" w:eastAsia="x-none"/>
        </w:rPr>
        <w:t xml:space="preserve"> </w:t>
      </w:r>
    </w:p>
    <w:p w:rsidR="00F436E7" w:rsidRPr="00D80BB4" w:rsidRDefault="00F436E7" w:rsidP="00F436E7">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на выполненную работу составляет </w:t>
      </w:r>
      <w:r w:rsidRPr="00D80BB4">
        <w:rPr>
          <w:color w:val="000000"/>
          <w:sz w:val="24"/>
          <w:shd w:val="clear" w:color="auto" w:fill="FFFFFF"/>
          <w:lang w:eastAsia="x-none"/>
        </w:rPr>
        <w:t>60 месяцев</w:t>
      </w:r>
      <w:r w:rsidRPr="00D80BB4">
        <w:rPr>
          <w:color w:val="000000"/>
          <w:sz w:val="24"/>
          <w:shd w:val="clear" w:color="auto" w:fill="FFFFFF"/>
          <w:lang w:val="x-none" w:eastAsia="x-none"/>
        </w:rPr>
        <w:t xml:space="preserve"> с даты подписания акта сдачи-приема выполненных работ.</w:t>
      </w:r>
    </w:p>
    <w:p w:rsidR="00F436E7" w:rsidRPr="00D80BB4" w:rsidRDefault="00F436E7" w:rsidP="00F436E7">
      <w:pPr>
        <w:tabs>
          <w:tab w:val="left" w:pos="337"/>
        </w:tabs>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F436E7" w:rsidRPr="00D80BB4" w:rsidRDefault="00F436E7" w:rsidP="00F436E7">
      <w:pPr>
        <w:jc w:val="both"/>
        <w:rPr>
          <w:b/>
          <w:color w:val="000000"/>
          <w:sz w:val="24"/>
          <w:shd w:val="clear" w:color="auto" w:fill="FFFFFF"/>
          <w:lang w:val="x-none" w:eastAsia="x-none"/>
        </w:rPr>
      </w:pPr>
      <w:r w:rsidRPr="00D80BB4">
        <w:rPr>
          <w:b/>
          <w:color w:val="000000"/>
          <w:sz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F436E7" w:rsidRPr="00D80BB4" w:rsidRDefault="00F436E7" w:rsidP="00F436E7">
      <w:pPr>
        <w:ind w:firstLine="708"/>
        <w:jc w:val="both"/>
        <w:rPr>
          <w:color w:val="000000"/>
          <w:sz w:val="24"/>
          <w:shd w:val="clear" w:color="auto" w:fill="FFFFFF"/>
        </w:rPr>
      </w:pPr>
      <w:r w:rsidRPr="00D80BB4">
        <w:rPr>
          <w:color w:val="000000"/>
          <w:sz w:val="24"/>
        </w:rPr>
        <w:t>Работы</w:t>
      </w:r>
      <w:r w:rsidRPr="00D80BB4">
        <w:rPr>
          <w:b/>
          <w:color w:val="000000"/>
          <w:sz w:val="24"/>
        </w:rPr>
        <w:t xml:space="preserve"> </w:t>
      </w:r>
      <w:r w:rsidRPr="00D80BB4">
        <w:rPr>
          <w:color w:val="000000"/>
          <w:sz w:val="24"/>
        </w:rPr>
        <w:t xml:space="preserve">по ремонту автомобильных дорог общего пользования местного значения Булгаковского сельского поселения Духовщинского района Смоленской области </w:t>
      </w:r>
      <w:r w:rsidRPr="00D80BB4">
        <w:rPr>
          <w:color w:val="000000"/>
          <w:sz w:val="24"/>
          <w:shd w:val="clear" w:color="auto" w:fill="FFFFFF"/>
        </w:rPr>
        <w:t>должны выполняться качественно, в сроки, указанные в контракте.</w:t>
      </w:r>
    </w:p>
    <w:p w:rsidR="00F436E7" w:rsidRPr="00D80BB4" w:rsidRDefault="00F436E7" w:rsidP="00F436E7">
      <w:pPr>
        <w:tabs>
          <w:tab w:val="left" w:pos="709"/>
        </w:tabs>
        <w:overflowPunct w:val="0"/>
        <w:autoSpaceDE w:val="0"/>
        <w:autoSpaceDN w:val="0"/>
        <w:adjustRightInd w:val="0"/>
        <w:ind w:firstLine="709"/>
        <w:jc w:val="both"/>
        <w:textAlignment w:val="baseline"/>
        <w:rPr>
          <w:color w:val="000000"/>
          <w:sz w:val="24"/>
        </w:rPr>
      </w:pPr>
      <w:r w:rsidRPr="00D80BB4">
        <w:rPr>
          <w:color w:val="000000"/>
          <w:sz w:val="24"/>
        </w:rPr>
        <w:t>Работы выполняются в два этапа: подготовительный и основной.</w:t>
      </w:r>
    </w:p>
    <w:p w:rsidR="00F436E7" w:rsidRPr="00D80BB4" w:rsidRDefault="00F436E7" w:rsidP="00F436E7">
      <w:pPr>
        <w:widowControl/>
        <w:numPr>
          <w:ilvl w:val="0"/>
          <w:numId w:val="13"/>
        </w:numPr>
        <w:suppressAutoHyphens w:val="0"/>
        <w:overflowPunct w:val="0"/>
        <w:autoSpaceDE w:val="0"/>
        <w:autoSpaceDN w:val="0"/>
        <w:adjustRightInd w:val="0"/>
        <w:snapToGrid/>
        <w:ind w:hanging="22"/>
        <w:jc w:val="both"/>
        <w:textAlignment w:val="baseline"/>
        <w:rPr>
          <w:color w:val="000000"/>
          <w:sz w:val="24"/>
        </w:rPr>
      </w:pPr>
      <w:r w:rsidRPr="00D80BB4">
        <w:rPr>
          <w:color w:val="000000"/>
          <w:sz w:val="24"/>
        </w:rPr>
        <w:t>Требования к качеству подготовительных работ:</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 xml:space="preserve">- Работы выполняются при сухом покрытии при температуре воздуха не ниже 5 </w:t>
      </w:r>
      <w:r w:rsidRPr="00D80BB4">
        <w:rPr>
          <w:color w:val="000000"/>
          <w:sz w:val="24"/>
          <w:vertAlign w:val="superscript"/>
        </w:rPr>
        <w:t>0</w:t>
      </w:r>
      <w:r w:rsidRPr="00D80BB4">
        <w:rPr>
          <w:color w:val="000000"/>
          <w:sz w:val="24"/>
        </w:rPr>
        <w:t>С;</w:t>
      </w:r>
    </w:p>
    <w:p w:rsidR="00F436E7" w:rsidRPr="00D80BB4" w:rsidRDefault="00F436E7" w:rsidP="00F436E7">
      <w:pPr>
        <w:widowControl/>
        <w:numPr>
          <w:ilvl w:val="0"/>
          <w:numId w:val="14"/>
        </w:numPr>
        <w:suppressAutoHyphens w:val="0"/>
        <w:overflowPunct w:val="0"/>
        <w:autoSpaceDE w:val="0"/>
        <w:autoSpaceDN w:val="0"/>
        <w:adjustRightInd w:val="0"/>
        <w:snapToGrid/>
        <w:ind w:firstLine="709"/>
        <w:jc w:val="both"/>
        <w:textAlignment w:val="baseline"/>
        <w:rPr>
          <w:color w:val="000000"/>
          <w:sz w:val="24"/>
        </w:rPr>
      </w:pPr>
      <w:r w:rsidRPr="00D80BB4">
        <w:rPr>
          <w:color w:val="000000"/>
          <w:sz w:val="24"/>
        </w:rPr>
        <w:t>Требования к качеству работ по укладке и уплотнению асфальтобетонных смесей:</w:t>
      </w:r>
    </w:p>
    <w:p w:rsidR="00F436E7" w:rsidRPr="00D80BB4" w:rsidRDefault="00F436E7" w:rsidP="00F436E7">
      <w:pPr>
        <w:tabs>
          <w:tab w:val="left" w:pos="360"/>
        </w:tabs>
        <w:overflowPunct w:val="0"/>
        <w:autoSpaceDE w:val="0"/>
        <w:autoSpaceDN w:val="0"/>
        <w:adjustRightInd w:val="0"/>
        <w:ind w:firstLine="709"/>
        <w:jc w:val="both"/>
        <w:textAlignment w:val="baseline"/>
        <w:rPr>
          <w:color w:val="000000"/>
          <w:sz w:val="24"/>
        </w:rPr>
      </w:pPr>
      <w:r w:rsidRPr="00D80BB4">
        <w:rPr>
          <w:color w:val="000000"/>
          <w:sz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F436E7" w:rsidRPr="00D80BB4" w:rsidRDefault="00F436E7" w:rsidP="00F436E7">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Температура асфальтобетонной смеси при укладке в конструктивные слои должна соответствовать требованиям ГОСТ 9128-2009;</w:t>
      </w:r>
    </w:p>
    <w:p w:rsidR="00F436E7" w:rsidRPr="00D80BB4" w:rsidRDefault="00F436E7" w:rsidP="00F436E7">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в процессе укладки асфальтобетонной смеси следует</w:t>
      </w:r>
      <w:r w:rsidRPr="00D80BB4">
        <w:rPr>
          <w:color w:val="FF0000"/>
          <w:sz w:val="24"/>
        </w:rPr>
        <w:t xml:space="preserve"> </w:t>
      </w:r>
      <w:r w:rsidRPr="00D80BB4">
        <w:rPr>
          <w:color w:val="000000"/>
          <w:sz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F436E7" w:rsidRPr="00D80BB4" w:rsidRDefault="00F436E7" w:rsidP="00F436E7">
      <w:pPr>
        <w:tabs>
          <w:tab w:val="num" w:pos="0"/>
        </w:tabs>
        <w:overflowPunct w:val="0"/>
        <w:autoSpaceDE w:val="0"/>
        <w:autoSpaceDN w:val="0"/>
        <w:adjustRightInd w:val="0"/>
        <w:ind w:firstLine="709"/>
        <w:jc w:val="both"/>
        <w:textAlignment w:val="baseline"/>
        <w:rPr>
          <w:color w:val="000000"/>
          <w:sz w:val="24"/>
        </w:rPr>
      </w:pPr>
      <w:r w:rsidRPr="00D80BB4">
        <w:rPr>
          <w:color w:val="000000"/>
          <w:sz w:val="24"/>
        </w:rPr>
        <w:t xml:space="preserve"> применяемая система контроля качества за выполненными работами по текущему ремонту дорожных покрытий большими картами:</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Контроль других параметров, не имеющих количественной оценки, осуществляется визуально.</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lastRenderedPageBreak/>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Паспорта качества асфальтобетонной смеси хранятся у ответственного производителя работ.  По требованию Заказчика Подрядчик предоставляет данные документы на проверку в течении 2-х часов с момента получения данного требования.</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F436E7" w:rsidRPr="00D80BB4" w:rsidRDefault="00F436E7" w:rsidP="00F436E7">
      <w:pPr>
        <w:overflowPunct w:val="0"/>
        <w:autoSpaceDE w:val="0"/>
        <w:autoSpaceDN w:val="0"/>
        <w:adjustRightInd w:val="0"/>
        <w:ind w:firstLine="709"/>
        <w:jc w:val="both"/>
        <w:textAlignment w:val="baseline"/>
        <w:rPr>
          <w:b/>
          <w:bCs/>
          <w:color w:val="000000"/>
          <w:sz w:val="24"/>
          <w:shd w:val="clear" w:color="auto" w:fill="FFFFFF"/>
        </w:rPr>
      </w:pPr>
      <w:r w:rsidRPr="00D80BB4">
        <w:rPr>
          <w:color w:val="000000"/>
          <w:sz w:val="24"/>
        </w:rPr>
        <w:t>Если иное не предусмотрено законом, иными правовыми актами или контрактом, результат</w:t>
      </w:r>
      <w:r w:rsidRPr="00D80BB4">
        <w:rPr>
          <w:color w:val="000000"/>
          <w:spacing w:val="-2"/>
          <w:sz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F436E7" w:rsidRPr="00D80BB4" w:rsidRDefault="00F436E7" w:rsidP="00F436E7">
      <w:pPr>
        <w:overflowPunct w:val="0"/>
        <w:autoSpaceDE w:val="0"/>
        <w:autoSpaceDN w:val="0"/>
        <w:adjustRightInd w:val="0"/>
        <w:jc w:val="both"/>
        <w:textAlignment w:val="baseline"/>
        <w:rPr>
          <w:b/>
          <w:color w:val="000000"/>
          <w:sz w:val="24"/>
          <w:shd w:val="clear" w:color="auto" w:fill="FFFFFF"/>
        </w:rPr>
      </w:pPr>
      <w:r w:rsidRPr="00D80BB4">
        <w:rPr>
          <w:b/>
          <w:color w:val="000000"/>
          <w:sz w:val="24"/>
          <w:shd w:val="clear" w:color="auto" w:fill="FFFFFF"/>
        </w:rPr>
        <w:t xml:space="preserve">7. Требования к безопасности выполнения работ и безопасности результатов работ: </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Все работы должны выполняться в соответствии с требованиями безопасности, изложенными в действующих нормативных документах.</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F436E7" w:rsidRPr="00D80BB4" w:rsidRDefault="00F436E7" w:rsidP="00F436E7">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Мероприятия по охране труда: </w:t>
      </w:r>
    </w:p>
    <w:p w:rsidR="00F436E7" w:rsidRPr="00D80BB4" w:rsidRDefault="00F436E7" w:rsidP="00F436E7">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D80BB4">
        <w:rPr>
          <w:color w:val="FF0000"/>
          <w:sz w:val="24"/>
          <w:shd w:val="clear" w:color="auto" w:fill="FFFFFF"/>
        </w:rPr>
        <w:t xml:space="preserve"> </w:t>
      </w:r>
      <w:r w:rsidRPr="00D80BB4">
        <w:rPr>
          <w:color w:val="000000"/>
          <w:sz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D80BB4">
        <w:rPr>
          <w:color w:val="FF0000"/>
          <w:sz w:val="24"/>
          <w:shd w:val="clear" w:color="auto" w:fill="FFFFFF"/>
        </w:rPr>
        <w:t xml:space="preserve"> </w:t>
      </w:r>
      <w:r w:rsidRPr="00D80BB4">
        <w:rPr>
          <w:color w:val="000000"/>
          <w:sz w:val="24"/>
          <w:shd w:val="clear" w:color="auto" w:fill="FFFFFF"/>
        </w:rPr>
        <w:t>санитарно-бытовых помещений и устройств в соответствии с действующими нормативами;</w:t>
      </w:r>
    </w:p>
    <w:p w:rsidR="00F436E7" w:rsidRPr="00D80BB4" w:rsidRDefault="00F436E7" w:rsidP="00F436E7">
      <w:pPr>
        <w:overflowPunct w:val="0"/>
        <w:autoSpaceDE w:val="0"/>
        <w:autoSpaceDN w:val="0"/>
        <w:adjustRightInd w:val="0"/>
        <w:ind w:firstLine="709"/>
        <w:jc w:val="both"/>
        <w:textAlignment w:val="baseline"/>
        <w:rPr>
          <w:bCs/>
          <w:color w:val="000000"/>
          <w:sz w:val="24"/>
          <w:shd w:val="clear" w:color="auto" w:fill="FFFFFF"/>
        </w:rPr>
      </w:pPr>
      <w:r w:rsidRPr="00D80BB4">
        <w:rPr>
          <w:color w:val="000000"/>
          <w:sz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F436E7" w:rsidRPr="00D80BB4" w:rsidRDefault="00F436E7" w:rsidP="00F436E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D80BB4">
        <w:rPr>
          <w:color w:val="FF0000"/>
          <w:sz w:val="24"/>
          <w:shd w:val="clear" w:color="auto" w:fill="FFFFFF"/>
        </w:rPr>
        <w:t xml:space="preserve"> </w:t>
      </w:r>
      <w:r w:rsidRPr="00D80BB4">
        <w:rPr>
          <w:color w:val="000000"/>
          <w:sz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F436E7" w:rsidRPr="00D80BB4" w:rsidRDefault="00F436E7" w:rsidP="00F436E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Мероприятия по предотвращению аварийных ситуаций: </w:t>
      </w:r>
    </w:p>
    <w:p w:rsidR="00F436E7" w:rsidRPr="00D80BB4" w:rsidRDefault="00F436E7" w:rsidP="00F436E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F436E7" w:rsidRPr="00D80BB4" w:rsidRDefault="00F436E7" w:rsidP="00F436E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Подрядчик в необходимом объеме выполняет меры по предупреждению аварийных ситуаций на проезжей части</w:t>
      </w:r>
      <w:r w:rsidRPr="00D80BB4">
        <w:rPr>
          <w:color w:val="FF0000"/>
          <w:sz w:val="24"/>
          <w:shd w:val="clear" w:color="auto" w:fill="FFFFFF"/>
        </w:rPr>
        <w:t xml:space="preserve"> </w:t>
      </w:r>
      <w:r w:rsidRPr="00D80BB4">
        <w:rPr>
          <w:color w:val="000000"/>
          <w:sz w:val="24"/>
          <w:shd w:val="clear" w:color="auto" w:fill="FFFFFF"/>
        </w:rPr>
        <w:t xml:space="preserve">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 </w:t>
      </w:r>
    </w:p>
    <w:p w:rsidR="00F436E7" w:rsidRPr="00D80BB4" w:rsidRDefault="00F436E7" w:rsidP="00F436E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F436E7" w:rsidRPr="00D80BB4" w:rsidRDefault="00F436E7" w:rsidP="00F436E7">
      <w:pPr>
        <w:overflowPunct w:val="0"/>
        <w:autoSpaceDE w:val="0"/>
        <w:autoSpaceDN w:val="0"/>
        <w:adjustRightInd w:val="0"/>
        <w:ind w:firstLine="709"/>
        <w:jc w:val="both"/>
        <w:textAlignment w:val="baseline"/>
        <w:rPr>
          <w:color w:val="000000"/>
          <w:sz w:val="24"/>
          <w:shd w:val="clear" w:color="auto" w:fill="FFFFFF"/>
        </w:rPr>
      </w:pPr>
      <w:r w:rsidRPr="00D80BB4">
        <w:rPr>
          <w:color w:val="000000"/>
          <w:sz w:val="24"/>
          <w:shd w:val="clear" w:color="auto" w:fill="FFFFFF"/>
        </w:rPr>
        <w:t xml:space="preserve">Хранение оборудования, инструментов и материалов для производства работ допускается только в инвентарных металлических складах. В случае производства газосварочных работ хранение и использование газовых баллонов допускается только с использованием стационарных сварочных </w:t>
      </w:r>
      <w:r w:rsidRPr="00D80BB4">
        <w:rPr>
          <w:color w:val="000000"/>
          <w:sz w:val="24"/>
          <w:shd w:val="clear" w:color="auto" w:fill="FFFFFF"/>
        </w:rPr>
        <w:lastRenderedPageBreak/>
        <w:t xml:space="preserve">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F436E7" w:rsidRPr="00D80BB4" w:rsidRDefault="00F436E7" w:rsidP="00F436E7">
      <w:pPr>
        <w:overflowPunct w:val="0"/>
        <w:autoSpaceDE w:val="0"/>
        <w:autoSpaceDN w:val="0"/>
        <w:adjustRightInd w:val="0"/>
        <w:ind w:firstLine="709"/>
        <w:jc w:val="both"/>
        <w:textAlignment w:val="baseline"/>
        <w:rPr>
          <w:b/>
          <w:color w:val="000000"/>
          <w:sz w:val="24"/>
          <w:shd w:val="clear" w:color="auto" w:fill="FFFFFF"/>
        </w:rPr>
      </w:pPr>
      <w:r w:rsidRPr="00D80BB4">
        <w:rPr>
          <w:color w:val="000000"/>
          <w:sz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r w:rsidRPr="00D80BB4">
        <w:rPr>
          <w:b/>
          <w:color w:val="000000"/>
          <w:sz w:val="24"/>
          <w:shd w:val="clear" w:color="auto" w:fill="FFFFFF"/>
        </w:rPr>
        <w:t xml:space="preserve"> </w:t>
      </w:r>
    </w:p>
    <w:p w:rsidR="00F436E7" w:rsidRPr="00D80BB4" w:rsidRDefault="00F436E7" w:rsidP="00F436E7">
      <w:pPr>
        <w:overflowPunct w:val="0"/>
        <w:autoSpaceDE w:val="0"/>
        <w:autoSpaceDN w:val="0"/>
        <w:adjustRightInd w:val="0"/>
        <w:jc w:val="both"/>
        <w:textAlignment w:val="baseline"/>
        <w:rPr>
          <w:color w:val="000000"/>
          <w:sz w:val="24"/>
          <w:shd w:val="clear" w:color="auto" w:fill="FFFFFF"/>
        </w:rPr>
      </w:pPr>
      <w:r w:rsidRPr="00D80BB4">
        <w:rPr>
          <w:b/>
          <w:color w:val="000000"/>
          <w:sz w:val="24"/>
          <w:shd w:val="clear" w:color="auto" w:fill="FFFFFF"/>
        </w:rPr>
        <w:t xml:space="preserve">8. Требования к используемым материалам: </w:t>
      </w:r>
    </w:p>
    <w:p w:rsidR="00F436E7" w:rsidRPr="00D80BB4" w:rsidRDefault="00F436E7" w:rsidP="00F436E7">
      <w:pPr>
        <w:overflowPunct w:val="0"/>
        <w:autoSpaceDE w:val="0"/>
        <w:autoSpaceDN w:val="0"/>
        <w:adjustRightInd w:val="0"/>
        <w:ind w:firstLine="709"/>
        <w:jc w:val="both"/>
        <w:textAlignment w:val="baseline"/>
        <w:rPr>
          <w:b/>
          <w:color w:val="000000"/>
          <w:sz w:val="24"/>
        </w:rPr>
      </w:pPr>
      <w:r w:rsidRPr="00D80BB4">
        <w:rPr>
          <w:color w:val="000000"/>
          <w:sz w:val="24"/>
          <w:shd w:val="clear" w:color="auto" w:fill="FFFFFF"/>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F436E7" w:rsidRPr="00D80BB4" w:rsidRDefault="00F436E7" w:rsidP="00F436E7">
      <w:pPr>
        <w:overflowPunct w:val="0"/>
        <w:autoSpaceDE w:val="0"/>
        <w:autoSpaceDN w:val="0"/>
        <w:adjustRightInd w:val="0"/>
        <w:jc w:val="both"/>
        <w:textAlignment w:val="baseline"/>
        <w:rPr>
          <w:b/>
          <w:color w:val="000000"/>
          <w:sz w:val="24"/>
        </w:rPr>
      </w:pPr>
      <w:r w:rsidRPr="00D80BB4">
        <w:rPr>
          <w:b/>
          <w:color w:val="000000"/>
          <w:sz w:val="24"/>
        </w:rPr>
        <w:t xml:space="preserve">9. Требования соответствия нормативным документам (лицензии, допуски, разрешения, согласования): </w:t>
      </w:r>
      <w:r w:rsidRPr="00D80BB4">
        <w:rPr>
          <w:color w:val="000000"/>
          <w:sz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F436E7" w:rsidRPr="00D80BB4" w:rsidRDefault="00F436E7" w:rsidP="00F436E7">
      <w:pPr>
        <w:keepNext/>
        <w:overflowPunct w:val="0"/>
        <w:autoSpaceDE w:val="0"/>
        <w:autoSpaceDN w:val="0"/>
        <w:adjustRightInd w:val="0"/>
        <w:jc w:val="both"/>
        <w:textAlignment w:val="baseline"/>
        <w:rPr>
          <w:b/>
          <w:color w:val="000000"/>
          <w:sz w:val="24"/>
        </w:rPr>
      </w:pPr>
      <w:r w:rsidRPr="00D80BB4">
        <w:rPr>
          <w:b/>
          <w:color w:val="000000"/>
          <w:sz w:val="24"/>
        </w:rPr>
        <w:t>10.</w:t>
      </w:r>
      <w:r w:rsidRPr="00D80BB4">
        <w:rPr>
          <w:color w:val="000000"/>
          <w:sz w:val="24"/>
        </w:rPr>
        <w:t xml:space="preserve"> </w:t>
      </w:r>
      <w:r w:rsidRPr="00D80BB4">
        <w:rPr>
          <w:b/>
          <w:color w:val="000000"/>
          <w:sz w:val="24"/>
        </w:rPr>
        <w:t xml:space="preserve">Условия выполнения работ: </w:t>
      </w:r>
    </w:p>
    <w:p w:rsidR="00F436E7" w:rsidRPr="00D80BB4" w:rsidRDefault="00F436E7" w:rsidP="00F436E7">
      <w:pPr>
        <w:keepNext/>
        <w:overflowPunct w:val="0"/>
        <w:autoSpaceDE w:val="0"/>
        <w:autoSpaceDN w:val="0"/>
        <w:adjustRightInd w:val="0"/>
        <w:ind w:firstLine="709"/>
        <w:jc w:val="both"/>
        <w:textAlignment w:val="baseline"/>
        <w:rPr>
          <w:color w:val="000000"/>
          <w:sz w:val="24"/>
          <w:shd w:val="clear" w:color="auto" w:fill="FFFFFF"/>
          <w:lang w:val="x-none" w:eastAsia="x-none"/>
        </w:rPr>
      </w:pPr>
      <w:r w:rsidRPr="00D80BB4">
        <w:rPr>
          <w:color w:val="000000"/>
          <w:sz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F436E7" w:rsidRPr="00D80BB4" w:rsidRDefault="00F436E7" w:rsidP="00F436E7">
      <w:pPr>
        <w:jc w:val="both"/>
        <w:rPr>
          <w:color w:val="000000"/>
          <w:sz w:val="24"/>
          <w:shd w:val="clear" w:color="auto" w:fill="FFFFFF"/>
          <w:lang w:val="x-none" w:eastAsia="x-none"/>
        </w:rPr>
      </w:pPr>
      <w:r w:rsidRPr="00D80BB4">
        <w:rPr>
          <w:b/>
          <w:color w:val="000000"/>
          <w:sz w:val="24"/>
          <w:shd w:val="clear" w:color="auto" w:fill="FFFFFF"/>
          <w:lang w:val="x-none" w:eastAsia="x-none"/>
        </w:rPr>
        <w:t>11. Требования по приемке и сдаче результатов работ, форма оплаты работ:</w:t>
      </w:r>
      <w:r w:rsidRPr="00D80BB4">
        <w:rPr>
          <w:color w:val="000000"/>
          <w:sz w:val="24"/>
          <w:shd w:val="clear" w:color="auto" w:fill="FFFFFF"/>
          <w:lang w:val="x-none" w:eastAsia="x-none"/>
        </w:rPr>
        <w:t xml:space="preserve"> </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iCs/>
          <w:color w:val="000000"/>
          <w:sz w:val="24"/>
        </w:rPr>
        <w:t>Приемка Работ Заказчиком производится в соответствии со статьями 753, 754 Гражданского кодекса Российской Федерации (ч.2), Федеральным</w:t>
      </w:r>
      <w:r w:rsidRPr="00D80BB4">
        <w:rPr>
          <w:color w:val="000000"/>
          <w:sz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F436E7" w:rsidRPr="00D80BB4" w:rsidRDefault="00F436E7" w:rsidP="00F436E7">
      <w:pPr>
        <w:overflowPunct w:val="0"/>
        <w:autoSpaceDE w:val="0"/>
        <w:autoSpaceDN w:val="0"/>
        <w:adjustRightInd w:val="0"/>
        <w:ind w:firstLine="709"/>
        <w:jc w:val="both"/>
        <w:textAlignment w:val="baseline"/>
        <w:rPr>
          <w:iCs/>
          <w:color w:val="000000"/>
          <w:sz w:val="24"/>
        </w:rPr>
      </w:pPr>
      <w:r w:rsidRPr="00D80BB4">
        <w:rPr>
          <w:iCs/>
          <w:color w:val="000000"/>
          <w:sz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D80BB4">
        <w:rPr>
          <w:color w:val="000000"/>
          <w:sz w:val="24"/>
        </w:rPr>
        <w:t>) и справки о стоимости выполненных работ (форма КС-3</w:t>
      </w:r>
      <w:r w:rsidRPr="00D80BB4">
        <w:rPr>
          <w:iCs/>
          <w:color w:val="000000"/>
          <w:sz w:val="24"/>
        </w:rPr>
        <w:t>).</w:t>
      </w:r>
    </w:p>
    <w:p w:rsidR="00F436E7" w:rsidRPr="00D80BB4" w:rsidRDefault="00F436E7" w:rsidP="00F436E7">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F436E7" w:rsidRPr="00D80BB4" w:rsidRDefault="00F436E7" w:rsidP="00F436E7">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Подрядчик не менее чем за три</w:t>
      </w:r>
      <w:r w:rsidRPr="00D80BB4">
        <w:rPr>
          <w:color w:val="FF0000"/>
          <w:sz w:val="24"/>
          <w:shd w:val="clear" w:color="auto" w:fill="FFFFFF"/>
          <w:lang w:val="x-none" w:eastAsia="x-none"/>
        </w:rPr>
        <w:t xml:space="preserve"> </w:t>
      </w:r>
      <w:r w:rsidRPr="00D80BB4">
        <w:rPr>
          <w:color w:val="000000"/>
          <w:sz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F436E7" w:rsidRPr="00D80BB4" w:rsidRDefault="00F436E7" w:rsidP="00F436E7">
      <w:pPr>
        <w:ind w:firstLine="709"/>
        <w:jc w:val="both"/>
        <w:rPr>
          <w:color w:val="000000"/>
          <w:sz w:val="24"/>
          <w:shd w:val="clear" w:color="auto" w:fill="FFFFFF"/>
          <w:lang w:val="x-none" w:eastAsia="x-none"/>
        </w:rPr>
      </w:pPr>
      <w:r w:rsidRPr="00D80BB4">
        <w:rPr>
          <w:color w:val="000000"/>
          <w:sz w:val="24"/>
          <w:shd w:val="clear" w:color="auto" w:fill="FFFFFF"/>
          <w:lang w:val="x-none" w:eastAsia="x-none"/>
        </w:rPr>
        <w:t>Расчет за выполненные работы осуществляется на основании акта прием</w:t>
      </w:r>
      <w:r w:rsidRPr="00D80BB4">
        <w:rPr>
          <w:color w:val="000000"/>
          <w:sz w:val="24"/>
          <w:shd w:val="clear" w:color="auto" w:fill="FFFFFF"/>
          <w:lang w:eastAsia="x-none"/>
        </w:rPr>
        <w:t>ки</w:t>
      </w:r>
      <w:r w:rsidRPr="00D80BB4">
        <w:rPr>
          <w:color w:val="000000"/>
          <w:sz w:val="24"/>
          <w:shd w:val="clear" w:color="auto" w:fill="FFFFFF"/>
          <w:lang w:val="x-none" w:eastAsia="x-none"/>
        </w:rPr>
        <w:t xml:space="preserve"> выполненных работ</w:t>
      </w:r>
      <w:r w:rsidRPr="00D80BB4">
        <w:rPr>
          <w:color w:val="000000"/>
          <w:sz w:val="24"/>
          <w:shd w:val="clear" w:color="auto" w:fill="FFFFFF"/>
          <w:lang w:eastAsia="x-none"/>
        </w:rPr>
        <w:t xml:space="preserve"> (оказанных услуг) приемочной комиссией</w:t>
      </w:r>
      <w:r w:rsidRPr="00D80BB4">
        <w:rPr>
          <w:color w:val="000000"/>
          <w:sz w:val="24"/>
          <w:shd w:val="clear" w:color="auto" w:fill="FFFFFF"/>
          <w:lang w:val="x-none" w:eastAsia="x-none"/>
        </w:rPr>
        <w:t xml:space="preserve">. Форма оплаты работ: безналичный расчет в рублях РФ. </w:t>
      </w:r>
    </w:p>
    <w:p w:rsidR="00F436E7" w:rsidRPr="00D80BB4" w:rsidRDefault="00F436E7" w:rsidP="00F436E7">
      <w:pPr>
        <w:overflowPunct w:val="0"/>
        <w:autoSpaceDE w:val="0"/>
        <w:autoSpaceDN w:val="0"/>
        <w:adjustRightInd w:val="0"/>
        <w:ind w:firstLine="709"/>
        <w:jc w:val="both"/>
        <w:textAlignment w:val="baseline"/>
        <w:rPr>
          <w:color w:val="000000"/>
          <w:sz w:val="24"/>
        </w:rPr>
      </w:pPr>
      <w:r w:rsidRPr="00D80BB4">
        <w:rPr>
          <w:color w:val="000000"/>
          <w:sz w:val="24"/>
        </w:rPr>
        <w:t xml:space="preserve">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 </w:t>
      </w:r>
    </w:p>
    <w:p w:rsidR="00F436E7" w:rsidRPr="00D80BB4" w:rsidRDefault="00F436E7" w:rsidP="00F436E7">
      <w:pPr>
        <w:tabs>
          <w:tab w:val="left" w:pos="708"/>
          <w:tab w:val="center" w:pos="4536"/>
          <w:tab w:val="right" w:pos="9072"/>
        </w:tabs>
        <w:overflowPunct w:val="0"/>
        <w:autoSpaceDE w:val="0"/>
        <w:autoSpaceDN w:val="0"/>
        <w:adjustRightInd w:val="0"/>
        <w:jc w:val="center"/>
        <w:textAlignment w:val="baseline"/>
        <w:rPr>
          <w:color w:val="000000"/>
          <w:sz w:val="24"/>
          <w:lang w:val="x-none" w:eastAsia="x-none"/>
        </w:rPr>
      </w:pPr>
    </w:p>
    <w:p w:rsidR="00F436E7" w:rsidRPr="00D80BB4" w:rsidRDefault="00F436E7" w:rsidP="00F436E7">
      <w:pPr>
        <w:jc w:val="center"/>
        <w:rPr>
          <w:color w:val="000000"/>
          <w:sz w:val="24"/>
        </w:rPr>
      </w:pPr>
    </w:p>
    <w:p w:rsidR="00F436E7" w:rsidRPr="00D80BB4" w:rsidRDefault="00F436E7" w:rsidP="00F436E7">
      <w:pPr>
        <w:autoSpaceDE w:val="0"/>
        <w:autoSpaceDN w:val="0"/>
        <w:adjustRightInd w:val="0"/>
        <w:jc w:val="both"/>
        <w:outlineLvl w:val="1"/>
        <w:rPr>
          <w:sz w:val="24"/>
        </w:rPr>
      </w:pPr>
    </w:p>
    <w:p w:rsidR="00F436E7" w:rsidRDefault="00F436E7" w:rsidP="00DD7909">
      <w:pPr>
        <w:pStyle w:val="a6"/>
        <w:spacing w:after="0"/>
        <w:ind w:firstLine="0"/>
        <w:jc w:val="center"/>
        <w:rPr>
          <w:b/>
          <w:color w:val="000000"/>
          <w:sz w:val="24"/>
          <w:szCs w:val="24"/>
        </w:rPr>
      </w:pPr>
    </w:p>
    <w:p w:rsidR="00817164" w:rsidRPr="00DD7909" w:rsidRDefault="00817164" w:rsidP="00817164">
      <w:pPr>
        <w:pStyle w:val="a6"/>
        <w:spacing w:after="0"/>
        <w:jc w:val="center"/>
        <w:rPr>
          <w:b/>
          <w:sz w:val="24"/>
          <w:szCs w:val="24"/>
          <w:lang w:eastAsia="ru-RU"/>
        </w:rPr>
        <w:sectPr w:rsidR="00817164" w:rsidRPr="00DD7909" w:rsidSect="00382903">
          <w:pgSz w:w="11906" w:h="16838"/>
          <w:pgMar w:top="568" w:right="566" w:bottom="1134" w:left="851" w:header="709" w:footer="709" w:gutter="0"/>
          <w:cols w:space="708"/>
          <w:docGrid w:linePitch="360"/>
        </w:sectPr>
      </w:pPr>
    </w:p>
    <w:p w:rsidR="00E759A4" w:rsidRPr="00DD7909" w:rsidRDefault="00E759A4" w:rsidP="00E759A4">
      <w:pPr>
        <w:pStyle w:val="a6"/>
        <w:spacing w:after="0"/>
        <w:jc w:val="right"/>
        <w:rPr>
          <w:sz w:val="24"/>
          <w:szCs w:val="24"/>
          <w:lang w:eastAsia="ru-RU"/>
        </w:rPr>
      </w:pPr>
      <w:r w:rsidRPr="00DD7909">
        <w:rPr>
          <w:sz w:val="24"/>
          <w:szCs w:val="24"/>
          <w:lang w:eastAsia="ru-RU"/>
        </w:rPr>
        <w:lastRenderedPageBreak/>
        <w:t xml:space="preserve">Приложение № 2 к </w:t>
      </w:r>
      <w:r w:rsidR="00172468">
        <w:rPr>
          <w:sz w:val="24"/>
          <w:szCs w:val="24"/>
          <w:lang w:eastAsia="ru-RU"/>
        </w:rPr>
        <w:t>извещению</w:t>
      </w:r>
    </w:p>
    <w:p w:rsidR="00E759A4" w:rsidRDefault="00E759A4" w:rsidP="004C55AF">
      <w:pPr>
        <w:pStyle w:val="a6"/>
        <w:jc w:val="center"/>
        <w:rPr>
          <w:b/>
          <w:bCs/>
          <w:lang w:eastAsia="ru-RU"/>
        </w:rPr>
      </w:pPr>
    </w:p>
    <w:p w:rsidR="00E759A4" w:rsidRDefault="00E759A4" w:rsidP="004C55AF">
      <w:pPr>
        <w:pStyle w:val="a6"/>
        <w:jc w:val="center"/>
        <w:rPr>
          <w:b/>
          <w:bCs/>
          <w:lang w:eastAsia="ru-RU"/>
        </w:rPr>
      </w:pPr>
    </w:p>
    <w:p w:rsidR="004C55AF" w:rsidRPr="0020518E" w:rsidRDefault="004C55AF" w:rsidP="004C55AF">
      <w:pPr>
        <w:pStyle w:val="a6"/>
        <w:jc w:val="center"/>
        <w:rPr>
          <w:b/>
          <w:bCs/>
          <w:sz w:val="24"/>
          <w:szCs w:val="24"/>
          <w:lang w:eastAsia="ru-RU"/>
        </w:rPr>
      </w:pPr>
      <w:r w:rsidRPr="0020518E">
        <w:rPr>
          <w:b/>
          <w:bCs/>
          <w:sz w:val="24"/>
          <w:szCs w:val="24"/>
          <w:lang w:eastAsia="ru-RU"/>
        </w:rPr>
        <w:t>Обоснование</w:t>
      </w:r>
    </w:p>
    <w:p w:rsidR="0066100C" w:rsidRDefault="004C55AF" w:rsidP="004C55AF">
      <w:pPr>
        <w:pStyle w:val="a6"/>
        <w:jc w:val="center"/>
        <w:rPr>
          <w:b/>
          <w:bCs/>
          <w:sz w:val="24"/>
          <w:szCs w:val="24"/>
          <w:lang w:eastAsia="ru-RU"/>
        </w:rPr>
      </w:pPr>
      <w:r w:rsidRPr="0020518E">
        <w:rPr>
          <w:b/>
          <w:bCs/>
          <w:sz w:val="24"/>
          <w:szCs w:val="24"/>
          <w:lang w:eastAsia="ru-RU"/>
        </w:rPr>
        <w:t>начальной (максимальной) цены контракта</w:t>
      </w:r>
      <w:r w:rsidR="0066100C">
        <w:rPr>
          <w:b/>
          <w:bCs/>
          <w:sz w:val="24"/>
          <w:szCs w:val="24"/>
          <w:lang w:eastAsia="ru-RU"/>
        </w:rPr>
        <w:t xml:space="preserve"> </w:t>
      </w:r>
    </w:p>
    <w:p w:rsidR="004C55AF" w:rsidRPr="0020518E" w:rsidRDefault="0066100C" w:rsidP="004C55AF">
      <w:pPr>
        <w:pStyle w:val="a6"/>
        <w:jc w:val="center"/>
        <w:rPr>
          <w:b/>
          <w:bCs/>
          <w:sz w:val="24"/>
          <w:szCs w:val="24"/>
          <w:lang w:eastAsia="ru-RU"/>
        </w:rPr>
      </w:pPr>
      <w:r>
        <w:rPr>
          <w:b/>
          <w:bCs/>
          <w:sz w:val="24"/>
          <w:szCs w:val="24"/>
          <w:lang w:eastAsia="ru-RU"/>
        </w:rPr>
        <w:t xml:space="preserve"> (</w:t>
      </w:r>
      <w:r w:rsidRPr="0066100C">
        <w:rPr>
          <w:b/>
          <w:bCs/>
          <w:sz w:val="24"/>
          <w:szCs w:val="24"/>
          <w:lang w:eastAsia="ru-RU"/>
        </w:rPr>
        <w:t>Расчёт начальной (максимальной) цены контракта</w:t>
      </w:r>
      <w:r>
        <w:rPr>
          <w:b/>
          <w:bCs/>
          <w:sz w:val="24"/>
          <w:szCs w:val="24"/>
          <w:lang w:eastAsia="ru-RU"/>
        </w:rPr>
        <w:t>)</w:t>
      </w:r>
    </w:p>
    <w:p w:rsidR="004C55AF" w:rsidRPr="0020518E" w:rsidRDefault="004C55AF" w:rsidP="004C55AF">
      <w:pPr>
        <w:pStyle w:val="a6"/>
        <w:jc w:val="center"/>
        <w:rPr>
          <w:b/>
          <w:bCs/>
          <w:sz w:val="24"/>
          <w:szCs w:val="24"/>
          <w:lang w:eastAsia="ru-RU"/>
        </w:rPr>
      </w:pPr>
    </w:p>
    <w:p w:rsidR="004C55AF" w:rsidRPr="0066100C" w:rsidRDefault="0066100C" w:rsidP="0066100C">
      <w:pPr>
        <w:tabs>
          <w:tab w:val="left" w:pos="1085"/>
        </w:tabs>
        <w:suppressAutoHyphens w:val="0"/>
        <w:snapToGrid/>
        <w:ind w:right="20" w:firstLine="0"/>
        <w:jc w:val="center"/>
        <w:rPr>
          <w:color w:val="000000"/>
          <w:sz w:val="24"/>
          <w:szCs w:val="24"/>
          <w:lang w:eastAsia="ru-RU"/>
        </w:rPr>
        <w:sectPr w:rsidR="004C55AF" w:rsidRPr="0066100C" w:rsidSect="00817164">
          <w:pgSz w:w="16838" w:h="11906" w:orient="landscape"/>
          <w:pgMar w:top="567" w:right="1134" w:bottom="851" w:left="1134" w:header="709" w:footer="709" w:gutter="0"/>
          <w:cols w:space="708"/>
          <w:docGrid w:linePitch="360"/>
        </w:sectPr>
      </w:pPr>
      <w:r w:rsidRPr="0066100C">
        <w:rPr>
          <w:color w:val="000000"/>
          <w:sz w:val="24"/>
          <w:szCs w:val="24"/>
          <w:lang w:eastAsia="ru-RU"/>
        </w:rPr>
        <w:t>(приложено отдельным файлом)</w:t>
      </w:r>
    </w:p>
    <w:p w:rsidR="006550C6" w:rsidRPr="00DD7909" w:rsidRDefault="006550C6" w:rsidP="006550C6">
      <w:pPr>
        <w:pStyle w:val="a6"/>
        <w:spacing w:after="0"/>
        <w:jc w:val="right"/>
        <w:rPr>
          <w:sz w:val="24"/>
          <w:szCs w:val="24"/>
          <w:lang w:eastAsia="ru-RU"/>
        </w:rPr>
      </w:pPr>
      <w:r>
        <w:rPr>
          <w:sz w:val="24"/>
          <w:szCs w:val="24"/>
          <w:lang w:eastAsia="ru-RU"/>
        </w:rPr>
        <w:lastRenderedPageBreak/>
        <w:t>Приложение № 3</w:t>
      </w:r>
      <w:r w:rsidRPr="00DD7909">
        <w:rPr>
          <w:sz w:val="24"/>
          <w:szCs w:val="24"/>
          <w:lang w:eastAsia="ru-RU"/>
        </w:rPr>
        <w:t xml:space="preserve"> к </w:t>
      </w:r>
      <w:r w:rsidR="00172468">
        <w:rPr>
          <w:sz w:val="24"/>
          <w:szCs w:val="24"/>
          <w:lang w:eastAsia="ru-RU"/>
        </w:rPr>
        <w:t>извещению</w:t>
      </w:r>
    </w:p>
    <w:p w:rsidR="00F436E7" w:rsidRPr="00DD7909" w:rsidRDefault="00F436E7" w:rsidP="00F436E7">
      <w:pPr>
        <w:pStyle w:val="a6"/>
        <w:spacing w:after="0"/>
        <w:jc w:val="right"/>
        <w:rPr>
          <w:b/>
          <w:bCs/>
          <w:sz w:val="24"/>
          <w:szCs w:val="24"/>
          <w:lang w:eastAsia="ru-RU"/>
        </w:rPr>
      </w:pPr>
    </w:p>
    <w:p w:rsidR="00F436E7" w:rsidRDefault="00F436E7" w:rsidP="00F436E7">
      <w:pPr>
        <w:tabs>
          <w:tab w:val="left" w:pos="426"/>
        </w:tabs>
        <w:suppressAutoHyphens w:val="0"/>
        <w:snapToGrid/>
        <w:ind w:left="5670" w:firstLine="0"/>
        <w:jc w:val="both"/>
        <w:rPr>
          <w:color w:val="000000"/>
          <w:lang w:eastAsia="ru-RU"/>
        </w:rPr>
      </w:pPr>
    </w:p>
    <w:p w:rsidR="00F436E7" w:rsidRPr="00A138DF" w:rsidRDefault="00F436E7" w:rsidP="00F436E7">
      <w:pPr>
        <w:tabs>
          <w:tab w:val="left" w:pos="426"/>
        </w:tabs>
        <w:suppressAutoHyphens w:val="0"/>
        <w:snapToGrid/>
        <w:ind w:left="5670" w:firstLine="0"/>
        <w:jc w:val="right"/>
        <w:rPr>
          <w:color w:val="000000"/>
          <w:lang w:eastAsia="ru-RU"/>
        </w:rPr>
      </w:pPr>
      <w:r>
        <w:rPr>
          <w:color w:val="000000"/>
          <w:lang w:eastAsia="ru-RU"/>
        </w:rPr>
        <w:t>ПРОЕКТ</w:t>
      </w:r>
    </w:p>
    <w:p w:rsidR="00F436E7" w:rsidRPr="006550C6" w:rsidRDefault="00F436E7" w:rsidP="00F436E7">
      <w:pPr>
        <w:suppressAutoHyphens w:val="0"/>
        <w:snapToGrid/>
        <w:ind w:firstLine="0"/>
        <w:jc w:val="center"/>
        <w:rPr>
          <w:rFonts w:eastAsia="Times New Roman"/>
          <w:b/>
          <w:bCs/>
          <w:sz w:val="28"/>
          <w:szCs w:val="28"/>
          <w:lang w:eastAsia="ru-RU"/>
        </w:rPr>
      </w:pPr>
      <w:r w:rsidRPr="006550C6">
        <w:rPr>
          <w:rFonts w:eastAsia="Times New Roman"/>
          <w:b/>
          <w:bCs/>
          <w:sz w:val="28"/>
          <w:szCs w:val="28"/>
          <w:lang w:eastAsia="ru-RU"/>
        </w:rPr>
        <w:t xml:space="preserve">Муниципальный контракт </w:t>
      </w:r>
    </w:p>
    <w:p w:rsidR="00F436E7" w:rsidRPr="00E759A4" w:rsidRDefault="00F436E7" w:rsidP="00F436E7">
      <w:pPr>
        <w:keepNext/>
        <w:keepLines/>
        <w:suppressLineNumbers/>
        <w:ind w:firstLine="0"/>
        <w:jc w:val="center"/>
        <w:rPr>
          <w:b/>
          <w:sz w:val="24"/>
          <w:szCs w:val="24"/>
        </w:rPr>
      </w:pPr>
      <w:r w:rsidRPr="00E759A4">
        <w:rPr>
          <w:b/>
          <w:sz w:val="24"/>
          <w:szCs w:val="24"/>
        </w:rPr>
        <w:t xml:space="preserve">на </w:t>
      </w:r>
      <w:r w:rsidRPr="00E759A4">
        <w:rPr>
          <w:b/>
          <w:bCs/>
          <w:sz w:val="24"/>
          <w:szCs w:val="24"/>
        </w:rPr>
        <w:t>выполнение работ по ремонту автомобильных дорог общего пользования местного значения Булгаковского сельского поселения Духовщинского района Смоленской области</w:t>
      </w:r>
    </w:p>
    <w:p w:rsidR="00F436E7" w:rsidRPr="006550C6" w:rsidRDefault="00F436E7" w:rsidP="00F436E7">
      <w:pPr>
        <w:widowControl/>
        <w:suppressAutoHyphens w:val="0"/>
        <w:snapToGrid/>
        <w:ind w:firstLine="0"/>
        <w:jc w:val="center"/>
        <w:rPr>
          <w:rFonts w:eastAsia="Times New Roman"/>
          <w:b/>
          <w:color w:val="FF0000"/>
          <w:sz w:val="24"/>
          <w:szCs w:val="24"/>
          <w:lang w:eastAsia="ru-RU"/>
        </w:rPr>
      </w:pPr>
    </w:p>
    <w:p w:rsidR="00F436E7" w:rsidRPr="006550C6" w:rsidRDefault="00F436E7" w:rsidP="00F436E7">
      <w:pPr>
        <w:widowControl/>
        <w:suppressAutoHyphens w:val="0"/>
        <w:snapToGrid/>
        <w:ind w:firstLine="0"/>
        <w:jc w:val="center"/>
        <w:rPr>
          <w:rFonts w:eastAsia="Times New Roman"/>
          <w:b/>
          <w:sz w:val="24"/>
          <w:szCs w:val="24"/>
          <w:lang w:eastAsia="ru-RU"/>
        </w:rPr>
      </w:pPr>
    </w:p>
    <w:p w:rsidR="00F436E7" w:rsidRDefault="00F436E7" w:rsidP="00F436E7">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д. Зимец  Духовщинского района </w:t>
      </w:r>
    </w:p>
    <w:p w:rsidR="00F436E7" w:rsidRPr="006550C6" w:rsidRDefault="00F436E7" w:rsidP="00F436E7">
      <w:pPr>
        <w:widowControl/>
        <w:suppressAutoHyphens w:val="0"/>
        <w:snapToGrid/>
        <w:ind w:firstLine="0"/>
        <w:jc w:val="both"/>
        <w:rPr>
          <w:rFonts w:eastAsia="Times New Roman"/>
          <w:sz w:val="24"/>
          <w:szCs w:val="24"/>
          <w:lang w:eastAsia="ru-RU"/>
        </w:rPr>
      </w:pPr>
      <w:r>
        <w:rPr>
          <w:rFonts w:eastAsia="Times New Roman"/>
          <w:sz w:val="24"/>
          <w:szCs w:val="24"/>
          <w:lang w:eastAsia="ru-RU"/>
        </w:rPr>
        <w:t xml:space="preserve">Смоленской области                                                                                              </w:t>
      </w:r>
      <w:r w:rsidRPr="006550C6">
        <w:rPr>
          <w:rFonts w:eastAsia="Times New Roman"/>
          <w:sz w:val="24"/>
          <w:szCs w:val="24"/>
          <w:lang w:eastAsia="ru-RU"/>
        </w:rPr>
        <w:t>«___»_________202</w:t>
      </w:r>
      <w:r>
        <w:rPr>
          <w:rFonts w:eastAsia="Times New Roman"/>
          <w:sz w:val="24"/>
          <w:szCs w:val="24"/>
          <w:lang w:eastAsia="ru-RU"/>
        </w:rPr>
        <w:t>3</w:t>
      </w:r>
      <w:r w:rsidRPr="006550C6">
        <w:rPr>
          <w:rFonts w:eastAsia="Times New Roman"/>
          <w:sz w:val="24"/>
          <w:szCs w:val="24"/>
          <w:lang w:eastAsia="ru-RU"/>
        </w:rPr>
        <w:t>г.</w:t>
      </w:r>
    </w:p>
    <w:p w:rsidR="00F436E7" w:rsidRPr="006550C6" w:rsidRDefault="00F436E7" w:rsidP="00F436E7">
      <w:pPr>
        <w:widowControl/>
        <w:tabs>
          <w:tab w:val="left" w:pos="1276"/>
        </w:tabs>
        <w:suppressAutoHyphens w:val="0"/>
        <w:snapToGrid/>
        <w:ind w:firstLine="0"/>
        <w:jc w:val="both"/>
        <w:rPr>
          <w:rFonts w:eastAsia="Times New Roman"/>
          <w:b/>
          <w:sz w:val="24"/>
          <w:szCs w:val="24"/>
          <w:lang w:eastAsia="ru-RU"/>
        </w:rPr>
      </w:pPr>
    </w:p>
    <w:p w:rsidR="00F436E7" w:rsidRPr="008174E7" w:rsidRDefault="00F436E7" w:rsidP="00F436E7">
      <w:pPr>
        <w:widowControl/>
        <w:tabs>
          <w:tab w:val="left" w:pos="-142"/>
          <w:tab w:val="left" w:pos="0"/>
        </w:tabs>
        <w:suppressAutoHyphens w:val="0"/>
        <w:snapToGrid/>
        <w:ind w:firstLine="0"/>
        <w:jc w:val="both"/>
        <w:rPr>
          <w:rFonts w:eastAsia="Times New Roman"/>
          <w:sz w:val="24"/>
          <w:szCs w:val="24"/>
          <w:lang w:eastAsia="ru-RU"/>
        </w:rPr>
      </w:pPr>
      <w:r>
        <w:rPr>
          <w:rFonts w:eastAsia="Times New Roman"/>
          <w:b/>
          <w:bCs/>
          <w:sz w:val="24"/>
          <w:szCs w:val="24"/>
          <w:lang w:eastAsia="ru-RU"/>
        </w:rPr>
        <w:tab/>
      </w:r>
      <w:r w:rsidRPr="008174E7">
        <w:rPr>
          <w:rFonts w:eastAsia="Times New Roman"/>
          <w:b/>
          <w:bCs/>
          <w:sz w:val="24"/>
          <w:szCs w:val="24"/>
          <w:lang w:eastAsia="ru-RU"/>
        </w:rPr>
        <w:t>Администрация Булгаковского сельского поселения Духовщинского района Смоленской области</w:t>
      </w:r>
      <w:r w:rsidRPr="008174E7">
        <w:rPr>
          <w:rFonts w:eastAsia="Times New Roman"/>
          <w:sz w:val="24"/>
          <w:szCs w:val="24"/>
          <w:lang w:eastAsia="ru-RU"/>
        </w:rPr>
        <w:t xml:space="preserve">, именуемая в дальнейшем </w:t>
      </w:r>
      <w:r w:rsidRPr="008174E7">
        <w:rPr>
          <w:rFonts w:eastAsia="Times New Roman"/>
          <w:b/>
          <w:bCs/>
          <w:sz w:val="24"/>
          <w:szCs w:val="24"/>
          <w:lang w:eastAsia="ru-RU"/>
        </w:rPr>
        <w:t>«Заказчик»</w:t>
      </w:r>
      <w:r w:rsidRPr="008174E7">
        <w:rPr>
          <w:rFonts w:eastAsia="Times New Roman"/>
          <w:sz w:val="24"/>
          <w:szCs w:val="24"/>
          <w:lang w:eastAsia="ru-RU"/>
        </w:rPr>
        <w:t>, в лице Главы муниципального образования Булгаковского сельского поселения Духовщинского района Смоленской области Сазанковой Татьяны Ивановны</w:t>
      </w:r>
      <w:r w:rsidRPr="008174E7">
        <w:rPr>
          <w:rFonts w:eastAsia="Times New Roman"/>
          <w:b/>
          <w:bCs/>
          <w:sz w:val="24"/>
          <w:szCs w:val="24"/>
          <w:lang w:eastAsia="ru-RU"/>
        </w:rPr>
        <w:t>,</w:t>
      </w:r>
      <w:r w:rsidRPr="008174E7">
        <w:rPr>
          <w:rFonts w:eastAsia="Times New Roman"/>
          <w:sz w:val="24"/>
          <w:szCs w:val="24"/>
          <w:lang w:eastAsia="ru-RU"/>
        </w:rPr>
        <w:t xml:space="preserve"> действующего на основании Устава с одной стороны, и </w:t>
      </w:r>
      <w:r w:rsidRPr="008174E7">
        <w:rPr>
          <w:rFonts w:eastAsia="Times New Roman"/>
          <w:b/>
          <w:sz w:val="24"/>
          <w:szCs w:val="24"/>
          <w:lang w:eastAsia="ru-RU"/>
        </w:rPr>
        <w:t>_________________________________________________</w:t>
      </w:r>
      <w:r w:rsidRPr="008174E7">
        <w:rPr>
          <w:rFonts w:eastAsia="Times New Roman"/>
          <w:b/>
          <w:bCs/>
          <w:sz w:val="24"/>
          <w:szCs w:val="24"/>
          <w:lang w:eastAsia="ru-RU"/>
        </w:rPr>
        <w:t xml:space="preserve">, </w:t>
      </w:r>
      <w:r w:rsidRPr="008174E7">
        <w:rPr>
          <w:rFonts w:eastAsia="Times New Roman"/>
          <w:sz w:val="24"/>
          <w:szCs w:val="24"/>
          <w:lang w:eastAsia="ru-RU"/>
        </w:rPr>
        <w:t xml:space="preserve">именуемое в дальнейшем </w:t>
      </w:r>
      <w:r w:rsidRPr="008174E7">
        <w:rPr>
          <w:rFonts w:eastAsia="Times New Roman"/>
          <w:b/>
          <w:bCs/>
          <w:sz w:val="24"/>
          <w:szCs w:val="24"/>
          <w:lang w:eastAsia="ru-RU"/>
        </w:rPr>
        <w:t>«Подрядчик»</w:t>
      </w:r>
      <w:r w:rsidRPr="008174E7">
        <w:rPr>
          <w:rFonts w:eastAsia="Times New Roman"/>
          <w:i/>
          <w:iCs/>
          <w:sz w:val="24"/>
          <w:szCs w:val="24"/>
          <w:lang w:eastAsia="ru-RU"/>
        </w:rPr>
        <w:t xml:space="preserve">, </w:t>
      </w:r>
      <w:r w:rsidRPr="008174E7">
        <w:rPr>
          <w:rFonts w:eastAsia="Times New Roman"/>
          <w:sz w:val="24"/>
          <w:szCs w:val="24"/>
          <w:lang w:eastAsia="ru-RU"/>
        </w:rPr>
        <w:t>в лице _____________________________________________,  действующего на основании ______________</w:t>
      </w:r>
      <w:r w:rsidRPr="008174E7">
        <w:rPr>
          <w:rFonts w:eastAsia="Times New Roman"/>
          <w:b/>
          <w:bCs/>
          <w:i/>
          <w:iCs/>
          <w:sz w:val="24"/>
          <w:szCs w:val="24"/>
          <w:lang w:eastAsia="ru-RU"/>
        </w:rPr>
        <w:t>,</w:t>
      </w:r>
      <w:r w:rsidRPr="008174E7">
        <w:rPr>
          <w:rFonts w:eastAsia="Times New Roman"/>
          <w:sz w:val="24"/>
          <w:szCs w:val="24"/>
          <w:lang w:eastAsia="ru-RU"/>
        </w:rPr>
        <w:t xml:space="preserve"> с другой стороны, совместно именуемые </w:t>
      </w:r>
      <w:r w:rsidRPr="008174E7">
        <w:rPr>
          <w:rFonts w:eastAsia="Times New Roman"/>
          <w:b/>
          <w:bCs/>
          <w:sz w:val="24"/>
          <w:szCs w:val="24"/>
          <w:lang w:eastAsia="ru-RU"/>
        </w:rPr>
        <w:t>«Стороны»</w:t>
      </w:r>
      <w:r w:rsidRPr="008174E7">
        <w:rPr>
          <w:rFonts w:eastAsia="Times New Roman"/>
          <w:sz w:val="24"/>
          <w:szCs w:val="24"/>
          <w:lang w:eastAsia="ru-RU"/>
        </w:rPr>
        <w:t xml:space="preserve">, руководствуясь нормами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соответствии с результатами проведенного электронного аукциона (номер закупки на официальном сайте Российской Федерации:  __________________, идентификационный код закупки позиции плана-графика </w:t>
      </w:r>
      <w:r>
        <w:rPr>
          <w:rFonts w:eastAsia="Times New Roman"/>
          <w:sz w:val="24"/>
          <w:szCs w:val="24"/>
          <w:lang w:eastAsia="ru-RU"/>
        </w:rPr>
        <w:t xml:space="preserve"> (</w:t>
      </w:r>
      <w:r w:rsidRPr="003D3F29">
        <w:rPr>
          <w:rFonts w:eastAsia="Times New Roman"/>
          <w:sz w:val="24"/>
          <w:szCs w:val="24"/>
          <w:lang w:eastAsia="ru-RU"/>
        </w:rPr>
        <w:t>233670500387667050100100020004211244</w:t>
      </w:r>
      <w:r w:rsidRPr="008174E7">
        <w:rPr>
          <w:rFonts w:eastAsia="Times New Roman"/>
          <w:sz w:val="24"/>
          <w:szCs w:val="24"/>
          <w:lang w:eastAsia="ru-RU"/>
        </w:rPr>
        <w:t>)  на основании протокола _____________ от «____» ___ 202</w:t>
      </w:r>
      <w:r>
        <w:rPr>
          <w:rFonts w:eastAsia="Times New Roman"/>
          <w:sz w:val="24"/>
          <w:szCs w:val="24"/>
          <w:lang w:eastAsia="ru-RU"/>
        </w:rPr>
        <w:t xml:space="preserve">3 </w:t>
      </w:r>
      <w:r w:rsidRPr="008174E7">
        <w:rPr>
          <w:rFonts w:eastAsia="Times New Roman"/>
          <w:sz w:val="24"/>
          <w:szCs w:val="24"/>
          <w:lang w:eastAsia="ru-RU"/>
        </w:rPr>
        <w:t xml:space="preserve"> года №___________, заключили настоящий Муниципальный контракт (далее – Контракт) о нижеследующем:</w:t>
      </w:r>
    </w:p>
    <w:p w:rsidR="00F436E7" w:rsidRPr="006550C6" w:rsidRDefault="00F436E7" w:rsidP="00F436E7">
      <w:pPr>
        <w:widowControl/>
        <w:tabs>
          <w:tab w:val="left" w:pos="-142"/>
          <w:tab w:val="left" w:pos="0"/>
        </w:tabs>
        <w:suppressAutoHyphens w:val="0"/>
        <w:snapToGrid/>
        <w:ind w:firstLine="0"/>
        <w:jc w:val="both"/>
        <w:rPr>
          <w:rFonts w:eastAsia="Times New Roman"/>
          <w:color w:val="5B5B5B"/>
          <w:sz w:val="24"/>
          <w:szCs w:val="24"/>
          <w:lang w:eastAsia="ru-RU"/>
        </w:rPr>
      </w:pPr>
      <w:r w:rsidRPr="006550C6">
        <w:rPr>
          <w:rFonts w:eastAsia="Times New Roman"/>
          <w:noProof/>
          <w:sz w:val="24"/>
          <w:szCs w:val="24"/>
          <w:lang w:eastAsia="ru-RU"/>
        </w:rPr>
        <w:t>:</w:t>
      </w:r>
    </w:p>
    <w:p w:rsidR="00F436E7" w:rsidRPr="004702C2" w:rsidRDefault="00F436E7" w:rsidP="00F436E7">
      <w:pPr>
        <w:widowControl/>
        <w:numPr>
          <w:ilvl w:val="0"/>
          <w:numId w:val="15"/>
        </w:numPr>
        <w:suppressAutoHyphens w:val="0"/>
        <w:autoSpaceDE w:val="0"/>
        <w:autoSpaceDN w:val="0"/>
        <w:adjustRightInd w:val="0"/>
        <w:snapToGrid/>
        <w:ind w:left="3960" w:firstLine="0"/>
        <w:jc w:val="both"/>
        <w:rPr>
          <w:rFonts w:eastAsia="Times New Roman"/>
          <w:sz w:val="24"/>
          <w:szCs w:val="24"/>
          <w:lang w:eastAsia="ru-RU"/>
        </w:rPr>
      </w:pPr>
      <w:r w:rsidRPr="004702C2">
        <w:rPr>
          <w:rFonts w:eastAsia="Times New Roman"/>
          <w:b/>
          <w:bCs/>
          <w:sz w:val="24"/>
          <w:szCs w:val="24"/>
          <w:lang w:eastAsia="ru-RU"/>
        </w:rPr>
        <w:t>Предмет контракта</w:t>
      </w:r>
    </w:p>
    <w:p w:rsidR="00F436E7" w:rsidRPr="006550C6" w:rsidRDefault="00F436E7" w:rsidP="00F436E7">
      <w:pPr>
        <w:widowControl/>
        <w:suppressAutoHyphens w:val="0"/>
        <w:snapToGrid/>
        <w:ind w:firstLine="0"/>
        <w:jc w:val="both"/>
        <w:rPr>
          <w:rFonts w:eastAsia="Times New Roman"/>
          <w:sz w:val="24"/>
          <w:szCs w:val="24"/>
          <w:lang w:eastAsia="ru-RU"/>
        </w:rPr>
      </w:pPr>
      <w:r w:rsidRPr="006550C6">
        <w:rPr>
          <w:rFonts w:eastAsia="Times New Roman"/>
          <w:sz w:val="28"/>
          <w:szCs w:val="28"/>
          <w:lang w:eastAsia="ru-RU"/>
        </w:rPr>
        <w:t xml:space="preserve">           </w:t>
      </w:r>
      <w:r w:rsidRPr="006550C6">
        <w:rPr>
          <w:rFonts w:eastAsia="Times New Roman"/>
          <w:sz w:val="24"/>
          <w:szCs w:val="24"/>
          <w:lang w:eastAsia="ru-RU"/>
        </w:rPr>
        <w:t xml:space="preserve">1.1. Подрядчик </w:t>
      </w:r>
      <w:r>
        <w:rPr>
          <w:rFonts w:eastAsia="Times New Roman"/>
          <w:sz w:val="24"/>
          <w:szCs w:val="24"/>
          <w:lang w:eastAsia="ru-RU"/>
        </w:rPr>
        <w:t xml:space="preserve">принимает на себя обязательства </w:t>
      </w:r>
      <w:r w:rsidRPr="00496CEB">
        <w:rPr>
          <w:rFonts w:eastAsia="Times New Roman"/>
          <w:spacing w:val="-16"/>
          <w:sz w:val="24"/>
          <w:szCs w:val="24"/>
          <w:lang w:eastAsia="ru-RU"/>
        </w:rPr>
        <w:t xml:space="preserve">по ремонту автомобильных дорог общего пользования местного значения </w:t>
      </w:r>
      <w:r w:rsidR="007C1F9E">
        <w:rPr>
          <w:rFonts w:eastAsia="Times New Roman"/>
          <w:spacing w:val="-16"/>
          <w:sz w:val="24"/>
          <w:szCs w:val="24"/>
          <w:lang w:eastAsia="ru-RU"/>
        </w:rPr>
        <w:t xml:space="preserve"> </w:t>
      </w:r>
      <w:r w:rsidRPr="00496CEB">
        <w:rPr>
          <w:rFonts w:eastAsia="Times New Roman"/>
          <w:spacing w:val="-16"/>
          <w:sz w:val="24"/>
          <w:szCs w:val="24"/>
          <w:lang w:eastAsia="ru-RU"/>
        </w:rPr>
        <w:t>Булгаковского сельского поселения Духовщинского района Смоленской области</w:t>
      </w:r>
      <w:r>
        <w:rPr>
          <w:rFonts w:eastAsia="Times New Roman"/>
          <w:spacing w:val="-16"/>
          <w:sz w:val="24"/>
          <w:szCs w:val="24"/>
          <w:lang w:eastAsia="ru-RU"/>
        </w:rPr>
        <w:t xml:space="preserve"> </w:t>
      </w:r>
      <w:r w:rsidRPr="006550C6">
        <w:rPr>
          <w:rFonts w:eastAsia="Times New Roman"/>
          <w:sz w:val="24"/>
          <w:szCs w:val="24"/>
          <w:lang w:eastAsia="ru-RU"/>
        </w:rPr>
        <w:t>в объемах согласно локальн</w:t>
      </w:r>
      <w:r>
        <w:rPr>
          <w:rFonts w:eastAsia="Times New Roman"/>
          <w:sz w:val="24"/>
          <w:szCs w:val="24"/>
          <w:lang w:eastAsia="ru-RU"/>
        </w:rPr>
        <w:t>ому</w:t>
      </w:r>
      <w:r w:rsidRPr="006550C6">
        <w:rPr>
          <w:rFonts w:eastAsia="Times New Roman"/>
          <w:sz w:val="24"/>
          <w:szCs w:val="24"/>
          <w:lang w:eastAsia="ru-RU"/>
        </w:rPr>
        <w:t xml:space="preserve"> сметн</w:t>
      </w:r>
      <w:r>
        <w:rPr>
          <w:rFonts w:eastAsia="Times New Roman"/>
          <w:sz w:val="24"/>
          <w:szCs w:val="24"/>
          <w:lang w:eastAsia="ru-RU"/>
        </w:rPr>
        <w:t>ому</w:t>
      </w:r>
      <w:r w:rsidRPr="006550C6">
        <w:rPr>
          <w:rFonts w:eastAsia="Times New Roman"/>
          <w:sz w:val="24"/>
          <w:szCs w:val="24"/>
          <w:lang w:eastAsia="ru-RU"/>
        </w:rPr>
        <w:t xml:space="preserve"> расчет</w:t>
      </w:r>
      <w:r>
        <w:rPr>
          <w:rFonts w:eastAsia="Times New Roman"/>
          <w:sz w:val="24"/>
          <w:szCs w:val="24"/>
          <w:lang w:eastAsia="ru-RU"/>
        </w:rPr>
        <w:t>у</w:t>
      </w:r>
      <w:r w:rsidRPr="006550C6">
        <w:rPr>
          <w:rFonts w:eastAsia="Times New Roman"/>
          <w:sz w:val="24"/>
          <w:szCs w:val="24"/>
          <w:lang w:eastAsia="ru-RU"/>
        </w:rPr>
        <w:t xml:space="preserve"> (смет</w:t>
      </w:r>
      <w:r>
        <w:rPr>
          <w:rFonts w:eastAsia="Times New Roman"/>
          <w:sz w:val="24"/>
          <w:szCs w:val="24"/>
          <w:lang w:eastAsia="ru-RU"/>
        </w:rPr>
        <w:t>е</w:t>
      </w:r>
      <w:r w:rsidRPr="006550C6">
        <w:rPr>
          <w:rFonts w:eastAsia="Times New Roman"/>
          <w:sz w:val="24"/>
          <w:szCs w:val="24"/>
          <w:lang w:eastAsia="ru-RU"/>
        </w:rPr>
        <w:t>),</w:t>
      </w:r>
      <w:r w:rsidRPr="006550C6">
        <w:rPr>
          <w:rFonts w:eastAsia="Times New Roman"/>
          <w:sz w:val="24"/>
          <w:szCs w:val="24"/>
          <w:shd w:val="clear" w:color="auto" w:fill="FFFFFF"/>
          <w:lang w:eastAsia="ru-RU"/>
        </w:rPr>
        <w:t xml:space="preserve"> </w:t>
      </w:r>
      <w:r w:rsidRPr="00C170D9">
        <w:rPr>
          <w:rFonts w:eastAsia="Times New Roman"/>
          <w:sz w:val="24"/>
          <w:szCs w:val="24"/>
          <w:shd w:val="clear" w:color="auto" w:fill="FFFFFF"/>
          <w:lang w:eastAsia="ru-RU"/>
        </w:rPr>
        <w:t>являющемуся</w:t>
      </w:r>
      <w:r w:rsidRPr="006550C6">
        <w:rPr>
          <w:rFonts w:eastAsia="Times New Roman"/>
          <w:sz w:val="24"/>
          <w:szCs w:val="24"/>
          <w:shd w:val="clear" w:color="auto" w:fill="FFFFFF"/>
          <w:lang w:eastAsia="ru-RU"/>
        </w:rPr>
        <w:t xml:space="preserve"> неотъемлемой частью настоящего Контракта</w:t>
      </w:r>
      <w:r w:rsidRPr="006550C6">
        <w:rPr>
          <w:rFonts w:eastAsia="Times New Roman"/>
          <w:color w:val="FF0000"/>
          <w:sz w:val="24"/>
          <w:szCs w:val="24"/>
          <w:shd w:val="clear" w:color="auto" w:fill="FFFFFF"/>
          <w:lang w:eastAsia="ru-RU"/>
        </w:rPr>
        <w:t xml:space="preserve"> </w:t>
      </w:r>
      <w:r w:rsidRPr="006550C6">
        <w:rPr>
          <w:rFonts w:eastAsia="Times New Roman"/>
          <w:sz w:val="24"/>
          <w:szCs w:val="24"/>
          <w:shd w:val="clear" w:color="auto" w:fill="FFFFFF"/>
          <w:lang w:eastAsia="ru-RU"/>
        </w:rPr>
        <w:t>(приложения № 2 к Контракту)</w:t>
      </w:r>
      <w:r w:rsidRPr="006550C6">
        <w:rPr>
          <w:rFonts w:eastAsia="Times New Roman"/>
          <w:sz w:val="24"/>
          <w:szCs w:val="24"/>
          <w:lang w:eastAsia="ru-RU"/>
        </w:rPr>
        <w:t>, а Заказчик обязуется принять и оплатить выполненные работы в порядке и на условиях, предусмотренных настоящим Контрактом.</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 Работы выполняются из материалов Подрядчика, его силами и средствами.</w:t>
      </w:r>
    </w:p>
    <w:p w:rsidR="00F436E7" w:rsidRPr="006550C6" w:rsidRDefault="00F436E7" w:rsidP="00F436E7">
      <w:pPr>
        <w:widowControl/>
        <w:suppressAutoHyphens w:val="0"/>
        <w:snapToGrid/>
        <w:ind w:firstLine="0"/>
        <w:jc w:val="both"/>
        <w:rPr>
          <w:rFonts w:eastAsia="Times New Roman"/>
          <w:sz w:val="24"/>
          <w:szCs w:val="24"/>
          <w:lang w:eastAsia="ru-RU"/>
        </w:rPr>
      </w:pPr>
      <w:r w:rsidRPr="006550C6">
        <w:rPr>
          <w:rFonts w:eastAsia="Times New Roman"/>
          <w:sz w:val="24"/>
          <w:szCs w:val="24"/>
          <w:lang w:eastAsia="ru-RU"/>
        </w:rPr>
        <w:t xml:space="preserve">            1.3. В соответствии с настоящим Контрактом, техническим заданием (приложение № 1 к Контракту), локальным сметным расчет</w:t>
      </w:r>
      <w:r>
        <w:rPr>
          <w:rFonts w:eastAsia="Times New Roman"/>
          <w:sz w:val="24"/>
          <w:szCs w:val="24"/>
          <w:lang w:eastAsia="ru-RU"/>
        </w:rPr>
        <w:t>о</w:t>
      </w:r>
      <w:r w:rsidRPr="006550C6">
        <w:rPr>
          <w:rFonts w:eastAsia="Times New Roman"/>
          <w:sz w:val="24"/>
          <w:szCs w:val="24"/>
          <w:lang w:eastAsia="ru-RU"/>
        </w:rPr>
        <w:t>м (смет</w:t>
      </w:r>
      <w:r>
        <w:rPr>
          <w:rFonts w:eastAsia="Times New Roman"/>
          <w:sz w:val="24"/>
          <w:szCs w:val="24"/>
          <w:lang w:eastAsia="ru-RU"/>
        </w:rPr>
        <w:t>ой</w:t>
      </w:r>
      <w:r w:rsidRPr="006550C6">
        <w:rPr>
          <w:rFonts w:eastAsia="Times New Roman"/>
          <w:sz w:val="24"/>
          <w:szCs w:val="24"/>
          <w:lang w:eastAsia="ru-RU"/>
        </w:rPr>
        <w:t>),</w:t>
      </w:r>
      <w:r w:rsidRPr="006550C6">
        <w:rPr>
          <w:rFonts w:eastAsia="Times New Roman"/>
          <w:color w:val="FF0000"/>
          <w:sz w:val="24"/>
          <w:szCs w:val="24"/>
          <w:lang w:eastAsia="ru-RU"/>
        </w:rPr>
        <w:t xml:space="preserve"> </w:t>
      </w:r>
      <w:r w:rsidRPr="006550C6">
        <w:rPr>
          <w:rFonts w:eastAsia="Times New Roman"/>
          <w:sz w:val="24"/>
          <w:szCs w:val="24"/>
          <w:lang w:eastAsia="ru-RU"/>
        </w:rPr>
        <w:t>(приложение № 2 к Контракту) являющ</w:t>
      </w:r>
      <w:r>
        <w:rPr>
          <w:rFonts w:eastAsia="Times New Roman"/>
          <w:sz w:val="24"/>
          <w:szCs w:val="24"/>
          <w:lang w:eastAsia="ru-RU"/>
        </w:rPr>
        <w:t>ими</w:t>
      </w:r>
      <w:r w:rsidRPr="006550C6">
        <w:rPr>
          <w:rFonts w:eastAsia="Times New Roman"/>
          <w:sz w:val="24"/>
          <w:szCs w:val="24"/>
          <w:lang w:eastAsia="ru-RU"/>
        </w:rPr>
        <w:t>ся неотъемлемой частью настоящего Контракта, Подрядчик обязуется завершить и сдать все работы в срок и на условиях, предусмотренных настоящим Контрактом.</w:t>
      </w:r>
    </w:p>
    <w:p w:rsidR="00F436E7" w:rsidRPr="006550C6" w:rsidRDefault="00F436E7" w:rsidP="00F436E7">
      <w:pPr>
        <w:keepNext/>
        <w:keepLines/>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1.4. Подрядчик ознакомлен со сметной документацией и не имеет к ней замечаний.</w:t>
      </w:r>
    </w:p>
    <w:p w:rsidR="00F436E7" w:rsidRPr="006550C6" w:rsidRDefault="00F436E7" w:rsidP="00F436E7">
      <w:pPr>
        <w:keepNext/>
        <w:keepLines/>
        <w:widowControl/>
        <w:suppressAutoHyphens w:val="0"/>
        <w:snapToGrid/>
        <w:ind w:firstLine="709"/>
        <w:jc w:val="both"/>
        <w:rPr>
          <w:rFonts w:eastAsia="Times New Roman"/>
          <w:sz w:val="24"/>
          <w:szCs w:val="24"/>
          <w:lang w:eastAsia="ru-RU"/>
        </w:rPr>
      </w:pPr>
    </w:p>
    <w:p w:rsidR="00F436E7" w:rsidRPr="006550C6" w:rsidRDefault="00F436E7" w:rsidP="00F436E7">
      <w:pPr>
        <w:widowControl/>
        <w:numPr>
          <w:ilvl w:val="0"/>
          <w:numId w:val="15"/>
        </w:numPr>
        <w:suppressAutoHyphens w:val="0"/>
        <w:autoSpaceDE w:val="0"/>
        <w:autoSpaceDN w:val="0"/>
        <w:adjustRightInd w:val="0"/>
        <w:snapToGrid/>
        <w:jc w:val="center"/>
        <w:rPr>
          <w:rFonts w:eastAsia="Times New Roman"/>
          <w:b/>
          <w:bCs/>
          <w:sz w:val="24"/>
          <w:szCs w:val="24"/>
          <w:lang w:eastAsia="ru-RU"/>
        </w:rPr>
      </w:pPr>
      <w:r w:rsidRPr="006550C6">
        <w:rPr>
          <w:rFonts w:eastAsia="Times New Roman"/>
          <w:b/>
          <w:bCs/>
          <w:sz w:val="24"/>
          <w:szCs w:val="24"/>
          <w:lang w:eastAsia="ru-RU"/>
        </w:rPr>
        <w:t>Стоимость работ и порядок расчетов</w:t>
      </w:r>
    </w:p>
    <w:p w:rsidR="00F436E7" w:rsidRPr="006550C6" w:rsidRDefault="00F436E7" w:rsidP="00F436E7">
      <w:pPr>
        <w:widowControl/>
        <w:suppressAutoHyphens w:val="0"/>
        <w:autoSpaceDE w:val="0"/>
        <w:autoSpaceDN w:val="0"/>
        <w:adjustRightInd w:val="0"/>
        <w:snapToGrid/>
        <w:ind w:left="4320" w:firstLine="0"/>
        <w:jc w:val="center"/>
        <w:rPr>
          <w:rFonts w:eastAsia="Times New Roman"/>
          <w:b/>
          <w:bCs/>
          <w:sz w:val="24"/>
          <w:szCs w:val="24"/>
          <w:lang w:eastAsia="ru-RU"/>
        </w:rPr>
      </w:pPr>
    </w:p>
    <w:p w:rsidR="00F436E7" w:rsidRPr="006550C6" w:rsidRDefault="00F436E7" w:rsidP="00F436E7">
      <w:pPr>
        <w:widowControl/>
        <w:numPr>
          <w:ilvl w:val="1"/>
          <w:numId w:val="15"/>
        </w:numPr>
        <w:suppressAutoHyphens w:val="0"/>
        <w:snapToGrid/>
        <w:ind w:left="0" w:firstLine="709"/>
        <w:jc w:val="both"/>
        <w:rPr>
          <w:rFonts w:eastAsia="Times New Roman"/>
          <w:sz w:val="24"/>
          <w:szCs w:val="24"/>
          <w:lang w:eastAsia="ru-RU"/>
        </w:rPr>
      </w:pPr>
      <w:r w:rsidRPr="006550C6">
        <w:rPr>
          <w:rFonts w:eastAsia="Times New Roman"/>
          <w:sz w:val="24"/>
          <w:szCs w:val="24"/>
          <w:lang w:eastAsia="ru-RU"/>
        </w:rPr>
        <w:t>Цена настоящего Контракта составляет___________________ рублей ___ копеек (_____________________________ сумма прописью), включая НДС/НДС не облагается</w:t>
      </w:r>
      <w:r w:rsidRPr="006550C6">
        <w:rPr>
          <w:rFonts w:eastAsia="Times New Roman"/>
          <w:iCs/>
          <w:sz w:val="24"/>
          <w:szCs w:val="24"/>
          <w:lang w:eastAsia="ru-RU"/>
        </w:rPr>
        <w:t xml:space="preserve">, </w:t>
      </w:r>
      <w:r w:rsidRPr="006550C6">
        <w:rPr>
          <w:rFonts w:eastAsia="Times New Roman"/>
          <w:i/>
          <w:iCs/>
          <w:sz w:val="24"/>
          <w:szCs w:val="24"/>
          <w:lang w:eastAsia="ru-RU"/>
        </w:rPr>
        <w:t>(в зависимости от способа налогообложения Подрядчика в соответствии с действующим законодательством</w:t>
      </w:r>
      <w:r w:rsidRPr="006550C6">
        <w:rPr>
          <w:rFonts w:eastAsia="Times New Roman"/>
          <w:iCs/>
          <w:sz w:val="24"/>
          <w:szCs w:val="24"/>
          <w:lang w:eastAsia="ru-RU"/>
        </w:rPr>
        <w:t>)</w:t>
      </w:r>
      <w:r w:rsidRPr="006550C6">
        <w:rPr>
          <w:rFonts w:eastAsia="Times New Roman"/>
          <w:sz w:val="24"/>
          <w:szCs w:val="24"/>
          <w:lang w:eastAsia="ru-RU"/>
        </w:rPr>
        <w:t xml:space="preserve">. </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настоящего Контракта указана с учетом всех уплачиваемых и взимаемых на территории РФ налогов и других обязательных платежей, иных расходов Подрядчика, связанных с исполнением   обязательств по   Контракту.</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2.2. Цена Контракта является твердой и определяется на весь срок исполнения Контракта, за исключением случаев, установленных законодательством Российской Федерации.</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Цена Контракта может быть изменена соглашением сторон в следующих случаях:</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при снижении цены Контракта без изменения, предусмотренного настоящим Контрактом объема работы, качества выполняемой работы, поставленных материалов и оборудования, и иных условий Контракта;</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при увеличении или уменьшении предусмотренного настоящим Контрактом объема работы не более чем на десять процентов. При этом допускается изменение с учетом положений бюджетного законодательства Российской Федерации цены Контракта пропорционально дополнительному </w:t>
      </w:r>
      <w:r w:rsidRPr="006550C6">
        <w:rPr>
          <w:rFonts w:eastAsia="Times New Roman"/>
          <w:sz w:val="24"/>
          <w:szCs w:val="24"/>
          <w:lang w:eastAsia="ru-RU"/>
        </w:rPr>
        <w:lastRenderedPageBreak/>
        <w:t xml:space="preserve">объему работы исходя из установленной в Контракте единицы цены работы, но не более чем на десять процентов цены Контракта. При уменьшении предусмотренного Контрактом объема работы стороны обязаны уменьшить цену Контракта исходя из цены единицы работы. </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в случаях, предусмотренных п. 6 ст. 161 БК РФ, при уменьшении ранее доведенных до Заказчика как получателя бюджетных средств лимитов бюджетных обязательств.</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2.3. В соответствие с   частью 65.1. статьи 112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по соглашению сторон допускается изменение существенных условий Контракта, если при исполнении Контракта возникли независящие от сторон Контракта обстоятельства, влекущие невозможность его исполнения. Изменение существенных условий Контракта осуществляется с соблюдением положений частей 1.3. - 1.6. статьи 95 Федерального закона № 44-ФЗ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(Администрации </w:t>
      </w:r>
      <w:r w:rsidRPr="004601F3">
        <w:rPr>
          <w:rFonts w:eastAsia="Times New Roman"/>
          <w:sz w:val="24"/>
          <w:szCs w:val="24"/>
          <w:lang w:eastAsia="ru-RU"/>
        </w:rPr>
        <w:t>Булгаковского сельского  поселения Духовщинского  района Смоленской области</w:t>
      </w:r>
      <w:r w:rsidRPr="006550C6">
        <w:rPr>
          <w:rFonts w:eastAsia="Times New Roman"/>
          <w:sz w:val="24"/>
          <w:szCs w:val="24"/>
          <w:lang w:eastAsia="ru-RU"/>
        </w:rPr>
        <w:t>).</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2.4. Оплата   указанных   в пункте   1.1 раздела 1 настоящего Контракта работ осуществляется за счет средств областного бюджета Смоленской области в объеме _________________________ рублей ______копеек и бюджета </w:t>
      </w:r>
      <w:r>
        <w:rPr>
          <w:rFonts w:eastAsia="Times New Roman"/>
          <w:sz w:val="24"/>
          <w:szCs w:val="24"/>
          <w:lang w:eastAsia="ru-RU"/>
        </w:rPr>
        <w:t xml:space="preserve">Булгаковского сельского  поселения Духовщинского </w:t>
      </w:r>
      <w:r w:rsidRPr="006550C6">
        <w:rPr>
          <w:rFonts w:eastAsia="Times New Roman"/>
          <w:sz w:val="24"/>
          <w:szCs w:val="24"/>
          <w:lang w:eastAsia="ru-RU"/>
        </w:rPr>
        <w:t xml:space="preserve"> района Смоленской области в объеме ______________ рублей ________копеек. </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2.5. В связи с отсутствием авансовых платежей оплата выполненных работ Заказчиком производится после сдачи Подрядчиком и приемки Заказчиком выполненных работ, оформленных актом о приемке выполненных работ (форма № КС-2) и справкой о стоимости выполненных работ и затрат (форма № КС-3). Оплата выполненных работ производиться не более </w:t>
      </w:r>
      <w:r>
        <w:rPr>
          <w:rFonts w:eastAsia="Times New Roman"/>
          <w:sz w:val="24"/>
          <w:szCs w:val="24"/>
          <w:lang w:eastAsia="ru-RU"/>
        </w:rPr>
        <w:t>10</w:t>
      </w:r>
      <w:r w:rsidRPr="006550C6">
        <w:rPr>
          <w:rFonts w:eastAsia="Times New Roman"/>
          <w:sz w:val="24"/>
          <w:szCs w:val="24"/>
          <w:lang w:eastAsia="ru-RU"/>
        </w:rPr>
        <w:t xml:space="preserve"> (</w:t>
      </w:r>
      <w:r>
        <w:rPr>
          <w:rFonts w:eastAsia="Times New Roman"/>
          <w:sz w:val="24"/>
          <w:szCs w:val="24"/>
          <w:lang w:eastAsia="ru-RU"/>
        </w:rPr>
        <w:t>десяти</w:t>
      </w:r>
      <w:r w:rsidRPr="006550C6">
        <w:rPr>
          <w:rFonts w:eastAsia="Times New Roman"/>
          <w:sz w:val="24"/>
          <w:szCs w:val="24"/>
          <w:lang w:eastAsia="ru-RU"/>
        </w:rPr>
        <w:t>) рабочих дней с даты подписания Заказчиком документа о приемке, направленного Подрядчиком посредством электронного документооборота в единой информационной системе в сфере закупок.</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2.6. Оплата по настоящему Контракту осуществляется по безналичному расчету платежными поручениями путем перечисления Заказчиком денежных средств на расчетный счет Подрядчика, указанный в настоящем Контракте. В случае изменения расчетного счета Подрядчик обязан в течение 3 (трех)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Контракте расчетный счет Подрядчика, несет непосредственно сам Подрядчик. </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2.7. Расчеты за выполненные работы между Подрядчиком и Заказчиком производятся с применением к стоимости работ в актах выполненных работ понижающего индекса, определенного по результатам электронного аукциона.</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2.8. В случае, если Контракт заключается с юридическим лицом или физическим лицом, в том числе зарегистрированным в качестве индивидуального предпринимателя,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F436E7" w:rsidRPr="006550C6" w:rsidRDefault="00F436E7" w:rsidP="00F436E7">
      <w:pPr>
        <w:widowControl/>
        <w:suppressAutoHyphens w:val="0"/>
        <w:autoSpaceDE w:val="0"/>
        <w:autoSpaceDN w:val="0"/>
        <w:adjustRightInd w:val="0"/>
        <w:snapToGrid/>
        <w:ind w:firstLine="0"/>
        <w:jc w:val="both"/>
        <w:rPr>
          <w:rFonts w:eastAsia="Times New Roman"/>
          <w:sz w:val="24"/>
          <w:szCs w:val="24"/>
          <w:lang w:eastAsia="ru-RU"/>
        </w:rPr>
      </w:pPr>
      <w:r w:rsidRPr="006550C6">
        <w:rPr>
          <w:rFonts w:eastAsia="Times New Roman"/>
          <w:sz w:val="24"/>
          <w:szCs w:val="24"/>
          <w:lang w:eastAsia="ru-RU"/>
        </w:rPr>
        <w:t xml:space="preserve">             2.9. Заказчик удерживает суммы неисполненных Подрядчиком требований об уплате неустоек (штрафов, пеней), предъявленных Заказчиком в соответствии Федеральный законом № 44-ФЗ из суммы, подлежащей оплате Подрядчику.</w:t>
      </w:r>
    </w:p>
    <w:p w:rsidR="00F436E7" w:rsidRPr="006550C6" w:rsidRDefault="00F436E7" w:rsidP="00F436E7">
      <w:pPr>
        <w:widowControl/>
        <w:suppressAutoHyphens w:val="0"/>
        <w:autoSpaceDE w:val="0"/>
        <w:autoSpaceDN w:val="0"/>
        <w:adjustRightInd w:val="0"/>
        <w:snapToGrid/>
        <w:ind w:firstLine="0"/>
        <w:jc w:val="both"/>
        <w:rPr>
          <w:rFonts w:eastAsia="Calibri"/>
          <w:iCs/>
          <w:sz w:val="24"/>
          <w:szCs w:val="24"/>
          <w:lang w:eastAsia="ru-RU"/>
        </w:rPr>
      </w:pPr>
    </w:p>
    <w:p w:rsidR="00F436E7" w:rsidRPr="006550C6" w:rsidRDefault="00F436E7" w:rsidP="00F436E7">
      <w:pPr>
        <w:widowControl/>
        <w:suppressAutoHyphens w:val="0"/>
        <w:autoSpaceDE w:val="0"/>
        <w:autoSpaceDN w:val="0"/>
        <w:adjustRightInd w:val="0"/>
        <w:snapToGrid/>
        <w:ind w:firstLine="0"/>
        <w:jc w:val="center"/>
        <w:outlineLvl w:val="1"/>
        <w:rPr>
          <w:rFonts w:eastAsia="Times New Roman"/>
          <w:b/>
          <w:bCs/>
          <w:sz w:val="24"/>
          <w:szCs w:val="24"/>
          <w:lang w:eastAsia="ru-RU"/>
        </w:rPr>
      </w:pPr>
      <w:r w:rsidRPr="006550C6">
        <w:rPr>
          <w:rFonts w:eastAsia="Times New Roman"/>
          <w:b/>
          <w:bCs/>
          <w:sz w:val="24"/>
          <w:szCs w:val="24"/>
          <w:lang w:eastAsia="ru-RU"/>
        </w:rPr>
        <w:t>3. Права и обязанности сторон</w:t>
      </w:r>
    </w:p>
    <w:p w:rsidR="00F436E7" w:rsidRPr="006550C6" w:rsidRDefault="00F436E7" w:rsidP="00F436E7">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3.1. Заказчик вправе:</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3.1.1. Требовать от Подрядчика выполнения условий настоящего Контракта в полном объеме и в срок, установленный настоящим Контрактом.</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3.1.2. Осуществлять контроль за ходом выполнения работ, не вмешиваясь в оперативно-хозяйственную деятельность Подрядчика.</w:t>
      </w:r>
    </w:p>
    <w:p w:rsidR="00F436E7" w:rsidRPr="006550C6" w:rsidRDefault="00F436E7" w:rsidP="00F436E7">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 xml:space="preserve">3.2. Подрядчик вправе: </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3.2.1. Требовать надлежащего исполнения Заказчиком условий настоящего Контракта.</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lastRenderedPageBreak/>
        <w:t>3.2.2. Заключать договоры субподряда с соблюдением требований подпункта 3.4.8 пункта 3.4 настоящего раздела.</w:t>
      </w:r>
    </w:p>
    <w:p w:rsidR="00F436E7" w:rsidRPr="006550C6" w:rsidRDefault="00F436E7" w:rsidP="00F436E7">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3.3. Заказчик обязан:</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3.3.1. Передать Подрядчику до начала выполнения работ по настоящему Контракту локальные сметные расчеты (сметы), необходим</w:t>
      </w:r>
      <w:r>
        <w:rPr>
          <w:rFonts w:eastAsia="Times New Roman"/>
          <w:sz w:val="24"/>
          <w:szCs w:val="24"/>
          <w:lang w:eastAsia="ru-RU"/>
        </w:rPr>
        <w:t>ые</w:t>
      </w:r>
      <w:r w:rsidRPr="006550C6">
        <w:rPr>
          <w:rFonts w:eastAsia="Times New Roman"/>
          <w:sz w:val="24"/>
          <w:szCs w:val="24"/>
          <w:lang w:eastAsia="ru-RU"/>
        </w:rPr>
        <w:t xml:space="preserve"> для выполнения предусмотренных настоящим Контрактом работ.</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3.3.2. Создать Подрядчику необходимые условия для выполнения работ по настоящему Контракту.</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3.3.3. Осуществлять контроль за ходом выполнения работ (объемами, качеством, стоимостью и сроками выполнения работ) в соответствии со сметной документацией, условиями настоящего Контракта и требованиями нормативных документов. </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3.3.4. Принять выполненные Подрядчиком работы в соответствии с условиями настоящего Контракта.</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 xml:space="preserve">3.3.5. Обеспечить оплату выполненных работ в пределах стоимости работ в соответствии с разделом 2 настоящего Контракта. </w:t>
      </w:r>
    </w:p>
    <w:p w:rsidR="00F436E7" w:rsidRPr="006550C6" w:rsidRDefault="00F436E7" w:rsidP="00F436E7">
      <w:pPr>
        <w:widowControl/>
        <w:suppressAutoHyphens w:val="0"/>
        <w:autoSpaceDE w:val="0"/>
        <w:autoSpaceDN w:val="0"/>
        <w:adjustRightInd w:val="0"/>
        <w:snapToGrid/>
        <w:jc w:val="both"/>
        <w:rPr>
          <w:rFonts w:eastAsia="Times New Roman"/>
          <w:b/>
          <w:sz w:val="24"/>
          <w:szCs w:val="24"/>
          <w:lang w:eastAsia="ru-RU"/>
        </w:rPr>
      </w:pPr>
      <w:r w:rsidRPr="006550C6">
        <w:rPr>
          <w:rFonts w:eastAsia="Times New Roman"/>
          <w:b/>
          <w:sz w:val="24"/>
          <w:szCs w:val="24"/>
          <w:lang w:eastAsia="ru-RU"/>
        </w:rPr>
        <w:t>3.4. Подрядчик обязан:</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3.4.1. Принять от Заказчика локальные сметные расчеты (см</w:t>
      </w:r>
      <w:r>
        <w:rPr>
          <w:rFonts w:eastAsia="Times New Roman"/>
          <w:sz w:val="24"/>
          <w:szCs w:val="24"/>
          <w:lang w:eastAsia="ru-RU"/>
        </w:rPr>
        <w:t>е</w:t>
      </w:r>
      <w:r w:rsidRPr="006550C6">
        <w:rPr>
          <w:rFonts w:eastAsia="Times New Roman"/>
          <w:sz w:val="24"/>
          <w:szCs w:val="24"/>
          <w:lang w:eastAsia="ru-RU"/>
        </w:rPr>
        <w:t>ты), необходимые для выполнения предусмотренных настоящим Контрактом работ.</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3.4.2. Выполнять работы в полном соответствии с техническим заданием на выполнение работ (приложение № 1 к настоящему Контракту).</w:t>
      </w:r>
    </w:p>
    <w:p w:rsidR="00F436E7" w:rsidRPr="006550C6" w:rsidRDefault="00F436E7" w:rsidP="00F436E7">
      <w:pPr>
        <w:widowControl/>
        <w:suppressAutoHyphens w:val="0"/>
        <w:ind w:firstLine="0"/>
        <w:jc w:val="both"/>
        <w:rPr>
          <w:rFonts w:eastAsia="Times New Roman"/>
          <w:b/>
          <w:snapToGrid w:val="0"/>
          <w:sz w:val="24"/>
          <w:szCs w:val="24"/>
          <w:lang w:eastAsia="ru-RU"/>
        </w:rPr>
      </w:pPr>
      <w:r w:rsidRPr="006550C6">
        <w:rPr>
          <w:rFonts w:eastAsia="Times New Roman"/>
          <w:b/>
          <w:snapToGrid w:val="0"/>
          <w:sz w:val="24"/>
          <w:szCs w:val="24"/>
          <w:lang w:eastAsia="ru-RU"/>
        </w:rPr>
        <w:t xml:space="preserve">Место выполнение работ: </w:t>
      </w:r>
    </w:p>
    <w:p w:rsidR="00F436E7" w:rsidRPr="004601F3" w:rsidRDefault="00F436E7" w:rsidP="00F436E7">
      <w:pPr>
        <w:widowControl/>
        <w:suppressAutoHyphens w:val="0"/>
        <w:ind w:firstLine="0"/>
        <w:jc w:val="both"/>
        <w:rPr>
          <w:rFonts w:eastAsia="Times New Roman"/>
          <w:snapToGrid w:val="0"/>
          <w:sz w:val="24"/>
          <w:szCs w:val="24"/>
          <w:lang w:eastAsia="ru-RU"/>
        </w:rPr>
      </w:pPr>
      <w:r w:rsidRPr="006550C6">
        <w:rPr>
          <w:rFonts w:eastAsia="Times New Roman"/>
          <w:snapToGrid w:val="0"/>
          <w:sz w:val="24"/>
          <w:szCs w:val="24"/>
          <w:lang w:eastAsia="ru-RU"/>
        </w:rPr>
        <w:t xml:space="preserve"> автомобильные дороги общего пользования местного значения</w:t>
      </w:r>
      <w:r w:rsidRPr="004601F3">
        <w:t xml:space="preserve"> </w:t>
      </w:r>
      <w:r w:rsidRPr="004601F3">
        <w:rPr>
          <w:rFonts w:eastAsia="Times New Roman"/>
          <w:snapToGrid w:val="0"/>
          <w:sz w:val="24"/>
          <w:szCs w:val="24"/>
          <w:lang w:eastAsia="ru-RU"/>
        </w:rPr>
        <w:t xml:space="preserve">Булгаковского сельского поселения Духовщинского района Смоленской области: </w:t>
      </w:r>
    </w:p>
    <w:p w:rsidR="00F436E7" w:rsidRPr="003D3F29" w:rsidRDefault="00F436E7" w:rsidP="00F436E7">
      <w:pPr>
        <w:widowControl/>
        <w:suppressAutoHyphens w:val="0"/>
        <w:jc w:val="both"/>
        <w:rPr>
          <w:rFonts w:eastAsia="Times New Roman"/>
          <w:snapToGrid w:val="0"/>
          <w:sz w:val="24"/>
          <w:szCs w:val="24"/>
          <w:lang w:eastAsia="ru-RU"/>
        </w:rPr>
      </w:pPr>
      <w:r>
        <w:rPr>
          <w:rFonts w:eastAsia="Times New Roman"/>
          <w:snapToGrid w:val="0"/>
          <w:sz w:val="24"/>
          <w:szCs w:val="24"/>
          <w:lang w:eastAsia="ru-RU"/>
        </w:rPr>
        <w:t xml:space="preserve">- </w:t>
      </w:r>
      <w:r w:rsidRPr="003D3F29">
        <w:rPr>
          <w:rFonts w:eastAsia="Times New Roman"/>
          <w:snapToGrid w:val="0"/>
          <w:sz w:val="24"/>
          <w:szCs w:val="24"/>
          <w:lang w:eastAsia="ru-RU"/>
        </w:rPr>
        <w:t>Смоленская область, Духовщинский район, д. Булгаково, ул. Центральная</w:t>
      </w:r>
    </w:p>
    <w:p w:rsidR="00F436E7" w:rsidRDefault="00F436E7" w:rsidP="00F436E7">
      <w:pPr>
        <w:widowControl/>
        <w:suppressAutoHyphens w:val="0"/>
        <w:jc w:val="both"/>
        <w:rPr>
          <w:rFonts w:eastAsia="Times New Roman"/>
          <w:snapToGrid w:val="0"/>
          <w:sz w:val="24"/>
          <w:szCs w:val="24"/>
          <w:lang w:eastAsia="ru-RU"/>
        </w:rPr>
      </w:pPr>
      <w:r w:rsidRPr="003D3F29">
        <w:rPr>
          <w:rFonts w:eastAsia="Times New Roman"/>
          <w:snapToGrid w:val="0"/>
          <w:sz w:val="24"/>
          <w:szCs w:val="24"/>
          <w:lang w:eastAsia="ru-RU"/>
        </w:rPr>
        <w:t>- Смоленская область, Духовщинский район, д. Булгаково, ул. Молодежная</w:t>
      </w:r>
      <w:r>
        <w:rPr>
          <w:rFonts w:eastAsia="Times New Roman"/>
          <w:snapToGrid w:val="0"/>
          <w:sz w:val="24"/>
          <w:szCs w:val="24"/>
          <w:lang w:eastAsia="ru-RU"/>
        </w:rPr>
        <w:t>.</w:t>
      </w:r>
    </w:p>
    <w:p w:rsidR="00F436E7" w:rsidRPr="006550C6" w:rsidRDefault="00F436E7" w:rsidP="00F436E7">
      <w:pPr>
        <w:widowControl/>
        <w:suppressAutoHyphens w:val="0"/>
        <w:jc w:val="both"/>
        <w:rPr>
          <w:rFonts w:eastAsia="Times New Roman"/>
          <w:snapToGrid w:val="0"/>
          <w:sz w:val="24"/>
          <w:szCs w:val="24"/>
          <w:lang w:eastAsia="ru-RU"/>
        </w:rPr>
      </w:pPr>
      <w:r w:rsidRPr="006550C6">
        <w:rPr>
          <w:rFonts w:eastAsia="Times New Roman"/>
          <w:snapToGrid w:val="0"/>
          <w:sz w:val="24"/>
          <w:szCs w:val="24"/>
          <w:lang w:eastAsia="ru-RU"/>
        </w:rPr>
        <w:t xml:space="preserve"> 3.4.3. Обеспечить соблюдение необходимых мероприятий по охране труда, технике безопасности; организацию дорожного движения автотранспортных средств; содержание и уборку; охрану окружающей среды, зеленых насаждений и земли во время выполнения работ; оформление информационных щитов и временное освещение в период выполнения работ в соответствии с требованиями действующих норм и правил. </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3.4.4. Не использовать в ходе выполнения работ материалы и оборудование, если это может привести к нарушению требований охраны окружающей среды и безопасности, обязательных для сторон.</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3.4.5. Устно и письменно уведомить Заказчика об обнаружении ошибок, нарушений и (или) несоответствий сметной документации действующим нормам и правилам, другим действующим нормативным актам в сфере строительства автомобильных дорог, которые могут повлиять на безопасность труда при выполнении работ, либо могут отразиться на правах или охраняемых интересах третьих лиц, а также на качестве выполнения работ. При этом Подрядчик обязан приостановить выполнение работ до получения письменных инструкций о дальнейшем ходе выполнения работ по настоящему Контракту от Заказчика.</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3.4.6. Качественно выполнить все работы, предусмотренные пунктом 1.1 раздела 1 настоящего Контракта, в объеме и в сроки, предусмотренные разделом 4 настоящего Контракта, в соответствии с условиями настоящего Контракта, утвержденной сметной документацией, действующими нормами и правилами выполнения работ, техническими условиями, техникой безопасности, противопожарными, санитарно-гигиеническими и экологическими нормами и правилами.</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3.4.7. Обеспечить своевременное устранение недостатков и дефектов, выявленных при приемке выполненных работ, за свой счет в согласованные с Заказчиком сроки.</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3.4.8. Нести ответственность перед Заказчиком за неисполнение или ненадлежащее исполнение обязательств субподрядчиками.</w:t>
      </w:r>
    </w:p>
    <w:p w:rsidR="00F436E7" w:rsidRPr="006550C6" w:rsidRDefault="00F436E7" w:rsidP="00F436E7">
      <w:pPr>
        <w:widowControl/>
        <w:suppressAutoHyphens w:val="0"/>
        <w:autoSpaceDE w:val="0"/>
        <w:autoSpaceDN w:val="0"/>
        <w:adjustRightInd w:val="0"/>
        <w:snapToGrid/>
        <w:jc w:val="both"/>
        <w:rPr>
          <w:rFonts w:eastAsia="Times New Roman"/>
          <w:sz w:val="24"/>
          <w:szCs w:val="24"/>
          <w:lang w:eastAsia="ru-RU"/>
        </w:rPr>
      </w:pPr>
      <w:r w:rsidRPr="006550C6">
        <w:rPr>
          <w:rFonts w:eastAsia="Times New Roman"/>
          <w:sz w:val="24"/>
          <w:szCs w:val="24"/>
          <w:lang w:eastAsia="ru-RU"/>
        </w:rPr>
        <w:t>3.4.9. Компенсировать Заказчику все убытки, возникшие в результате выполнения работ, предусмотренных настоящим Контрактом.</w:t>
      </w:r>
    </w:p>
    <w:p w:rsidR="00F436E7" w:rsidRPr="006550C6" w:rsidRDefault="00F436E7" w:rsidP="00F436E7">
      <w:pPr>
        <w:widowControl/>
        <w:suppressAutoHyphens w:val="0"/>
        <w:snapToGrid/>
        <w:jc w:val="both"/>
        <w:rPr>
          <w:rFonts w:eastAsia="Times New Roman"/>
          <w:sz w:val="24"/>
          <w:szCs w:val="24"/>
          <w:lang w:eastAsia="ru-RU"/>
        </w:rPr>
      </w:pPr>
      <w:r w:rsidRPr="006550C6">
        <w:rPr>
          <w:rFonts w:eastAsia="Times New Roman"/>
          <w:sz w:val="24"/>
          <w:szCs w:val="24"/>
          <w:lang w:eastAsia="ru-RU"/>
        </w:rPr>
        <w:t xml:space="preserve">3.4.10. Нести риск случайной полной или частичной гибели результата выполненных работ до подписания сторонами акта о приемке выполненных работ (форма № КС-2), а также риск полной или частичной гибели результата выполненных работ в течение гарантийного срока в том </w:t>
      </w:r>
      <w:r w:rsidRPr="006550C6">
        <w:rPr>
          <w:rFonts w:eastAsia="Times New Roman"/>
          <w:sz w:val="24"/>
          <w:szCs w:val="24"/>
          <w:lang w:eastAsia="ru-RU"/>
        </w:rPr>
        <w:lastRenderedPageBreak/>
        <w:t>случае, если установлено, что причиной гибели явилось неудовлетворительное выполнение работ Подрядчиком.</w:t>
      </w:r>
    </w:p>
    <w:p w:rsidR="00F436E7" w:rsidRPr="006550C6" w:rsidRDefault="00F436E7" w:rsidP="00F436E7">
      <w:pPr>
        <w:widowControl/>
        <w:suppressAutoHyphens w:val="0"/>
        <w:snapToGrid/>
        <w:ind w:firstLine="708"/>
        <w:jc w:val="both"/>
        <w:rPr>
          <w:rFonts w:eastAsia="Times New Roman"/>
          <w:sz w:val="24"/>
          <w:szCs w:val="24"/>
          <w:lang w:eastAsia="ru-RU"/>
        </w:rPr>
      </w:pPr>
      <w:r w:rsidRPr="006550C6">
        <w:rPr>
          <w:rFonts w:eastAsia="Times New Roman"/>
          <w:sz w:val="24"/>
          <w:szCs w:val="24"/>
          <w:lang w:eastAsia="ru-RU"/>
        </w:rPr>
        <w:t>3.4.11. Вести общий журнал работ.</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b/>
          <w:sz w:val="24"/>
          <w:szCs w:val="24"/>
          <w:lang w:eastAsia="ru-RU"/>
        </w:rPr>
        <w:t>3.4.12. Подрядчик обязан направить Заказчику, в течение 3 (трех) дней со дня размещения протокола подведения итогов аукциона в электронной форме на электронной площадке, локальные сметные расчеты (сметы) выполняемых работ с понижающим индексом, определенным по результатам электронного аукциона для включения в Приложение 2 к проекту Контракта.</w:t>
      </w:r>
    </w:p>
    <w:p w:rsidR="00F436E7" w:rsidRPr="006550C6" w:rsidRDefault="00F436E7" w:rsidP="00F436E7">
      <w:pPr>
        <w:widowControl/>
        <w:suppressAutoHyphens w:val="0"/>
        <w:autoSpaceDE w:val="0"/>
        <w:autoSpaceDN w:val="0"/>
        <w:adjustRightInd w:val="0"/>
        <w:snapToGrid/>
        <w:jc w:val="center"/>
        <w:outlineLvl w:val="1"/>
        <w:rPr>
          <w:rFonts w:eastAsia="Times New Roman"/>
          <w:b/>
          <w:bCs/>
          <w:sz w:val="24"/>
          <w:szCs w:val="24"/>
          <w:lang w:eastAsia="ru-RU"/>
        </w:rPr>
      </w:pPr>
      <w:r w:rsidRPr="006550C6">
        <w:rPr>
          <w:rFonts w:eastAsia="Times New Roman"/>
          <w:b/>
          <w:bCs/>
          <w:sz w:val="24"/>
          <w:szCs w:val="24"/>
          <w:lang w:eastAsia="ru-RU"/>
        </w:rPr>
        <w:t>4. Сроки выполнения работ</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 Срок выполнения работ:</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4.1.1. Начало выполнения работ: с момента заключения Контракта.</w:t>
      </w:r>
    </w:p>
    <w:p w:rsidR="00F436E7" w:rsidRPr="006550C6" w:rsidRDefault="00F436E7" w:rsidP="00F436E7">
      <w:pPr>
        <w:widowControl/>
        <w:suppressAutoHyphens w:val="0"/>
        <w:ind w:firstLine="567"/>
        <w:jc w:val="both"/>
        <w:rPr>
          <w:rFonts w:eastAsia="Times New Roman"/>
          <w:snapToGrid w:val="0"/>
          <w:sz w:val="24"/>
          <w:szCs w:val="24"/>
          <w:lang w:eastAsia="ru-RU"/>
        </w:rPr>
      </w:pPr>
      <w:r w:rsidRPr="006550C6">
        <w:rPr>
          <w:rFonts w:eastAsia="Times New Roman"/>
          <w:snapToGrid w:val="0"/>
          <w:sz w:val="24"/>
          <w:szCs w:val="24"/>
          <w:lang w:eastAsia="ru-RU"/>
        </w:rPr>
        <w:t xml:space="preserve">4.1.2. Окончание выполнения работ: </w:t>
      </w:r>
      <w:r>
        <w:rPr>
          <w:rFonts w:eastAsia="Times New Roman"/>
          <w:snapToGrid w:val="0"/>
          <w:sz w:val="24"/>
          <w:szCs w:val="24"/>
          <w:lang w:eastAsia="ru-RU"/>
        </w:rPr>
        <w:t>31 июля 2023</w:t>
      </w:r>
      <w:r w:rsidRPr="006550C6">
        <w:rPr>
          <w:rFonts w:eastAsia="Times New Roman"/>
          <w:snapToGrid w:val="0"/>
          <w:sz w:val="24"/>
          <w:szCs w:val="24"/>
          <w:lang w:eastAsia="ru-RU"/>
        </w:rPr>
        <w:t xml:space="preserve"> года.</w:t>
      </w:r>
    </w:p>
    <w:p w:rsidR="00F436E7" w:rsidRPr="006550C6" w:rsidRDefault="00F436E7" w:rsidP="00F436E7">
      <w:pPr>
        <w:widowControl/>
        <w:suppressAutoHyphens w:val="0"/>
        <w:autoSpaceDE w:val="0"/>
        <w:autoSpaceDN w:val="0"/>
        <w:adjustRightInd w:val="0"/>
        <w:snapToGrid/>
        <w:ind w:firstLine="567"/>
        <w:jc w:val="both"/>
        <w:rPr>
          <w:rFonts w:eastAsia="Times New Roman"/>
          <w:b/>
          <w:bCs/>
          <w:sz w:val="24"/>
          <w:szCs w:val="24"/>
          <w:lang w:eastAsia="ru-RU"/>
        </w:rPr>
      </w:pPr>
      <w:r w:rsidRPr="006550C6">
        <w:rPr>
          <w:rFonts w:eastAsia="Times New Roman"/>
          <w:sz w:val="24"/>
          <w:szCs w:val="24"/>
          <w:lang w:eastAsia="ru-RU"/>
        </w:rPr>
        <w:t>4.2. На момент подписания настоящего Контракта дата окончания выполнения этапов работ является исходной для определения имущественных и штрафных санкций в случае нарушения сроков выполнения этапов работ.</w:t>
      </w:r>
    </w:p>
    <w:p w:rsidR="00F436E7" w:rsidRPr="006550C6" w:rsidRDefault="00F436E7" w:rsidP="00F436E7">
      <w:pPr>
        <w:widowControl/>
        <w:suppressAutoHyphens w:val="0"/>
        <w:autoSpaceDE w:val="0"/>
        <w:autoSpaceDN w:val="0"/>
        <w:adjustRightInd w:val="0"/>
        <w:snapToGrid/>
        <w:ind w:firstLine="709"/>
        <w:jc w:val="center"/>
        <w:rPr>
          <w:rFonts w:eastAsia="Times New Roman"/>
          <w:sz w:val="24"/>
          <w:szCs w:val="24"/>
          <w:lang w:eastAsia="ru-RU"/>
        </w:rPr>
      </w:pPr>
      <w:r w:rsidRPr="006550C6">
        <w:rPr>
          <w:rFonts w:eastAsia="Times New Roman"/>
          <w:b/>
          <w:sz w:val="24"/>
          <w:szCs w:val="24"/>
          <w:lang w:eastAsia="ru-RU"/>
        </w:rPr>
        <w:t xml:space="preserve">5. </w:t>
      </w:r>
      <w:r w:rsidRPr="006550C6">
        <w:rPr>
          <w:rFonts w:eastAsia="Times New Roman"/>
          <w:b/>
          <w:bCs/>
          <w:sz w:val="24"/>
          <w:szCs w:val="24"/>
          <w:lang w:eastAsia="ru-RU"/>
        </w:rPr>
        <w:t>Производство работ</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 Объем фактически выполненных работ фиксируется Подрядчиком ежедневно в общем журнале работ, журнале учета выполненных работ, с отражением фактов и обстоятельств, имеющих значения на взаимоотношения сторон по реализации данного Контракта.</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5.2. С момента начала работ в соответствии с настоящим Контрактом и до их завершения Подрядчик должен вести общий журнал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Представитель Заказчика проверяет и своей подписью подтверждает записи в этом журнале и (или) излагает свое мнение.</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5.3. Если представитель Заказчика не согласится с ходом или качеством работ, а также с запи</w:t>
      </w:r>
      <w:r w:rsidRPr="006550C6">
        <w:rPr>
          <w:rFonts w:eastAsia="Times New Roman"/>
          <w:sz w:val="24"/>
          <w:szCs w:val="24"/>
          <w:lang w:eastAsia="ru-RU"/>
        </w:rPr>
        <w:softHyphen/>
        <w:t>сями представителя Подрядчика, он должен изложить свое мнение в журнале производства работ.</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Подрядчик обязан в течение 3-х (трех) рабочих дней предпринять соответствующие меры для ликвидации не</w:t>
      </w:r>
      <w:r w:rsidRPr="006550C6">
        <w:rPr>
          <w:rFonts w:eastAsia="Times New Roman"/>
          <w:sz w:val="24"/>
          <w:szCs w:val="24"/>
          <w:lang w:eastAsia="ru-RU"/>
        </w:rPr>
        <w:softHyphen/>
        <w:t>доделок и дефектов в работах, отмеченных Заказчиком в журнале производства работ, кроме слу</w:t>
      </w:r>
      <w:r w:rsidRPr="006550C6">
        <w:rPr>
          <w:rFonts w:eastAsia="Times New Roman"/>
          <w:sz w:val="24"/>
          <w:szCs w:val="24"/>
          <w:lang w:eastAsia="ru-RU"/>
        </w:rPr>
        <w:softHyphen/>
        <w:t>чаев аварийных ситуаций, требующих немедленного устранения.</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При сдаче выполненных работ, общий и специальный журналы работ предъ</w:t>
      </w:r>
      <w:r w:rsidRPr="006550C6">
        <w:rPr>
          <w:rFonts w:eastAsia="Times New Roman"/>
          <w:sz w:val="24"/>
          <w:szCs w:val="24"/>
          <w:lang w:eastAsia="ru-RU"/>
        </w:rPr>
        <w:softHyphen/>
        <w:t>являются рабочей комиссии и после приемки выполненных работ передаются на постоянное хранение Заказчику или по поручению Заказчика - эксплуатационной организации.</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5.4. Ни один из видов работ не может быть скрыт последующими работами без разрешения представителя Заказчика.</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5.5. Отсутствие при выполнении работ представителя Заказчика или уполномоченного им лица, а также присутствие указанных лиц при проведении работ и одобрение полученных результатов, в том числе оплата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5.6. Приглашение на приемку законченных работ, скрытых работ направляется представителем Подрядчика представителю Заказчика не позднее, чем за 3 (три) дня до начала плани</w:t>
      </w:r>
      <w:r w:rsidRPr="006550C6">
        <w:rPr>
          <w:rFonts w:eastAsia="Times New Roman"/>
          <w:sz w:val="24"/>
          <w:szCs w:val="24"/>
          <w:lang w:eastAsia="ru-RU"/>
        </w:rPr>
        <w:softHyphen/>
        <w:t>руемой процедуры.</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5.7. Акты готовности подлежащих закрытию работ составляются и подписываются представителями сторон с привлечением испол</w:t>
      </w:r>
      <w:r w:rsidRPr="006550C6">
        <w:rPr>
          <w:rFonts w:eastAsia="Times New Roman"/>
          <w:sz w:val="24"/>
          <w:szCs w:val="24"/>
          <w:lang w:eastAsia="ru-RU"/>
        </w:rPr>
        <w:softHyphen/>
        <w:t>нителей работ.</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5.8. Представитель Заказчика и уполномоченные им лица имеют право беспрепятственного доступа ко всем видам работ, и осуществлять контроль качества используемых материалов, и работ, присутствовать при проведении проверок и испытаний.</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5.9. Подрядчик за свой счет осуществляет содержание и уборку строительной площадки.</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5.10. Указания уполномоченного представителя Заказчика в отношении формы, сроков представления и содержания отчетности, если таковые будут им даны, обязательны для исполнения Подрядчиком.</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5.11. Заказчик может рекомендовать Подрядчику по мотивированной обоснованной причине замену субподрядчиков или поставщиков оборудования и материалов.</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lastRenderedPageBreak/>
        <w:t>5.12. При подготовке, выполнении работ, проведении необходимых проверок Подрядчик руководствуется и строго выполняет положения настоящего Контракта, в части сроков, качества и ответственности за исполнение вы</w:t>
      </w:r>
      <w:r w:rsidRPr="006550C6">
        <w:rPr>
          <w:rFonts w:eastAsia="Times New Roman"/>
          <w:sz w:val="24"/>
          <w:szCs w:val="24"/>
          <w:lang w:eastAsia="ru-RU"/>
        </w:rPr>
        <w:softHyphen/>
        <w:t>полняемых работ, включая соблюдения на площадке требований техники и пожарной безопасности, охране окружающей среды.</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5.13. В случае если на любых стадиях выполнения работ будут обнаружены некачественно выполненные Под</w:t>
      </w:r>
      <w:r w:rsidRPr="006550C6">
        <w:rPr>
          <w:rFonts w:eastAsia="Times New Roman"/>
          <w:sz w:val="24"/>
          <w:szCs w:val="24"/>
          <w:lang w:eastAsia="ru-RU"/>
        </w:rPr>
        <w:softHyphen/>
        <w:t>рядчиком работы или поставлены некачественные материалы, то Подрядчик обязан своими силами, за свой счет, без увеличения стоимости Контракта по согласованию с Заказчиком переделать эти работы и заменить соответствующие материалы для обеспечения их надлежащего качества.</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5.14. Превышение Подрядчиком объемов и стоимости работ оплачиваются Подрядчиком за свой счет.</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5.15. Подрядчик обеспечивает охрану строительной площадки, мест открытого хранения материалов, приобъектных складов, находящихся на строительной площадке материальных ценностей, в том числе строительных машин, механизмов принадлежащих Заказчику, Подрядчику и третьим лицам. Подрядчик самостоятельно решает вопросы необходимого для производства работ подключения к источникам электроснабжения и за свой счет производит оплату электроэнергии, потребленной для выполнения работ на объекте. </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5.16. Контроль за всеми поступающими на строительную площадку материальными ценностями и вывозом их с площадки осуществляет Подрядчик. Расходы Подрядчика по охране объекта включены в накладные расходы подрядной организации, а следова</w:t>
      </w:r>
      <w:r w:rsidRPr="006550C6">
        <w:rPr>
          <w:rFonts w:eastAsia="Times New Roman"/>
          <w:sz w:val="24"/>
          <w:szCs w:val="24"/>
          <w:lang w:eastAsia="ru-RU"/>
        </w:rPr>
        <w:softHyphen/>
        <w:t>тельно, в стоимость Контракта и дополнительной компенсации Заказчиком не подлежат.</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5.17. Приемка выполненных работ осуществляется комиссией, соз</w:t>
      </w:r>
      <w:r w:rsidRPr="006550C6">
        <w:rPr>
          <w:rFonts w:eastAsia="Times New Roman"/>
          <w:sz w:val="24"/>
          <w:szCs w:val="24"/>
          <w:lang w:eastAsia="ru-RU"/>
        </w:rPr>
        <w:softHyphen/>
        <w:t>даваемой Заказчиком.</w:t>
      </w:r>
    </w:p>
    <w:p w:rsidR="00F436E7" w:rsidRPr="006550C6" w:rsidRDefault="00F436E7" w:rsidP="00F436E7">
      <w:pPr>
        <w:widowControl/>
        <w:tabs>
          <w:tab w:val="left" w:pos="4018"/>
        </w:tabs>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5.18. Заказчик назначает своего представителя, который от его имени совместно с Подрядчиком осуществляет приемку выполненных работ по акту приемки. </w:t>
      </w:r>
    </w:p>
    <w:p w:rsidR="00F436E7" w:rsidRPr="006550C6" w:rsidRDefault="00F436E7" w:rsidP="00F436E7">
      <w:pPr>
        <w:widowControl/>
        <w:suppressAutoHyphens w:val="0"/>
        <w:autoSpaceDE w:val="0"/>
        <w:autoSpaceDN w:val="0"/>
        <w:adjustRightInd w:val="0"/>
        <w:snapToGrid/>
        <w:ind w:firstLine="709"/>
        <w:jc w:val="center"/>
        <w:rPr>
          <w:rFonts w:eastAsia="Times New Roman"/>
          <w:b/>
          <w:bCs/>
          <w:sz w:val="24"/>
          <w:szCs w:val="24"/>
          <w:lang w:eastAsia="ru-RU"/>
        </w:rPr>
      </w:pPr>
      <w:r w:rsidRPr="006550C6">
        <w:rPr>
          <w:rFonts w:eastAsia="Times New Roman"/>
          <w:b/>
          <w:bCs/>
          <w:sz w:val="24"/>
          <w:szCs w:val="24"/>
          <w:lang w:eastAsia="ru-RU"/>
        </w:rPr>
        <w:t xml:space="preserve">6. Порядок сдачи и приемки работ </w:t>
      </w:r>
    </w:p>
    <w:p w:rsidR="00F436E7" w:rsidRPr="00853892" w:rsidRDefault="00F436E7" w:rsidP="00F436E7">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6.1.</w:t>
      </w:r>
      <w:r w:rsidRPr="00853892">
        <w:rPr>
          <w:rFonts w:eastAsia="Times New Roman"/>
          <w:color w:val="000000"/>
          <w:sz w:val="24"/>
          <w:szCs w:val="24"/>
          <w:lang w:eastAsia="ru-RU"/>
        </w:rPr>
        <w:t xml:space="preserve"> В соответствии с пунктом 1 части 13 статьи 94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Подрядчик не позднее срока окончания работ по Контракту, указанного в п.4.1.2 Контракта, в соответствии с подпунктом «а» пункта 1 части 2 статьи 51 Федерального закона, формирует с использованием единой информационной системы, подписывает усиленной электронной подписью лица, имеющего право действовать от имени Подрядчика, и размещает в единой информационной системе документ о приемке, который должен содержать информацию предусмотренную подпунктами «а» - «ж» пункта 1 части 13 статьи 94 Федерального закона. </w:t>
      </w:r>
    </w:p>
    <w:p w:rsidR="00F436E7" w:rsidRPr="00853892" w:rsidRDefault="00F436E7" w:rsidP="00F436E7">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6.2. </w:t>
      </w:r>
      <w:r w:rsidRPr="00853892">
        <w:rPr>
          <w:rFonts w:eastAsia="Times New Roman"/>
          <w:color w:val="000000"/>
          <w:sz w:val="24"/>
          <w:szCs w:val="24"/>
          <w:lang w:eastAsia="ru-RU"/>
        </w:rPr>
        <w:t>К документу о приемке могут прилагаться документы, 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пунктом 1 части 13 статьи 94 Федерального закона информация, содержащаяся в документе о приемке.</w:t>
      </w:r>
    </w:p>
    <w:p w:rsidR="00F436E7" w:rsidRPr="00853892" w:rsidRDefault="00F436E7" w:rsidP="00F436E7">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6.3. </w:t>
      </w:r>
      <w:r w:rsidRPr="00853892">
        <w:rPr>
          <w:rFonts w:eastAsia="Times New Roman"/>
          <w:color w:val="000000"/>
          <w:sz w:val="24"/>
          <w:szCs w:val="24"/>
          <w:lang w:eastAsia="ru-RU"/>
        </w:rPr>
        <w:t>Документ о приемке, подписанный Подрядчиком, не позднее одного часа с момента его размещения в единой информационной системе в соответствии с пунктом 1 части 13 статьи 94 Федерального закона автоматически с использованием единой информационной системы направляется Заказчику. Датой поступления Заказчику документа о приемке, подписанного Подрядчиком,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 расположен Заказчик.</w:t>
      </w:r>
    </w:p>
    <w:p w:rsidR="00F436E7" w:rsidRPr="00853892" w:rsidRDefault="00F436E7" w:rsidP="00F436E7">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pacing w:val="-1"/>
          <w:sz w:val="24"/>
          <w:szCs w:val="24"/>
          <w:lang w:eastAsia="ru-RU"/>
        </w:rPr>
        <w:t xml:space="preserve">   6.4. </w:t>
      </w:r>
      <w:r w:rsidRPr="00853892">
        <w:rPr>
          <w:rFonts w:eastAsia="Times New Roman"/>
          <w:color w:val="000000"/>
          <w:sz w:val="24"/>
          <w:szCs w:val="24"/>
          <w:lang w:eastAsia="ru-RU"/>
        </w:rPr>
        <w:t xml:space="preserve">Экспертиза может проводиться Заказчиком своими силами или с привлечением экспертов, экспертных организаций. Эксперты, экспертные организации привлекаются к проведению экспертизы в соответствии с требованиями статьи 41 Федерального закона. Экспертиза на соответствие требованиям, установленным Контрактом и предусмотренной им нормативной и технической документацией, проводится уполномоченными представителями Заказчика в течение 15 (пятнадцати) рабочих дней со дня предоставления Подрядчиком результата работ (этапа работ) или товара на экспертизу. </w:t>
      </w:r>
    </w:p>
    <w:p w:rsidR="00F436E7" w:rsidRPr="00853892" w:rsidRDefault="00F436E7" w:rsidP="00F436E7">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6.5. Не позднее 20 (двадцати) рабочих дней, следующих за днем поступления документа о приемке, на основании экспертизы Заказчик осуществляет одно из следующих действий:</w:t>
      </w:r>
    </w:p>
    <w:p w:rsidR="00F436E7" w:rsidRPr="00853892" w:rsidRDefault="00F436E7" w:rsidP="00F436E7">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lastRenderedPageBreak/>
        <w:t>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w:t>
      </w:r>
    </w:p>
    <w:p w:rsidR="00F436E7" w:rsidRPr="00853892" w:rsidRDefault="00F436E7" w:rsidP="00F436E7">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F436E7" w:rsidRPr="00853892" w:rsidRDefault="00F436E7" w:rsidP="00F436E7">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6.6. 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направляются автоматически с использованием единой информационной системы Подрядчику. Датой поступления Подрядчику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единой информационной системе в соответствии с часовой зоной, в которой расположен Подрядчик.</w:t>
      </w:r>
    </w:p>
    <w:p w:rsidR="00F436E7" w:rsidRPr="00853892" w:rsidRDefault="00F436E7" w:rsidP="00F436E7">
      <w:pPr>
        <w:suppressAutoHyphens w:val="0"/>
        <w:autoSpaceDE w:val="0"/>
        <w:autoSpaceDN w:val="0"/>
        <w:adjustRightInd w:val="0"/>
        <w:snapToGrid/>
        <w:ind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6.7. В случае получения мотивированного отказа от подписания документа о приемке Подрядчик вправе устранить причины, указанные в таком мотивированном отказе, и направить Заказчику документ о приемке в порядке, предусмотренном данным разделом контракта.</w:t>
      </w:r>
    </w:p>
    <w:p w:rsidR="00F436E7" w:rsidRPr="00853892" w:rsidRDefault="00F436E7" w:rsidP="00F436E7">
      <w:pPr>
        <w:widowControl/>
        <w:suppressAutoHyphens w:val="0"/>
        <w:snapToGrid/>
        <w:ind w:right="140" w:firstLine="426"/>
        <w:jc w:val="both"/>
        <w:rPr>
          <w:rFonts w:eastAsia="Times New Roman"/>
          <w:color w:val="000000"/>
          <w:sz w:val="24"/>
          <w:szCs w:val="24"/>
          <w:lang w:eastAsia="ru-RU"/>
        </w:rPr>
      </w:pPr>
      <w:r w:rsidRPr="00853892">
        <w:rPr>
          <w:rFonts w:eastAsia="Times New Roman"/>
          <w:color w:val="000000"/>
          <w:sz w:val="24"/>
          <w:szCs w:val="24"/>
          <w:lang w:eastAsia="ru-RU"/>
        </w:rPr>
        <w:t xml:space="preserve">   6.8. Датой приемки оказанной услуги считается дата размещения в единой информационной системе документа о приемке, подписанного Заказчиком.</w:t>
      </w:r>
    </w:p>
    <w:p w:rsidR="00F436E7" w:rsidRPr="006550C6" w:rsidRDefault="00F436E7" w:rsidP="00F436E7">
      <w:pPr>
        <w:widowControl/>
        <w:suppressAutoHyphens w:val="0"/>
        <w:autoSpaceDE w:val="0"/>
        <w:autoSpaceDN w:val="0"/>
        <w:adjustRightInd w:val="0"/>
        <w:snapToGrid/>
        <w:ind w:firstLine="0"/>
        <w:jc w:val="both"/>
        <w:outlineLvl w:val="1"/>
        <w:rPr>
          <w:rFonts w:eastAsia="Times New Roman"/>
          <w:color w:val="000000"/>
          <w:sz w:val="23"/>
          <w:szCs w:val="23"/>
          <w:lang w:eastAsia="ru-RU"/>
        </w:rPr>
      </w:pPr>
      <w:r w:rsidRPr="00853892">
        <w:rPr>
          <w:rFonts w:ascii="Arial" w:eastAsia="Times New Roman" w:hAnsi="Arial" w:cs="Arial"/>
          <w:color w:val="000000"/>
          <w:sz w:val="24"/>
          <w:szCs w:val="24"/>
          <w:lang w:eastAsia="ru-RU"/>
        </w:rPr>
        <w:t xml:space="preserve">         </w:t>
      </w:r>
      <w:r w:rsidRPr="00853892">
        <w:rPr>
          <w:rFonts w:eastAsia="Times New Roman"/>
          <w:color w:val="000000"/>
          <w:sz w:val="24"/>
          <w:szCs w:val="24"/>
          <w:lang w:eastAsia="ru-RU"/>
        </w:rPr>
        <w:t>6.9. Внесение исправлений в документ о приемке, оформленный в соответствии с частью 13 статьи 94 Федерального закона, осуществляется путем формирования, подписания усиленными электронными подписями лиц, имеющих право действовать от имени Подрядчика, Заказчика, и размещения в единой информационной системе исправленного документа о приемке по основаниям, предусмотренным действующим законодательством Российской Федерации.</w:t>
      </w:r>
    </w:p>
    <w:p w:rsidR="00F436E7" w:rsidRPr="006550C6" w:rsidRDefault="00F436E7" w:rsidP="00F436E7">
      <w:pPr>
        <w:keepNext/>
        <w:widowControl/>
        <w:suppressAutoHyphens w:val="0"/>
        <w:snapToGrid/>
        <w:ind w:firstLine="709"/>
        <w:jc w:val="center"/>
        <w:outlineLvl w:val="0"/>
        <w:rPr>
          <w:rFonts w:eastAsia="Times New Roman"/>
          <w:b/>
          <w:sz w:val="24"/>
          <w:szCs w:val="24"/>
          <w:lang w:eastAsia="ru-RU"/>
        </w:rPr>
      </w:pPr>
      <w:r w:rsidRPr="006550C6">
        <w:rPr>
          <w:rFonts w:eastAsia="Times New Roman"/>
          <w:b/>
          <w:sz w:val="24"/>
          <w:szCs w:val="24"/>
          <w:lang w:eastAsia="ru-RU"/>
        </w:rPr>
        <w:t>7. Обеспечение исполнения контракта, обеспечения гарантийных обязательств и порядок и срок предоставления Подрядчиком.</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 Заказчиком предусмотрено обязательное условие обеспечения исполнения настоящего Контракта.</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предусмотрено для обеспечения надлежащего исполнения Подрядчиком его обязательств по настоящему Контракту, в том числе таких обязательств, как выполнение работ надлежащего качества, соблюдения сроков выполнения работ, оплата неустойки (пени, штрафа) за неисполнение или ненадлежащее исполнение условий настоящего Контракта, возмещение ущерба.</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Настоящий Контракт может быть заключен только после предоставления Подрядчиком обеспечения исполнения настоящего Контракта.</w:t>
      </w:r>
    </w:p>
    <w:p w:rsidR="00F436E7" w:rsidRPr="006550C6" w:rsidRDefault="00F436E7" w:rsidP="00F436E7">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t xml:space="preserve">  7.2. Подрядчик при заключении Контракта должен предоставить Заказчику обеспечение исполнения Контракта в размере </w:t>
      </w:r>
      <w:r>
        <w:rPr>
          <w:rFonts w:eastAsia="Times New Roman"/>
          <w:sz w:val="24"/>
          <w:szCs w:val="24"/>
          <w:lang w:eastAsia="ru-RU"/>
        </w:rPr>
        <w:t>5</w:t>
      </w:r>
      <w:r w:rsidRPr="006550C6">
        <w:rPr>
          <w:rFonts w:eastAsia="Times New Roman"/>
          <w:sz w:val="24"/>
          <w:szCs w:val="24"/>
          <w:lang w:eastAsia="ru-RU"/>
        </w:rPr>
        <w:t xml:space="preserve"> процентов от</w:t>
      </w:r>
      <w:r>
        <w:rPr>
          <w:rFonts w:eastAsia="Times New Roman"/>
          <w:sz w:val="24"/>
          <w:szCs w:val="24"/>
          <w:lang w:eastAsia="ru-RU"/>
        </w:rPr>
        <w:t xml:space="preserve"> цены Контракта, что составляет</w:t>
      </w:r>
      <w:r w:rsidRPr="006550C6">
        <w:rPr>
          <w:rFonts w:eastAsia="Times New Roman"/>
          <w:sz w:val="24"/>
          <w:szCs w:val="24"/>
          <w:lang w:eastAsia="ru-RU"/>
        </w:rPr>
        <w:t xml:space="preserve"> </w:t>
      </w:r>
      <w:r w:rsidRPr="006550C6">
        <w:rPr>
          <w:rFonts w:eastAsia="Times New Roman"/>
          <w:b/>
          <w:sz w:val="24"/>
          <w:szCs w:val="24"/>
          <w:lang w:eastAsia="ru-RU"/>
        </w:rPr>
        <w:t xml:space="preserve">________________(_________) рублей </w:t>
      </w:r>
      <w:r w:rsidR="00732C6E">
        <w:rPr>
          <w:rFonts w:eastAsia="Times New Roman"/>
          <w:b/>
          <w:sz w:val="24"/>
          <w:szCs w:val="24"/>
          <w:lang w:eastAsia="ru-RU"/>
        </w:rPr>
        <w:t>__</w:t>
      </w:r>
      <w:r w:rsidRPr="006550C6">
        <w:rPr>
          <w:rFonts w:eastAsia="Times New Roman"/>
          <w:b/>
          <w:sz w:val="24"/>
          <w:szCs w:val="24"/>
          <w:lang w:eastAsia="ru-RU"/>
        </w:rPr>
        <w:t xml:space="preserve">копеек. </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7.3. Контракт заключается после предоставления участником закупки, с которым заключается Контракт, обеспечения исполнения Контракта. </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7.4.   Исполнение Контракта может обеспечиваться предоставлением независимой гарантии, выданной банком и соответствующей требованиям статьи 45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Способ обеспечения исполнения Контракта определяется Подрядчиком самостоятельно.</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7.5. В случае обеспечения исполнения настоящего Контракта предоставлением независимой гарантии, срок действия такой гарантии должен превышать предусмотренный настоящим Контрактом срок исполнения обязательств, которые должны быть обеспечены такой независимой гарантией, не менее чем на один месяц.</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Независимая гарантия должна быть безотзывной и должна содержать сведения, указанные в Федеральном законе № 44-ФЗ.</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В независимую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независимой гарантии. </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lastRenderedPageBreak/>
        <w:t xml:space="preserve"> 7.6. Обеспечение исполнения настоящего Контракта в виде внесения денежных средств должно быть перечислено Подрядчиком в российских рублях на счет Заказчика.</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Обеспечение исполнения настоящего Контракта в виде внесения денежных средств на счет Заказчика возвращается Подрядчику, при условии надлежащего исполнения им всех своих обязательств по настоящему Контракту, в течение 15 (пятнадцати) дней со дня подписания Сторонами Акта приемки выполненных по настоящему Контракту работ в полном объеме. Денежные средства возвращаются на счет Подрядчика, реквизиты которого указаны в настоящем Контракте.</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7.7.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7.8.  В случае, если по каким-либо причинам обеспечение исполнения настоящего Контракта стало недействительным или стало ненадлежащим, в том числе в связи с истечением срока действия независимой гарантии, Подрядчик обязуется в течение 5 календарных дней с момента, когда такое обеспечение перестало действовать, предоставить Заказчику иное надлежащее обеспечение исполнения Контракта на тех же условиях и в таком же размере.</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Действие указанного пункта не распространяется на случаи, если Подрядчиком предоставлена недостоверная (поддельная) банковская гарантия.</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должен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 44-ФЗ. За каждый день просрочки исполнения Подрядчиком, обязательства, предусмотренного частью 30 статьи 34 Федерального закона № 44-ФЗ, начисляется пеня в размере, определенном в порядке, установленном в соответствии с частью 7 статьи 34 Федерального закона № 44-ФЗ.</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7.9. Прекращение обеспечения исполнения Контракта или не соответствующее требованиям Федерального закона № 44-ФЗ обеспечение исполнения Контракта по истечении срока, указанного в пункте 4.8 настоящего Контракта, признается существенным нарушением настоящего Контракта Подрядчиком и является основанием для расторжения настоящего Контракта по требованию Заказчика с возмещением ущерба в полном объеме.</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7.10. В случае непредставления Подрядчиком, с которым заключается настоящий Контракт, обеспечения исполнения настоящего Контракта в срок, установленный для заключения настоящего Контракта, такой участник считается уклонившимся от заключения настоящего Контракта.</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7.11. В случае заключения Контракта с участником закупки, который является государственным или муниципальным казенным учреждением, согласно части 8 статьи 96 Федерального закона № 44-ФЗ предоставление обеспечения исполнения Контракта не требуется.</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7.12.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7.13. В целях обеспечения гарантийных обязательств Подрядчик предоставляет Заказчику обеспечение исполнения гарантийных обязательств по контракту в виде внесения денежных средств на счет Заказчика или предоставлением независимой гарантии.</w:t>
      </w:r>
    </w:p>
    <w:p w:rsidR="00F436E7" w:rsidRPr="006550C6" w:rsidRDefault="00F436E7" w:rsidP="00F436E7">
      <w:pPr>
        <w:widowControl/>
        <w:suppressAutoHyphens w:val="0"/>
        <w:autoSpaceDE w:val="0"/>
        <w:autoSpaceDN w:val="0"/>
        <w:adjustRightInd w:val="0"/>
        <w:snapToGrid/>
        <w:ind w:firstLine="567"/>
        <w:jc w:val="both"/>
        <w:rPr>
          <w:rFonts w:eastAsia="Times New Roman"/>
          <w:b/>
          <w:sz w:val="24"/>
          <w:szCs w:val="24"/>
          <w:lang w:eastAsia="ru-RU"/>
        </w:rPr>
      </w:pPr>
      <w:r w:rsidRPr="006550C6">
        <w:rPr>
          <w:rFonts w:eastAsia="Times New Roman"/>
          <w:sz w:val="24"/>
          <w:szCs w:val="24"/>
          <w:lang w:eastAsia="ru-RU"/>
        </w:rPr>
        <w:lastRenderedPageBreak/>
        <w:t xml:space="preserve">  7.14. Размер обеспечения гарантийных обязательств составляет </w:t>
      </w:r>
      <w:r w:rsidRPr="006550C6">
        <w:rPr>
          <w:rFonts w:eastAsia="Times New Roman"/>
          <w:b/>
          <w:sz w:val="24"/>
          <w:szCs w:val="24"/>
          <w:lang w:eastAsia="ru-RU"/>
        </w:rPr>
        <w:t>5 процентов</w:t>
      </w:r>
      <w:r w:rsidRPr="006550C6">
        <w:rPr>
          <w:rFonts w:eastAsia="Times New Roman"/>
          <w:sz w:val="24"/>
          <w:szCs w:val="24"/>
          <w:lang w:eastAsia="ru-RU"/>
        </w:rPr>
        <w:t xml:space="preserve"> начальной (максимальной) цены контракта, что составляет </w:t>
      </w:r>
      <w:r>
        <w:rPr>
          <w:rFonts w:eastAsia="Times New Roman"/>
          <w:b/>
          <w:sz w:val="24"/>
          <w:szCs w:val="24"/>
          <w:lang w:eastAsia="ru-RU"/>
        </w:rPr>
        <w:t xml:space="preserve">236 967,34 </w:t>
      </w:r>
      <w:r w:rsidRPr="003E32E1">
        <w:rPr>
          <w:rFonts w:eastAsia="Times New Roman"/>
          <w:b/>
          <w:sz w:val="24"/>
          <w:szCs w:val="24"/>
          <w:lang w:eastAsia="ru-RU"/>
        </w:rPr>
        <w:t xml:space="preserve"> (</w:t>
      </w:r>
      <w:r>
        <w:rPr>
          <w:rFonts w:eastAsia="Times New Roman"/>
          <w:b/>
          <w:sz w:val="24"/>
          <w:szCs w:val="24"/>
          <w:lang w:eastAsia="ru-RU"/>
        </w:rPr>
        <w:t>двести тридцать шесть</w:t>
      </w:r>
      <w:r w:rsidRPr="003E32E1">
        <w:rPr>
          <w:rFonts w:eastAsia="Times New Roman"/>
          <w:b/>
          <w:sz w:val="24"/>
          <w:szCs w:val="24"/>
          <w:lang w:eastAsia="ru-RU"/>
        </w:rPr>
        <w:t xml:space="preserve"> тысяч </w:t>
      </w:r>
      <w:r>
        <w:rPr>
          <w:rFonts w:eastAsia="Times New Roman"/>
          <w:b/>
          <w:sz w:val="24"/>
          <w:szCs w:val="24"/>
          <w:lang w:eastAsia="ru-RU"/>
        </w:rPr>
        <w:t>девятьсот шестьдесят семь) рублей 34</w:t>
      </w:r>
      <w:r w:rsidRPr="003E32E1">
        <w:rPr>
          <w:rFonts w:eastAsia="Times New Roman"/>
          <w:b/>
          <w:sz w:val="24"/>
          <w:szCs w:val="24"/>
          <w:lang w:eastAsia="ru-RU"/>
        </w:rPr>
        <w:t xml:space="preserve"> копе</w:t>
      </w:r>
      <w:r>
        <w:rPr>
          <w:rFonts w:eastAsia="Times New Roman"/>
          <w:b/>
          <w:sz w:val="24"/>
          <w:szCs w:val="24"/>
          <w:lang w:eastAsia="ru-RU"/>
        </w:rPr>
        <w:t>йки</w:t>
      </w:r>
      <w:r w:rsidRPr="003E32E1">
        <w:rPr>
          <w:rFonts w:eastAsia="Times New Roman"/>
          <w:b/>
          <w:sz w:val="24"/>
          <w:szCs w:val="24"/>
          <w:lang w:eastAsia="ru-RU"/>
        </w:rPr>
        <w:t>.</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7.15. Подрядчик предоставляет Заказчику обеспечение гарантийных обязательств не позднее 1 рабочего дня после выполнения работ, но не позднее подписания документов о приемке. </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7.16. Обеспечение исполнения гарантийных обязательств по Контракту может обеспечиваться предоставлением независимой гарантии, выданной банком, и соответствующей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 (и дополнительным требованиям, утвержденным Постановлением Правительства РФ от 08.11.2013 № 1005),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Способ обеспечения исполнения гарантийных обязательств определяется Подрядчиком самостоятельно. </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7.17.  Обеспечение гарантийных обязательств в виде внесения денежных средств должно быть перечислено Подрядчиком в российских рублях на счет Заказчика по следующим реквизитам: </w:t>
      </w:r>
    </w:p>
    <w:p w:rsidR="00F436E7" w:rsidRPr="000D034F" w:rsidRDefault="00F436E7" w:rsidP="00F436E7">
      <w:pPr>
        <w:widowControl/>
        <w:suppressAutoHyphens w:val="0"/>
        <w:autoSpaceDE w:val="0"/>
        <w:autoSpaceDN w:val="0"/>
        <w:adjustRightInd w:val="0"/>
        <w:snapToGrid/>
        <w:ind w:firstLine="567"/>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F436E7" w:rsidRPr="00A54374" w:rsidRDefault="00F436E7" w:rsidP="00F436E7">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Казначейский счет 03232643666164126300 в ОТДЕЛЕНИЕ СМОЛЕНСК БАНКА РОССИ</w:t>
      </w:r>
      <w:r w:rsidR="00732C6E">
        <w:rPr>
          <w:rFonts w:eastAsia="Times New Roman"/>
          <w:b/>
          <w:sz w:val="24"/>
          <w:szCs w:val="24"/>
          <w:lang w:eastAsia="ru-RU"/>
        </w:rPr>
        <w:t>И</w:t>
      </w:r>
      <w:r w:rsidRPr="00A54374">
        <w:rPr>
          <w:rFonts w:eastAsia="Times New Roman"/>
          <w:b/>
          <w:sz w:val="24"/>
          <w:szCs w:val="24"/>
          <w:lang w:eastAsia="ru-RU"/>
        </w:rPr>
        <w:t>// УФК по Смоленской области г.Смоленск, БИК 016614901, ЕКС 40102810445370000055 получатель УФК по Смоленской области (Администрация Булгаковского сельского поселения л/с №05633013290), ИНН 6705003876, КПП 670501001.</w:t>
      </w:r>
    </w:p>
    <w:p w:rsidR="00F436E7" w:rsidRDefault="00F436E7" w:rsidP="00F436E7">
      <w:pPr>
        <w:widowControl/>
        <w:suppressAutoHyphens w:val="0"/>
        <w:autoSpaceDE w:val="0"/>
        <w:autoSpaceDN w:val="0"/>
        <w:adjustRightInd w:val="0"/>
        <w:snapToGrid/>
        <w:ind w:firstLine="567"/>
        <w:jc w:val="both"/>
        <w:rPr>
          <w:rFonts w:eastAsia="Times New Roman"/>
          <w:b/>
          <w:sz w:val="24"/>
          <w:szCs w:val="24"/>
          <w:lang w:eastAsia="ru-RU"/>
        </w:rPr>
      </w:pPr>
      <w:r w:rsidRPr="00A54374">
        <w:rPr>
          <w:rFonts w:eastAsia="Times New Roman"/>
          <w:b/>
          <w:sz w:val="24"/>
          <w:szCs w:val="24"/>
          <w:lang w:eastAsia="ru-RU"/>
        </w:rPr>
        <w:t>Основание платежа:  обеспечение гарантийных обязательств.</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7.18. В случае, если обеспечение гарантийных обязательств по контракту осуществляется в форме независимой гарантии, срок действия гарантии должен превышать срок исполнения обязательств, которые обеспечены такой независимой гарантией не менее чем на один месяц. </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 xml:space="preserve"> Независимая гарантия должна быть безотзывной и содержать сведения, указанные в ст. 45 Федерального закона № 44-ФЗ   (и дополнительные требования, утвержденные Постановлением Правительства РФ от 08.11.2013 № 1005).</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7.19. Подрядчик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7.20. Если в качестве обеспечения исполнения гарантийных обязательств внесены денежные средства, Заказчик обязуется возвратить их Подрядчику в полном объеме в срок не позднее 5 дней по истечении гарантийного срока, который установлен данным Контрактом.</w:t>
      </w:r>
    </w:p>
    <w:p w:rsidR="00F436E7" w:rsidRPr="006550C6" w:rsidRDefault="00F436E7" w:rsidP="00F436E7">
      <w:pPr>
        <w:widowControl/>
        <w:suppressAutoHyphens w:val="0"/>
        <w:autoSpaceDE w:val="0"/>
        <w:autoSpaceDN w:val="0"/>
        <w:adjustRightInd w:val="0"/>
        <w:snapToGrid/>
        <w:ind w:firstLine="567"/>
        <w:jc w:val="both"/>
        <w:rPr>
          <w:rFonts w:eastAsia="Times New Roman"/>
          <w:sz w:val="24"/>
          <w:szCs w:val="24"/>
          <w:lang w:eastAsia="ru-RU"/>
        </w:rPr>
      </w:pPr>
      <w:r w:rsidRPr="006550C6">
        <w:rPr>
          <w:rFonts w:eastAsia="Times New Roman"/>
          <w:sz w:val="24"/>
          <w:szCs w:val="24"/>
          <w:lang w:eastAsia="ru-RU"/>
        </w:rPr>
        <w:t>7.21. Подрядчик обязан в случае отзыва в соответствии с законодательством Российской Федерации у банка, предоставившего независимую гарантию в качестве обеспечение гарантийных обязательств, лицензии на осуществление банковских операций предоставить новое обеспечение гарантийных обязательств не позднее одного месяца со дня надлежащего уведомления Заказчиком Подрядчика о необходимости предоставить соответствующее обеспечение.</w:t>
      </w:r>
    </w:p>
    <w:p w:rsidR="00F436E7" w:rsidRPr="006550C6" w:rsidRDefault="00F436E7" w:rsidP="00F436E7">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8. Гарантии качества работ</w:t>
      </w:r>
    </w:p>
    <w:p w:rsidR="00F436E7" w:rsidRPr="006550C6" w:rsidRDefault="00F436E7" w:rsidP="00F436E7">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8.1. Гарантии качества распространяются на все конструктивные элементы и работы, выполненные Подрядчиком по настоящему Контракту.</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8.2. Гарантийный срок устранения Подрядчиком дефектов результата выполненных работ в соответствии с Приложением к типовым условиям контрактов на выполнение работ по строительству (реконструкции), капитальному ремонту и ремонту автомобильных дороги искусственных дорожных сооружений, утвержденных приказом Минтранса России от 5 февраля 2019 г. N 37 составляет</w:t>
      </w:r>
      <w:r w:rsidRPr="006550C6">
        <w:rPr>
          <w:rFonts w:eastAsia="Times New Roman"/>
          <w:color w:val="000000"/>
          <w:sz w:val="24"/>
          <w:szCs w:val="24"/>
          <w:lang w:eastAsia="ru-RU"/>
        </w:rPr>
        <w:t>:</w:t>
      </w:r>
    </w:p>
    <w:p w:rsidR="00F436E7" w:rsidRPr="006550C6" w:rsidRDefault="00F436E7" w:rsidP="00F436E7">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8.2.1. Гарантийный срок, принимаемый для земляного полотна и слоев основания дорожной одежды при капитальном ремонте и ремонте, составляет 6 лет.</w:t>
      </w:r>
    </w:p>
    <w:p w:rsidR="00F436E7" w:rsidRPr="006550C6" w:rsidRDefault="00F436E7" w:rsidP="00F436E7">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t xml:space="preserve">   8.2.2. Гарантийный срок для обочин или ее частей, укрепленных материалом по типу проезжей части, принимается равным гарантийному сроку покрытия дорожной одежды. В иных случаях гарантийный срок для обочин или ее частей не регламентируется.</w:t>
      </w:r>
    </w:p>
    <w:p w:rsidR="00F436E7" w:rsidRPr="006550C6" w:rsidRDefault="00F436E7" w:rsidP="00F436E7">
      <w:pPr>
        <w:suppressAutoHyphens w:val="0"/>
        <w:autoSpaceDE w:val="0"/>
        <w:autoSpaceDN w:val="0"/>
        <w:snapToGrid/>
        <w:ind w:firstLine="539"/>
        <w:jc w:val="both"/>
        <w:rPr>
          <w:rFonts w:eastAsia="Times New Roman"/>
          <w:sz w:val="24"/>
          <w:szCs w:val="24"/>
          <w:lang w:eastAsia="ru-RU"/>
        </w:rPr>
      </w:pPr>
      <w:r w:rsidRPr="006550C6">
        <w:rPr>
          <w:rFonts w:eastAsia="Times New Roman"/>
          <w:sz w:val="24"/>
          <w:szCs w:val="24"/>
          <w:lang w:eastAsia="ru-RU"/>
        </w:rPr>
        <w:lastRenderedPageBreak/>
        <w:t xml:space="preserve">   8.2.3.   Гарантийный срок для нижнего слоя покрытия - 5 лет.</w:t>
      </w:r>
    </w:p>
    <w:p w:rsidR="00F436E7" w:rsidRPr="006550C6" w:rsidRDefault="00F436E7" w:rsidP="00F436E7">
      <w:pPr>
        <w:widowControl/>
        <w:suppressAutoHyphens w:val="0"/>
        <w:adjustRightInd w:val="0"/>
        <w:snapToGrid/>
        <w:ind w:firstLine="0"/>
        <w:jc w:val="both"/>
        <w:rPr>
          <w:rFonts w:eastAsia="Times New Roman"/>
          <w:color w:val="FF0000"/>
          <w:sz w:val="24"/>
          <w:szCs w:val="24"/>
          <w:lang w:eastAsia="ru-RU"/>
        </w:rPr>
      </w:pPr>
      <w:r w:rsidRPr="006550C6">
        <w:rPr>
          <w:rFonts w:eastAsia="Times New Roman"/>
          <w:color w:val="FF0000"/>
          <w:sz w:val="24"/>
          <w:szCs w:val="24"/>
          <w:lang w:eastAsia="ru-RU"/>
        </w:rPr>
        <w:t xml:space="preserve">         </w:t>
      </w:r>
      <w:r w:rsidRPr="006550C6">
        <w:rPr>
          <w:rFonts w:eastAsia="Times New Roman"/>
          <w:sz w:val="24"/>
          <w:szCs w:val="24"/>
          <w:lang w:eastAsia="ru-RU"/>
        </w:rPr>
        <w:t xml:space="preserve">  8.3. Если в период гарантийного срока обнаружатся недостатки и дефекты результата выполненных работ, то Подрядчик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дефектов результата выполненных работ и сроком их устранения. Гарантийный срок в этом случае соответственно продлевается на период устранения недостатков и дефектов результата выполненных работ.</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8.4. При отказе Подрядчика от составления или подписания акта выявленных недостатков и дефектов выполненных работ Заказчик составляет односторонний акт с привлечением экспертов, все расходы по работе которых, при установлении вины Подрядчика, предъявляются ему в полном объеме.</w:t>
      </w:r>
    </w:p>
    <w:p w:rsidR="00F436E7" w:rsidRPr="006550C6" w:rsidRDefault="00F436E7" w:rsidP="00F436E7">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sz w:val="24"/>
          <w:szCs w:val="24"/>
          <w:lang w:eastAsia="ru-RU"/>
        </w:rPr>
        <w:t>8.5. В случае выявления органом, уполномоченным на осуществление контроля в сфере закупок, в ходе контрольных мероприятий факта несоответствия выполненных работ требованиям законодательства Российской Федерации или условиям Контракта, Подрядчик обязан устранить выявленные несоответствия, а в случае выявления фактов завышения стоимости товаров, работ, услуг и (или) неверного применения расценок, фактов завышения объемов выполненных работ, а также иных обстоятельств, повлекших причинение ущерба Заказчику, Подрядчик обязан возвратить в областной и местный бюджет сумму излишне полученных денежных средств.</w:t>
      </w:r>
      <w:r w:rsidRPr="006550C6">
        <w:rPr>
          <w:rFonts w:eastAsia="Times New Roman"/>
          <w:b/>
          <w:bCs/>
          <w:sz w:val="24"/>
          <w:szCs w:val="24"/>
          <w:lang w:eastAsia="ru-RU"/>
        </w:rPr>
        <w:t xml:space="preserve">                                     </w:t>
      </w:r>
    </w:p>
    <w:p w:rsidR="00F436E7" w:rsidRPr="006550C6" w:rsidRDefault="00F436E7" w:rsidP="00F436E7">
      <w:pPr>
        <w:widowControl/>
        <w:suppressAutoHyphens w:val="0"/>
        <w:autoSpaceDE w:val="0"/>
        <w:autoSpaceDN w:val="0"/>
        <w:adjustRightInd w:val="0"/>
        <w:snapToGrid/>
        <w:ind w:firstLine="709"/>
        <w:outlineLvl w:val="1"/>
        <w:rPr>
          <w:rFonts w:eastAsia="Times New Roman"/>
          <w:b/>
          <w:bCs/>
          <w:sz w:val="24"/>
          <w:szCs w:val="24"/>
          <w:lang w:eastAsia="ru-RU"/>
        </w:rPr>
      </w:pPr>
      <w:r w:rsidRPr="006550C6">
        <w:rPr>
          <w:rFonts w:eastAsia="Times New Roman"/>
          <w:b/>
          <w:bCs/>
          <w:sz w:val="24"/>
          <w:szCs w:val="24"/>
          <w:lang w:eastAsia="ru-RU"/>
        </w:rPr>
        <w:t xml:space="preserve">                                            9. Ответственность сторон</w:t>
      </w:r>
    </w:p>
    <w:p w:rsidR="00F436E7" w:rsidRPr="006550C6" w:rsidRDefault="00F436E7" w:rsidP="00F436E7">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9.1. В случае неисполнения или ненадлежащего исполнения своих обязательств по Контракту стороны несут ответственность в соответствии с законодательством Российской Федерации и условиями Контракта.</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9.3. 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Подрядчик вправе взыскать с Заказчика штраф в размере</w:t>
      </w:r>
      <w:r w:rsidRPr="006550C6">
        <w:rPr>
          <w:rFonts w:eastAsia="Times New Roman"/>
          <w:sz w:val="24"/>
          <w:szCs w:val="24"/>
          <w:vertAlign w:val="superscript"/>
          <w:lang w:eastAsia="ru-RU"/>
        </w:rPr>
        <w:footnoteReference w:id="1"/>
      </w:r>
      <w:r w:rsidRPr="006550C6">
        <w:rPr>
          <w:rFonts w:eastAsia="Times New Roman"/>
          <w:sz w:val="24"/>
          <w:szCs w:val="24"/>
          <w:lang w:eastAsia="ru-RU"/>
        </w:rPr>
        <w:t>:</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 (включительно);</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F436E7" w:rsidRPr="006550C6" w:rsidRDefault="00F436E7" w:rsidP="00F436E7">
      <w:pPr>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9.6.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9.7.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lastRenderedPageBreak/>
        <w:t>- 10 процентов цены Контракта (этапа исполнения Контракта (далее - этап) в случае, если цена Контракта (этапа) не превышает 3 млн. рублей;</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- 5 процентов цены Контракта (этапа) в случае, если цена Контракта (этапа) составляет от 3 млн. рублей до 50 млн. рублей (включительно);</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- 1 процент цены Контракта (этапа) в случае, если цена Контракта (этапа) составляет от 50 млн. рублей до 100 млн. рублей (включительно);</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- 0,5 процента цены Контракта (этапа) в случае, если цена Контракта (этапа) составляет от 100 млн. рублей до 500 млн. рублей (включительно);</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- 0,4 процента цены Контракта (этапа) в случае, если цена контракта (этапа) составляет от 500 млн. рублей до 1 млрд. рублей (включительно);</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- 0,3 процента цены Контракта (этапа) в случае, если цена Контракта (этапа) составляет от 1 млрд. рублей до 2 млрд. рублей (включительно);</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- 0,25 процента цены Контракта (этапа) в случае, если цена Контракта (этапа) составляет от 2 млрд. рублей до 5 млрд. рублей (включительно); </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- 0,2 процента цены Контракта (этапа) в случае, если цена контракта (этапа) составляет от 5 млрд. рублей до 10 млрд. рублей (включительно);</w:t>
      </w:r>
    </w:p>
    <w:p w:rsidR="00F436E7" w:rsidRPr="006550C6" w:rsidRDefault="00F436E7" w:rsidP="00F436E7">
      <w:pPr>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- 0,1 процента цены Контракта (этапа) в случае, если цена Контракта (этапа) превышает 10 млрд. рублей.</w:t>
      </w:r>
      <w:r w:rsidRPr="006550C6">
        <w:rPr>
          <w:rFonts w:eastAsia="Times New Roman"/>
          <w:sz w:val="24"/>
          <w:szCs w:val="24"/>
          <w:vertAlign w:val="superscript"/>
          <w:lang w:eastAsia="ru-RU"/>
        </w:rPr>
        <w:footnoteReference w:id="2"/>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 xml:space="preserve"> </w:t>
      </w:r>
      <w:r w:rsidRPr="006550C6">
        <w:rPr>
          <w:rFonts w:eastAsia="Calibri"/>
          <w:sz w:val="24"/>
          <w:szCs w:val="24"/>
          <w:lang w:eastAsia="en-US"/>
        </w:rPr>
        <w:t xml:space="preserve">       9.8.</w:t>
      </w:r>
      <w:r w:rsidRPr="006550C6">
        <w:rPr>
          <w:rFonts w:eastAsia="Times New Roman"/>
          <w:sz w:val="24"/>
          <w:szCs w:val="24"/>
          <w:lang w:eastAsia="ru-RU"/>
        </w:rPr>
        <w:t xml:space="preserve">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10" w:history="1">
        <w:r w:rsidRPr="00897B35">
          <w:rPr>
            <w:rFonts w:eastAsia="Times New Roman"/>
            <w:color w:val="000000" w:themeColor="text1"/>
            <w:sz w:val="24"/>
            <w:szCs w:val="24"/>
            <w:lang w:eastAsia="ru-RU"/>
          </w:rPr>
          <w:t>законом</w:t>
        </w:r>
      </w:hyperlink>
      <w:r w:rsidRPr="00897B35">
        <w:rPr>
          <w:rFonts w:eastAsia="Times New Roman"/>
          <w:color w:val="000000" w:themeColor="text1"/>
          <w:sz w:val="24"/>
          <w:szCs w:val="24"/>
          <w:lang w:eastAsia="ru-RU"/>
        </w:rPr>
        <w:t>),</w:t>
      </w:r>
      <w:r w:rsidRPr="006550C6">
        <w:rPr>
          <w:rFonts w:eastAsia="Times New Roman"/>
          <w:sz w:val="24"/>
          <w:szCs w:val="24"/>
          <w:lang w:eastAsia="ru-RU"/>
        </w:rPr>
        <w:t xml:space="preserve">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а) в случае, если цена Контракта не превышает начальную (максимальную) цену контракта:</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начальной (максимальной) цены Контракта, если цена контракта не превышает 3 млн. рублей;</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начальной (максимальной) цены Контракта, если цена Контракта составляет от 50 млн. рублей до 100 млн. рублей (включительно);</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б) в случае, если цена Контракта превышает начальную (максимальную) цену Контракта:</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10 процентов цены Контракта, если цена Контракта не превышает 3 млн. рублей;</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5 процентов цены Контракта, если цена Контракта составляет от 3 млн. рублей до 50 млн. рублей (включительно);</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1 процент цены Контракта, если цена Контракта составляет от 50 млн. рублей до 100 млн. рублей (включительно).</w:t>
      </w:r>
    </w:p>
    <w:p w:rsidR="00F436E7" w:rsidRPr="006550C6" w:rsidRDefault="00F436E7" w:rsidP="00F436E7">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xml:space="preserve"> 9.9.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Заказчику штраф в размере</w:t>
      </w:r>
      <w:r w:rsidRPr="006550C6">
        <w:rPr>
          <w:rFonts w:eastAsia="Times New Roman"/>
          <w:sz w:val="24"/>
          <w:szCs w:val="24"/>
          <w:vertAlign w:val="superscript"/>
          <w:lang w:eastAsia="ru-RU"/>
        </w:rPr>
        <w:footnoteReference w:id="3"/>
      </w:r>
      <w:r w:rsidRPr="006550C6">
        <w:rPr>
          <w:rFonts w:eastAsia="Times New Roman"/>
          <w:sz w:val="24"/>
          <w:szCs w:val="24"/>
          <w:lang w:eastAsia="ru-RU"/>
        </w:rPr>
        <w:t>:</w:t>
      </w:r>
    </w:p>
    <w:p w:rsidR="00F436E7" w:rsidRPr="006550C6" w:rsidRDefault="00F436E7" w:rsidP="00F436E7">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 рублей, если цена Контракта не превышает 3 млн. рублей;</w:t>
      </w:r>
    </w:p>
    <w:p w:rsidR="00F436E7" w:rsidRPr="006550C6" w:rsidRDefault="00F436E7" w:rsidP="00F436E7">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- 5000 рублей, если цена Контракта составляет от 3 млн. рублей до 50 млн. рублей (включительно);</w:t>
      </w:r>
    </w:p>
    <w:p w:rsidR="00F436E7" w:rsidRPr="006550C6" w:rsidRDefault="00F436E7" w:rsidP="00F436E7">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 рублей, если цена Контракта составляет от 50 млн. рублей до 100 млн. рублей (включительно);</w:t>
      </w:r>
    </w:p>
    <w:p w:rsidR="00F436E7" w:rsidRPr="006550C6" w:rsidRDefault="00F436E7" w:rsidP="00F436E7">
      <w:pPr>
        <w:widowControl/>
        <w:suppressAutoHyphens w:val="0"/>
        <w:snapToGrid/>
        <w:ind w:firstLine="709"/>
        <w:jc w:val="both"/>
        <w:rPr>
          <w:rFonts w:eastAsia="Times New Roman"/>
          <w:sz w:val="24"/>
          <w:szCs w:val="24"/>
          <w:lang w:eastAsia="ru-RU"/>
        </w:rPr>
      </w:pPr>
      <w:r w:rsidRPr="006550C6">
        <w:rPr>
          <w:rFonts w:eastAsia="Times New Roman"/>
          <w:sz w:val="24"/>
          <w:szCs w:val="24"/>
          <w:lang w:eastAsia="ru-RU"/>
        </w:rPr>
        <w:t>- 100000 рублей, если цена Контракта превышает 100 млн. рублей.</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9.10.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436E7" w:rsidRPr="006550C6" w:rsidRDefault="00F436E7" w:rsidP="00F436E7">
      <w:pPr>
        <w:widowControl/>
        <w:suppressAutoHyphens w:val="0"/>
        <w:autoSpaceDE w:val="0"/>
        <w:autoSpaceDN w:val="0"/>
        <w:adjustRightInd w:val="0"/>
        <w:snapToGrid/>
        <w:ind w:firstLine="540"/>
        <w:jc w:val="both"/>
        <w:rPr>
          <w:rFonts w:eastAsia="Times New Roman"/>
          <w:sz w:val="24"/>
          <w:szCs w:val="24"/>
          <w:lang w:eastAsia="ru-RU"/>
        </w:rPr>
      </w:pPr>
      <w:r w:rsidRPr="006550C6">
        <w:rPr>
          <w:rFonts w:eastAsia="Times New Roman"/>
          <w:sz w:val="24"/>
          <w:szCs w:val="24"/>
          <w:lang w:eastAsia="ru-RU"/>
        </w:rPr>
        <w:t xml:space="preserve">  9.11. Общая сумма начисленных штрафов за ненадлежащее исполнение Подрядчиком обязательств, предусмотренных Контрактом, не может превышать цену Контракта.</w:t>
      </w:r>
    </w:p>
    <w:p w:rsidR="00F436E7" w:rsidRPr="006550C6" w:rsidRDefault="00F436E7" w:rsidP="00F436E7">
      <w:pPr>
        <w:widowControl/>
        <w:suppressAutoHyphens w:val="0"/>
        <w:autoSpaceDE w:val="0"/>
        <w:autoSpaceDN w:val="0"/>
        <w:adjustRightInd w:val="0"/>
        <w:snapToGrid/>
        <w:ind w:firstLine="540"/>
        <w:jc w:val="both"/>
        <w:rPr>
          <w:rFonts w:eastAsia="Times New Roman"/>
          <w:b/>
          <w:bCs/>
          <w:sz w:val="28"/>
          <w:szCs w:val="28"/>
          <w:lang w:eastAsia="ru-RU"/>
        </w:rPr>
      </w:pPr>
      <w:r w:rsidRPr="006550C6">
        <w:rPr>
          <w:rFonts w:eastAsia="Times New Roman"/>
          <w:bCs/>
          <w:sz w:val="24"/>
          <w:szCs w:val="24"/>
          <w:lang w:eastAsia="ru-RU"/>
        </w:rPr>
        <w:lastRenderedPageBreak/>
        <w:t>9.12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r w:rsidRPr="006550C6">
        <w:rPr>
          <w:rFonts w:eastAsia="Times New Roman"/>
          <w:b/>
          <w:bCs/>
          <w:sz w:val="28"/>
          <w:szCs w:val="28"/>
          <w:lang w:eastAsia="ru-RU"/>
        </w:rPr>
        <w:t>.</w:t>
      </w:r>
    </w:p>
    <w:p w:rsidR="00F436E7" w:rsidRPr="006550C6" w:rsidRDefault="00F436E7" w:rsidP="00F436E7">
      <w:pPr>
        <w:widowControl/>
        <w:suppressAutoHyphens w:val="0"/>
        <w:autoSpaceDE w:val="0"/>
        <w:autoSpaceDN w:val="0"/>
        <w:adjustRightInd w:val="0"/>
        <w:snapToGrid/>
        <w:ind w:firstLine="709"/>
        <w:jc w:val="both"/>
        <w:outlineLvl w:val="0"/>
        <w:rPr>
          <w:rFonts w:eastAsia="Times New Roman"/>
          <w:sz w:val="24"/>
          <w:szCs w:val="24"/>
          <w:lang w:eastAsia="ru-RU"/>
        </w:rPr>
      </w:pPr>
      <w:r w:rsidRPr="006550C6">
        <w:rPr>
          <w:rFonts w:eastAsia="Times New Roman"/>
          <w:sz w:val="24"/>
          <w:szCs w:val="24"/>
          <w:lang w:eastAsia="ru-RU"/>
        </w:rPr>
        <w:t>9.13. Уплата неустойки не освобождает стороны от исполнения своих обязательств по Контракту.</w:t>
      </w:r>
    </w:p>
    <w:p w:rsidR="00F436E7" w:rsidRPr="006550C6" w:rsidRDefault="00F436E7" w:rsidP="00F436E7">
      <w:pPr>
        <w:widowControl/>
        <w:suppressAutoHyphens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10. Форс-мажорные обстоятельства</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10.1. Сторона, не исполнившая или ненадлежащим образом исполнившая обязательства, принятые в соответствии с настоящим Контрактом,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(форс-мажорные обстоятельства).</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10.2. Сторона, не имеющая возможности исполнить принятые на себя  в соответствии с настоящим Контрактом обязательства вследствие возникновения форс-мажорных обстоятельств, обязана не позднее 5 календарных дней,  после того как ей стало известно о возникновении форс-мажорных обстоятельств, уведомить вторую сторону о таких обстоятельствах в письменной форме.</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10.3. Если форс-мажорные обстоятельства будут длиться более двух месяцев, каждая из сторон имеет право на досрочное расторжение настоящего Контракта. При этом стороны не освобождаются от обязательств по возмещению задолженностей, образовавшихся до наступления форс-мажорных обстоятельств.</w:t>
      </w:r>
    </w:p>
    <w:p w:rsidR="00F436E7" w:rsidRPr="006550C6" w:rsidRDefault="00F436E7" w:rsidP="00F436E7">
      <w:pPr>
        <w:widowControl/>
        <w:suppressAutoHyphens w:val="0"/>
        <w:autoSpaceDE w:val="0"/>
        <w:autoSpaceDN w:val="0"/>
        <w:adjustRightInd w:val="0"/>
        <w:snapToGrid/>
        <w:ind w:firstLine="709"/>
        <w:jc w:val="both"/>
        <w:rPr>
          <w:rFonts w:eastAsia="Times New Roman"/>
          <w:b/>
          <w:bCs/>
          <w:sz w:val="24"/>
          <w:szCs w:val="24"/>
          <w:lang w:eastAsia="ru-RU"/>
        </w:rPr>
      </w:pPr>
      <w:r w:rsidRPr="006550C6">
        <w:rPr>
          <w:rFonts w:eastAsia="Times New Roman"/>
          <w:b/>
          <w:bCs/>
          <w:sz w:val="24"/>
          <w:szCs w:val="24"/>
          <w:lang w:eastAsia="ru-RU"/>
        </w:rPr>
        <w:t xml:space="preserve">                                             11. Расторжение контракта</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11.1. Настоящий Контракт вступает в силу со дня его подписания Сторонами и действует до полного исполнения Сторонами принятых обязательств, но не позднее 31.12.202</w:t>
      </w:r>
      <w:r>
        <w:rPr>
          <w:rFonts w:eastAsia="Times New Roman"/>
          <w:sz w:val="24"/>
          <w:szCs w:val="24"/>
          <w:lang w:eastAsia="ru-RU"/>
        </w:rPr>
        <w:t>3</w:t>
      </w:r>
      <w:r w:rsidRPr="006550C6">
        <w:rPr>
          <w:rFonts w:eastAsia="Times New Roman"/>
          <w:sz w:val="24"/>
          <w:szCs w:val="24"/>
          <w:lang w:eastAsia="ru-RU"/>
        </w:rPr>
        <w:t xml:space="preserve"> года.</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11.2. Изменение существенных условий настоящего Контракта при его исполнении не допускается, за исключением их изменения по соглашению Сторон в случаях, предусмотренных частью 1 статьи 95 Федерального закона № 44-ФЗ.</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При исполнении настоящего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 44-ФЗ) по согласованию Заказчика с Поставщиком (подрядчиком, исполнителем)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настоящем Контракте. В этом случае соответствующие изменения должны быть внесены заказчиком в реестр контрактов, заключенных Заказчиком.</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11.3. Любые изменения и дополнения настоящего Контракта (в том числе приложений настоящего Контракта) приобретают юридическую силу, если они составлены в письменной форме в виде дополнительных соглашений к настоящему Контракту и подписаны каждой из Сторон.</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11.4. Дополнительные соглашения к настоящему Контракту являются его неотъемлемыми частями и вступают в силу с момента их подписания Сторонами.</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11.5. Расторжение настоящего Контракта допускается по соглашению Сторон, по решению суда, а также в случае одностороннего отказа Стороны настоящего Контракта от исполнения настоящего Контракта в соответствии с гражданским законодательством.</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11.6. Заказчик вправе принять решение об одностороннем отказе от исполнения настоящего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статьей 95 Федерального закона № 44-ФЗ, а также в следующих случаях:</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задержки Подрядчиком срока начала выполнения работ по настоящему Контракту более чем на 5 (пять) календарных дней;</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неоднократного нарушения Подрядчиком качества выполняемых работ, определенных нормативными требованиями и Техническим заданием (приложение № 2 к настоящему Контракту), применения при выполнении работ некачественных материалов;</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если Подрядчик в качестве обеспечения исполнения Контракта предоставил поддельную или ненадлежащее оформленную банковскую гарантию.</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 xml:space="preserve"> 11.7. В соответствии со статьей 95 Федерального закона № 44-ФЗ Заказчик обязан в </w:t>
      </w:r>
      <w:r w:rsidRPr="006550C6">
        <w:rPr>
          <w:rFonts w:eastAsia="Times New Roman"/>
          <w:sz w:val="24"/>
          <w:szCs w:val="24"/>
          <w:lang w:eastAsia="ru-RU"/>
        </w:rPr>
        <w:lastRenderedPageBreak/>
        <w:t>одностороннем порядке расторгнуть настоящий Контракт и потребовать возмещения причиненных убытков,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F436E7" w:rsidRPr="006550C6" w:rsidRDefault="00F436E7" w:rsidP="00F436E7">
      <w:pPr>
        <w:suppressAutoHyphens w:val="0"/>
        <w:autoSpaceDE w:val="0"/>
        <w:autoSpaceDN w:val="0"/>
        <w:adjustRightInd w:val="0"/>
        <w:snapToGrid/>
        <w:jc w:val="both"/>
        <w:outlineLvl w:val="1"/>
        <w:rPr>
          <w:rFonts w:eastAsia="Times New Roman"/>
          <w:sz w:val="24"/>
          <w:szCs w:val="24"/>
          <w:lang w:eastAsia="ru-RU"/>
        </w:rPr>
      </w:pPr>
      <w:r w:rsidRPr="006550C6">
        <w:rPr>
          <w:rFonts w:eastAsia="Times New Roman"/>
          <w:sz w:val="24"/>
          <w:szCs w:val="24"/>
          <w:lang w:eastAsia="ru-RU"/>
        </w:rPr>
        <w:t>11.8. Расторжение настоящего Контракта по соглашению Сторон совершается в письменной форме и возможно в случае наступления условий, при которых для одной из Сторон или обеих Сторон дальнейшее исполнение обязательств по настоящему Контракту невозможно либо возникает нецелесообразность исполнения настоящего Контракта.</w:t>
      </w:r>
    </w:p>
    <w:p w:rsidR="00F436E7" w:rsidRPr="006550C6" w:rsidRDefault="00F436E7" w:rsidP="00F436E7">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sz w:val="24"/>
          <w:szCs w:val="24"/>
          <w:lang w:eastAsia="ru-RU"/>
        </w:rPr>
        <w:t xml:space="preserve">            11.9. Требование о расторжении настоящего Контракта может быть заявлено Стороной в суд только после получения отказа другой Стороны на предложение расторгнуть настоящий Контракт либо неполучения ответа в течение 10 (десяти) рабочих дней с даты, получения предложения о расторжении настоящего Контракта.</w:t>
      </w:r>
      <w:r w:rsidRPr="006550C6">
        <w:rPr>
          <w:rFonts w:eastAsia="Times New Roman"/>
          <w:b/>
          <w:bCs/>
          <w:sz w:val="24"/>
          <w:szCs w:val="24"/>
          <w:lang w:eastAsia="ru-RU"/>
        </w:rPr>
        <w:t xml:space="preserve">       </w:t>
      </w:r>
    </w:p>
    <w:p w:rsidR="00F436E7" w:rsidRPr="006550C6" w:rsidRDefault="00F436E7" w:rsidP="00F436E7">
      <w:pPr>
        <w:widowControl/>
        <w:suppressAutoHyphens w:val="0"/>
        <w:autoSpaceDE w:val="0"/>
        <w:autoSpaceDN w:val="0"/>
        <w:adjustRightInd w:val="0"/>
        <w:snapToGrid/>
        <w:ind w:firstLine="0"/>
        <w:jc w:val="both"/>
        <w:outlineLvl w:val="1"/>
        <w:rPr>
          <w:rFonts w:eastAsia="Times New Roman"/>
          <w:b/>
          <w:bCs/>
          <w:sz w:val="24"/>
          <w:szCs w:val="24"/>
          <w:lang w:eastAsia="ru-RU"/>
        </w:rPr>
      </w:pPr>
      <w:r w:rsidRPr="006550C6">
        <w:rPr>
          <w:rFonts w:eastAsia="Times New Roman"/>
          <w:b/>
          <w:bCs/>
          <w:sz w:val="24"/>
          <w:szCs w:val="24"/>
          <w:lang w:eastAsia="ru-RU"/>
        </w:rPr>
        <w:t xml:space="preserve">                     </w:t>
      </w:r>
    </w:p>
    <w:p w:rsidR="00F436E7" w:rsidRPr="006550C6" w:rsidRDefault="00F436E7" w:rsidP="00F436E7">
      <w:pPr>
        <w:widowControl/>
        <w:suppressAutoHyphens w:val="0"/>
        <w:autoSpaceDE w:val="0"/>
        <w:autoSpaceDN w:val="0"/>
        <w:adjustRightInd w:val="0"/>
        <w:snapToGrid/>
        <w:ind w:firstLine="709"/>
        <w:jc w:val="center"/>
        <w:outlineLvl w:val="1"/>
        <w:rPr>
          <w:rFonts w:eastAsia="Times New Roman"/>
          <w:b/>
          <w:bCs/>
          <w:sz w:val="24"/>
          <w:szCs w:val="24"/>
          <w:lang w:eastAsia="ru-RU"/>
        </w:rPr>
      </w:pPr>
      <w:r w:rsidRPr="006550C6">
        <w:rPr>
          <w:rFonts w:eastAsia="Times New Roman"/>
          <w:b/>
          <w:bCs/>
          <w:sz w:val="24"/>
          <w:szCs w:val="24"/>
          <w:lang w:eastAsia="ru-RU"/>
        </w:rPr>
        <w:t>12. Заключительные положения</w:t>
      </w:r>
    </w:p>
    <w:p w:rsidR="00F436E7" w:rsidRPr="006550C6" w:rsidRDefault="00F436E7" w:rsidP="00F436E7">
      <w:pPr>
        <w:widowControl/>
        <w:suppressAutoHyphens w:val="0"/>
        <w:autoSpaceDE w:val="0"/>
        <w:autoSpaceDN w:val="0"/>
        <w:adjustRightInd w:val="0"/>
        <w:snapToGrid/>
        <w:ind w:firstLine="709"/>
        <w:jc w:val="center"/>
        <w:outlineLvl w:val="1"/>
        <w:rPr>
          <w:rFonts w:eastAsia="Times New Roman"/>
          <w:b/>
          <w:bCs/>
          <w:sz w:val="24"/>
          <w:szCs w:val="24"/>
          <w:lang w:eastAsia="ru-RU"/>
        </w:rPr>
      </w:pP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12.1. Все споры, возникающие между сторонами в ходе исполнения обязательств по Контракту, которые не урегулированы путем переговоров, подлежат рассмотрению в Арбитражном суде Смоленской области.</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12.2. Настоящий Контракт вступает в силу с даты его заключения и действует до полного исполнения сторонами принятых обязат</w:t>
      </w:r>
      <w:r>
        <w:rPr>
          <w:rFonts w:eastAsia="Times New Roman"/>
          <w:sz w:val="24"/>
          <w:szCs w:val="24"/>
          <w:lang w:eastAsia="ru-RU"/>
        </w:rPr>
        <w:t>ельств по Контракту до 31.12.20</w:t>
      </w:r>
      <w:r w:rsidRPr="006550C6">
        <w:rPr>
          <w:rFonts w:eastAsia="Times New Roman"/>
          <w:sz w:val="24"/>
          <w:szCs w:val="24"/>
          <w:lang w:eastAsia="ru-RU"/>
        </w:rPr>
        <w:t>2</w:t>
      </w:r>
      <w:r>
        <w:rPr>
          <w:rFonts w:eastAsia="Times New Roman"/>
          <w:sz w:val="24"/>
          <w:szCs w:val="24"/>
          <w:lang w:eastAsia="ru-RU"/>
        </w:rPr>
        <w:t>3</w:t>
      </w:r>
      <w:r w:rsidRPr="006550C6">
        <w:rPr>
          <w:rFonts w:eastAsia="Times New Roman"/>
          <w:sz w:val="24"/>
          <w:szCs w:val="24"/>
          <w:lang w:eastAsia="ru-RU"/>
        </w:rPr>
        <w:t>.</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12.3. Любые изменения и дополнения к настоящему Контракту, не противоречащие законодательству Российской Федерации, документации об электронном аукционе оформляются дополнительным соглашением сторон в письменной форме.</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12.4. Любое уведомление, которое одна сторона направляет другой стороне в соответствии с настоящим Контрактом, направляется в письменной форме по почте или факсимильной связью с последующим представлением оригинала.</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12.5. Во всем, что не предусмотрено настоящим Контрактом, стороны руководствуются законодательством Российской Федерации.</w:t>
      </w:r>
    </w:p>
    <w:p w:rsidR="00F436E7" w:rsidRPr="006550C6" w:rsidRDefault="00F436E7" w:rsidP="00F436E7">
      <w:pPr>
        <w:widowControl/>
        <w:suppressAutoHyphens w:val="0"/>
        <w:autoSpaceDE w:val="0"/>
        <w:autoSpaceDN w:val="0"/>
        <w:adjustRightInd w:val="0"/>
        <w:snapToGrid/>
        <w:ind w:firstLine="709"/>
        <w:jc w:val="both"/>
        <w:rPr>
          <w:rFonts w:eastAsia="Times New Roman"/>
          <w:sz w:val="24"/>
          <w:szCs w:val="24"/>
          <w:lang w:eastAsia="ru-RU"/>
        </w:rPr>
      </w:pPr>
      <w:r w:rsidRPr="006550C6">
        <w:rPr>
          <w:rFonts w:eastAsia="Times New Roman"/>
          <w:sz w:val="24"/>
          <w:szCs w:val="24"/>
          <w:lang w:eastAsia="ru-RU"/>
        </w:rPr>
        <w:t>12.6. Настоящий Контракт составлен в двух экземплярах, имеющих одинаковую юридическую силу, по одному для каждой из сторон.</w:t>
      </w:r>
    </w:p>
    <w:p w:rsidR="00F436E7" w:rsidRPr="006550C6" w:rsidRDefault="00F436E7" w:rsidP="00F436E7">
      <w:pPr>
        <w:widowControl/>
        <w:suppressAutoHyphens w:val="0"/>
        <w:snapToGrid/>
        <w:ind w:firstLine="567"/>
        <w:jc w:val="both"/>
        <w:rPr>
          <w:rFonts w:eastAsia="Times New Roman"/>
          <w:sz w:val="24"/>
          <w:szCs w:val="24"/>
          <w:lang w:eastAsia="ru-RU"/>
        </w:rPr>
      </w:pPr>
      <w:r w:rsidRPr="006550C6">
        <w:rPr>
          <w:rFonts w:eastAsia="Times New Roman"/>
          <w:sz w:val="24"/>
          <w:szCs w:val="24"/>
          <w:lang w:eastAsia="ru-RU"/>
        </w:rPr>
        <w:t xml:space="preserve">  12.7.  Приложениями к настоящему Контракту являются:</w:t>
      </w:r>
    </w:p>
    <w:p w:rsidR="00F436E7" w:rsidRPr="006550C6" w:rsidRDefault="00F436E7" w:rsidP="00F436E7">
      <w:pPr>
        <w:widowControl/>
        <w:suppressAutoHyphens w:val="0"/>
        <w:adjustRightInd w:val="0"/>
        <w:snapToGrid/>
        <w:ind w:firstLine="0"/>
        <w:jc w:val="both"/>
        <w:rPr>
          <w:rFonts w:eastAsia="Times New Roman"/>
          <w:spacing w:val="-16"/>
          <w:sz w:val="24"/>
          <w:szCs w:val="24"/>
          <w:lang w:eastAsia="ru-RU"/>
        </w:rPr>
      </w:pPr>
      <w:r w:rsidRPr="006550C6">
        <w:rPr>
          <w:rFonts w:eastAsia="Times New Roman"/>
          <w:sz w:val="24"/>
          <w:szCs w:val="24"/>
          <w:lang w:eastAsia="ru-RU"/>
        </w:rPr>
        <w:t xml:space="preserve">          -   Приложение № 1: техническое задание </w:t>
      </w:r>
      <w:r w:rsidRPr="00C15D41">
        <w:rPr>
          <w:rFonts w:eastAsia="Times New Roman"/>
          <w:spacing w:val="-16"/>
          <w:sz w:val="24"/>
          <w:szCs w:val="24"/>
          <w:lang w:eastAsia="ru-RU"/>
        </w:rPr>
        <w:t xml:space="preserve">на </w:t>
      </w:r>
      <w:r>
        <w:rPr>
          <w:rFonts w:eastAsia="Times New Roman"/>
          <w:spacing w:val="-16"/>
          <w:sz w:val="24"/>
          <w:szCs w:val="24"/>
          <w:lang w:eastAsia="ru-RU"/>
        </w:rPr>
        <w:t>ремонт</w:t>
      </w:r>
      <w:r w:rsidRPr="00C15D41">
        <w:rPr>
          <w:rFonts w:eastAsia="Times New Roman"/>
          <w:spacing w:val="-16"/>
          <w:sz w:val="24"/>
          <w:szCs w:val="24"/>
          <w:lang w:eastAsia="ru-RU"/>
        </w:rPr>
        <w:t xml:space="preserve">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Pr="006550C6">
        <w:rPr>
          <w:rFonts w:eastAsia="Times New Roman"/>
          <w:spacing w:val="-16"/>
          <w:sz w:val="24"/>
          <w:szCs w:val="24"/>
          <w:lang w:eastAsia="ru-RU"/>
        </w:rPr>
        <w:t>;</w:t>
      </w:r>
    </w:p>
    <w:p w:rsidR="00F436E7" w:rsidRDefault="00F436E7" w:rsidP="00F436E7">
      <w:pPr>
        <w:widowControl/>
        <w:suppressAutoHyphens w:val="0"/>
        <w:adjustRightInd w:val="0"/>
        <w:snapToGrid/>
        <w:ind w:firstLine="0"/>
        <w:jc w:val="both"/>
        <w:rPr>
          <w:rFonts w:eastAsia="Times New Roman"/>
          <w:spacing w:val="-16"/>
          <w:sz w:val="24"/>
          <w:szCs w:val="24"/>
          <w:lang w:eastAsia="ru-RU"/>
        </w:rPr>
      </w:pPr>
      <w:r w:rsidRPr="006550C6">
        <w:rPr>
          <w:rFonts w:eastAsia="Times New Roman"/>
          <w:spacing w:val="-16"/>
          <w:sz w:val="24"/>
          <w:szCs w:val="24"/>
          <w:lang w:eastAsia="ru-RU"/>
        </w:rPr>
        <w:t xml:space="preserve">            </w:t>
      </w:r>
      <w:r w:rsidRPr="006550C6">
        <w:rPr>
          <w:rFonts w:eastAsia="Times New Roman"/>
          <w:sz w:val="24"/>
          <w:szCs w:val="24"/>
          <w:lang w:eastAsia="ru-RU"/>
        </w:rPr>
        <w:t>-  Приложение № 2: Локальны</w:t>
      </w:r>
      <w:r>
        <w:rPr>
          <w:rFonts w:eastAsia="Times New Roman"/>
          <w:sz w:val="24"/>
          <w:szCs w:val="24"/>
          <w:lang w:eastAsia="ru-RU"/>
        </w:rPr>
        <w:t xml:space="preserve">й </w:t>
      </w:r>
      <w:r w:rsidRPr="006550C6">
        <w:rPr>
          <w:rFonts w:eastAsia="Times New Roman"/>
          <w:sz w:val="24"/>
          <w:szCs w:val="24"/>
          <w:lang w:eastAsia="ru-RU"/>
        </w:rPr>
        <w:t xml:space="preserve"> сметны</w:t>
      </w:r>
      <w:r>
        <w:rPr>
          <w:rFonts w:eastAsia="Times New Roman"/>
          <w:sz w:val="24"/>
          <w:szCs w:val="24"/>
          <w:lang w:eastAsia="ru-RU"/>
        </w:rPr>
        <w:t xml:space="preserve">й </w:t>
      </w:r>
      <w:r w:rsidRPr="006550C6">
        <w:rPr>
          <w:rFonts w:eastAsia="Times New Roman"/>
          <w:sz w:val="24"/>
          <w:szCs w:val="24"/>
          <w:lang w:eastAsia="ru-RU"/>
        </w:rPr>
        <w:t xml:space="preserve"> расчет (смет</w:t>
      </w:r>
      <w:r>
        <w:rPr>
          <w:rFonts w:eastAsia="Times New Roman"/>
          <w:sz w:val="24"/>
          <w:szCs w:val="24"/>
          <w:lang w:eastAsia="ru-RU"/>
        </w:rPr>
        <w:t>а</w:t>
      </w:r>
      <w:r w:rsidRPr="006550C6">
        <w:rPr>
          <w:rFonts w:eastAsia="Times New Roman"/>
          <w:sz w:val="24"/>
          <w:szCs w:val="24"/>
          <w:lang w:eastAsia="ru-RU"/>
        </w:rPr>
        <w:t xml:space="preserve">) </w:t>
      </w:r>
      <w:r w:rsidRPr="00C15D41">
        <w:rPr>
          <w:rFonts w:eastAsia="Times New Roman"/>
          <w:spacing w:val="-16"/>
          <w:sz w:val="24"/>
          <w:szCs w:val="24"/>
          <w:lang w:eastAsia="ru-RU"/>
        </w:rPr>
        <w:t>на ремонт автомобильных дорог общего пользования местного значения на территории Булгаковского сельского поселения Духовщинского района Смоленской области</w:t>
      </w:r>
      <w:r w:rsidRPr="006550C6">
        <w:rPr>
          <w:rFonts w:eastAsia="Times New Roman"/>
          <w:spacing w:val="-16"/>
          <w:sz w:val="24"/>
          <w:szCs w:val="24"/>
          <w:lang w:eastAsia="ru-RU"/>
        </w:rPr>
        <w:t>.</w:t>
      </w:r>
    </w:p>
    <w:p w:rsidR="00F436E7" w:rsidRPr="006550C6" w:rsidRDefault="00F436E7" w:rsidP="00F436E7">
      <w:pPr>
        <w:widowControl/>
        <w:suppressAutoHyphens w:val="0"/>
        <w:adjustRightInd w:val="0"/>
        <w:snapToGrid/>
        <w:ind w:firstLine="0"/>
        <w:jc w:val="both"/>
        <w:rPr>
          <w:rFonts w:eastAsia="Times New Roman"/>
          <w:spacing w:val="-16"/>
          <w:sz w:val="24"/>
          <w:szCs w:val="24"/>
          <w:lang w:eastAsia="ru-RU"/>
        </w:rPr>
      </w:pPr>
      <w:r>
        <w:rPr>
          <w:rFonts w:eastAsia="Times New Roman"/>
          <w:spacing w:val="-16"/>
          <w:sz w:val="24"/>
          <w:szCs w:val="24"/>
          <w:lang w:eastAsia="ru-RU"/>
        </w:rPr>
        <w:tab/>
        <w:t xml:space="preserve">- Приложение № 3 </w:t>
      </w:r>
      <w:r w:rsidRPr="003017D5">
        <w:rPr>
          <w:rFonts w:eastAsia="Times New Roman"/>
          <w:spacing w:val="-16"/>
          <w:sz w:val="24"/>
          <w:szCs w:val="24"/>
          <w:lang w:eastAsia="ru-RU"/>
        </w:rPr>
        <w:t>Протокол согласования контрактной стоимости</w:t>
      </w:r>
    </w:p>
    <w:p w:rsidR="00F436E7" w:rsidRPr="006550C6" w:rsidRDefault="00F436E7" w:rsidP="00F436E7">
      <w:pPr>
        <w:widowControl/>
        <w:suppressAutoHyphens w:val="0"/>
        <w:snapToGrid/>
        <w:ind w:firstLine="709"/>
        <w:jc w:val="center"/>
        <w:rPr>
          <w:rFonts w:eastAsia="Times New Roman"/>
          <w:b/>
          <w:sz w:val="24"/>
          <w:szCs w:val="24"/>
          <w:lang w:eastAsia="ru-RU"/>
        </w:rPr>
      </w:pPr>
    </w:p>
    <w:p w:rsidR="00F436E7" w:rsidRPr="006550C6" w:rsidRDefault="00F436E7" w:rsidP="00F436E7">
      <w:pPr>
        <w:widowControl/>
        <w:suppressAutoHyphens w:val="0"/>
        <w:snapToGrid/>
        <w:ind w:firstLine="709"/>
        <w:jc w:val="center"/>
        <w:rPr>
          <w:rFonts w:eastAsia="Times New Roman"/>
          <w:b/>
          <w:sz w:val="24"/>
          <w:szCs w:val="24"/>
          <w:lang w:eastAsia="ru-RU"/>
        </w:rPr>
      </w:pPr>
      <w:r w:rsidRPr="006550C6">
        <w:rPr>
          <w:rFonts w:eastAsia="Times New Roman"/>
          <w:b/>
          <w:sz w:val="24"/>
          <w:szCs w:val="24"/>
          <w:lang w:eastAsia="ru-RU"/>
        </w:rPr>
        <w:t>13. Юридические адреса, банковские реквизиты и подписи сторон</w:t>
      </w: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tbl>
      <w:tblPr>
        <w:tblW w:w="500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4840"/>
      </w:tblGrid>
      <w:tr w:rsidR="00F436E7" w:rsidRPr="006550C6" w:rsidTr="00F436E7">
        <w:tc>
          <w:tcPr>
            <w:tcW w:w="2678" w:type="pct"/>
            <w:tcBorders>
              <w:bottom w:val="single" w:sz="4" w:space="0" w:color="auto"/>
            </w:tcBorders>
          </w:tcPr>
          <w:p w:rsidR="00F436E7" w:rsidRPr="006550C6" w:rsidRDefault="00F436E7" w:rsidP="00F436E7">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Заказчик:</w:t>
            </w:r>
          </w:p>
        </w:tc>
        <w:tc>
          <w:tcPr>
            <w:tcW w:w="2322" w:type="pct"/>
          </w:tcPr>
          <w:p w:rsidR="00F436E7" w:rsidRPr="006550C6" w:rsidRDefault="00F436E7" w:rsidP="00F436E7">
            <w:pPr>
              <w:widowControl/>
              <w:suppressAutoHyphens w:val="0"/>
              <w:snapToGrid/>
              <w:ind w:firstLine="0"/>
              <w:jc w:val="center"/>
              <w:rPr>
                <w:rFonts w:eastAsia="Times New Roman"/>
                <w:b/>
                <w:bCs/>
                <w:color w:val="000000"/>
                <w:sz w:val="28"/>
                <w:szCs w:val="28"/>
                <w:lang w:eastAsia="ru-RU"/>
              </w:rPr>
            </w:pPr>
            <w:r w:rsidRPr="006550C6">
              <w:rPr>
                <w:rFonts w:eastAsia="Times New Roman"/>
                <w:b/>
                <w:bCs/>
                <w:color w:val="000000"/>
                <w:sz w:val="28"/>
                <w:szCs w:val="28"/>
                <w:lang w:eastAsia="ru-RU"/>
              </w:rPr>
              <w:t>Подрядчик:</w:t>
            </w:r>
          </w:p>
        </w:tc>
      </w:tr>
      <w:tr w:rsidR="00F436E7" w:rsidRPr="006550C6" w:rsidTr="00F436E7">
        <w:tc>
          <w:tcPr>
            <w:tcW w:w="2678" w:type="pct"/>
          </w:tcPr>
          <w:p w:rsidR="00F436E7" w:rsidRPr="000D034F" w:rsidRDefault="00F436E7" w:rsidP="00F436E7">
            <w:pPr>
              <w:suppressAutoHyphens w:val="0"/>
              <w:autoSpaceDE w:val="0"/>
              <w:autoSpaceDN w:val="0"/>
              <w:adjustRightInd w:val="0"/>
              <w:snapToGrid/>
              <w:ind w:left="34" w:firstLine="0"/>
              <w:jc w:val="both"/>
              <w:rPr>
                <w:rFonts w:eastAsia="Times New Roman"/>
                <w:b/>
                <w:sz w:val="24"/>
                <w:szCs w:val="24"/>
                <w:lang w:eastAsia="ru-RU"/>
              </w:rPr>
            </w:pPr>
            <w:r w:rsidRPr="000D034F">
              <w:rPr>
                <w:rFonts w:eastAsia="Times New Roman"/>
                <w:b/>
                <w:sz w:val="24"/>
                <w:szCs w:val="24"/>
                <w:lang w:eastAsia="ru-RU"/>
              </w:rPr>
              <w:t>Администрация Булгаковского сельского поселения Духовщинского района   Смоленской области</w:t>
            </w:r>
          </w:p>
          <w:p w:rsidR="00F436E7" w:rsidRPr="000D034F" w:rsidRDefault="00F436E7" w:rsidP="00F436E7">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216210, Смоленская область, Духовщинский  район, д. Зимец, ул. Центральная, д. 25</w:t>
            </w:r>
          </w:p>
          <w:p w:rsidR="00F436E7" w:rsidRPr="000D034F" w:rsidRDefault="00F436E7" w:rsidP="00F436E7">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Тел.: +7(48166) 2-77-40</w:t>
            </w:r>
          </w:p>
          <w:p w:rsidR="00F436E7" w:rsidRPr="00F55F33" w:rsidRDefault="00F436E7" w:rsidP="00F436E7">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val="en-US" w:eastAsia="ru-RU"/>
              </w:rPr>
              <w:t>Email</w:t>
            </w:r>
            <w:r w:rsidRPr="00F55F33">
              <w:rPr>
                <w:rFonts w:eastAsia="Times New Roman"/>
                <w:sz w:val="24"/>
                <w:szCs w:val="24"/>
                <w:lang w:eastAsia="ru-RU"/>
              </w:rPr>
              <w:t xml:space="preserve">: </w:t>
            </w:r>
            <w:r w:rsidRPr="0027457C">
              <w:rPr>
                <w:rFonts w:eastAsia="Times New Roman"/>
                <w:sz w:val="24"/>
                <w:szCs w:val="24"/>
                <w:lang w:val="en-US" w:eastAsia="ru-RU"/>
              </w:rPr>
              <w:t>adm</w:t>
            </w:r>
            <w:r w:rsidRPr="00F55F33">
              <w:rPr>
                <w:rFonts w:eastAsia="Times New Roman"/>
                <w:sz w:val="24"/>
                <w:szCs w:val="24"/>
                <w:lang w:eastAsia="ru-RU"/>
              </w:rPr>
              <w:t>_</w:t>
            </w:r>
            <w:r w:rsidRPr="0027457C">
              <w:rPr>
                <w:rFonts w:eastAsia="Times New Roman"/>
                <w:sz w:val="24"/>
                <w:szCs w:val="24"/>
                <w:lang w:val="en-US" w:eastAsia="ru-RU"/>
              </w:rPr>
              <w:t>bulgakovo</w:t>
            </w:r>
            <w:r w:rsidRPr="00F55F33">
              <w:rPr>
                <w:rFonts w:eastAsia="Times New Roman"/>
                <w:sz w:val="24"/>
                <w:szCs w:val="24"/>
                <w:lang w:eastAsia="ru-RU"/>
              </w:rPr>
              <w:t>@</w:t>
            </w:r>
            <w:r w:rsidRPr="0027457C">
              <w:rPr>
                <w:rFonts w:eastAsia="Times New Roman"/>
                <w:sz w:val="24"/>
                <w:szCs w:val="24"/>
                <w:lang w:val="en-US" w:eastAsia="ru-RU"/>
              </w:rPr>
              <w:t>mail</w:t>
            </w:r>
            <w:r w:rsidRPr="00F55F33">
              <w:rPr>
                <w:rFonts w:eastAsia="Times New Roman"/>
                <w:sz w:val="24"/>
                <w:szCs w:val="24"/>
                <w:lang w:eastAsia="ru-RU"/>
              </w:rPr>
              <w:t>.</w:t>
            </w:r>
            <w:r w:rsidRPr="0027457C">
              <w:rPr>
                <w:rFonts w:eastAsia="Times New Roman"/>
                <w:sz w:val="24"/>
                <w:szCs w:val="24"/>
                <w:lang w:val="en-US" w:eastAsia="ru-RU"/>
              </w:rPr>
              <w:t>ru</w:t>
            </w:r>
          </w:p>
          <w:p w:rsidR="00F436E7" w:rsidRPr="000D034F" w:rsidRDefault="00F436E7" w:rsidP="00F436E7">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 xml:space="preserve">ИНН 6705003876; КПП 670501001               </w:t>
            </w:r>
          </w:p>
          <w:p w:rsidR="00F436E7" w:rsidRPr="000D034F" w:rsidRDefault="00F436E7" w:rsidP="00F436E7">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ОГРН 1056715169092</w:t>
            </w:r>
          </w:p>
          <w:p w:rsidR="00F436E7" w:rsidRPr="000D034F" w:rsidRDefault="00F436E7" w:rsidP="00F436E7">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ОКТМО 66616412, ОКПО 79916009</w:t>
            </w:r>
          </w:p>
          <w:p w:rsidR="00F436E7" w:rsidRPr="000D034F" w:rsidRDefault="00F436E7" w:rsidP="00F436E7">
            <w:pPr>
              <w:suppressAutoHyphens w:val="0"/>
              <w:autoSpaceDE w:val="0"/>
              <w:autoSpaceDN w:val="0"/>
              <w:adjustRightInd w:val="0"/>
              <w:snapToGrid/>
              <w:ind w:firstLine="0"/>
              <w:jc w:val="both"/>
              <w:rPr>
                <w:rFonts w:eastAsia="Times New Roman"/>
                <w:sz w:val="24"/>
                <w:szCs w:val="24"/>
                <w:lang w:eastAsia="ru-RU"/>
              </w:rPr>
            </w:pPr>
            <w:r w:rsidRPr="000D034F">
              <w:rPr>
                <w:rFonts w:eastAsia="Times New Roman"/>
                <w:sz w:val="24"/>
                <w:szCs w:val="24"/>
                <w:lang w:eastAsia="ru-RU"/>
              </w:rPr>
              <w:t>Банковские реквизиты:</w:t>
            </w:r>
          </w:p>
          <w:p w:rsidR="00F436E7" w:rsidRPr="00897B35" w:rsidRDefault="00F436E7" w:rsidP="00F436E7">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lastRenderedPageBreak/>
              <w:t>Казначейский счет. 03231643666164126300 в ОТДЕЛЕНИИ СМОЛЕНСК БАНКА РОССИИ//УФК по Смоленской области г.Смоленск, БИК 016614901,</w:t>
            </w:r>
          </w:p>
          <w:p w:rsidR="00F436E7" w:rsidRPr="000D034F" w:rsidRDefault="00F436E7" w:rsidP="00F436E7">
            <w:pPr>
              <w:suppressAutoHyphens w:val="0"/>
              <w:autoSpaceDE w:val="0"/>
              <w:autoSpaceDN w:val="0"/>
              <w:adjustRightInd w:val="0"/>
              <w:snapToGrid/>
              <w:ind w:firstLine="0"/>
              <w:jc w:val="both"/>
              <w:rPr>
                <w:rFonts w:eastAsia="Times New Roman"/>
                <w:sz w:val="24"/>
                <w:szCs w:val="24"/>
                <w:lang w:eastAsia="ru-RU"/>
              </w:rPr>
            </w:pPr>
            <w:r w:rsidRPr="00897B35">
              <w:rPr>
                <w:rFonts w:eastAsia="Times New Roman"/>
                <w:sz w:val="24"/>
                <w:szCs w:val="24"/>
                <w:lang w:eastAsia="ru-RU"/>
              </w:rPr>
              <w:t>ЕКС 40102810445370000055</w:t>
            </w:r>
          </w:p>
          <w:p w:rsidR="00F436E7" w:rsidRPr="006550C6" w:rsidRDefault="00F436E7" w:rsidP="00F436E7">
            <w:pPr>
              <w:widowControl/>
              <w:suppressAutoHyphens w:val="0"/>
              <w:autoSpaceDE w:val="0"/>
              <w:autoSpaceDN w:val="0"/>
              <w:adjustRightInd w:val="0"/>
              <w:snapToGrid/>
              <w:ind w:firstLine="0"/>
              <w:jc w:val="both"/>
              <w:rPr>
                <w:rFonts w:ascii="Courier New" w:eastAsia="Times New Roman" w:hAnsi="Courier New" w:cs="Courier New"/>
                <w:b/>
                <w:bCs/>
                <w:color w:val="000000"/>
                <w:lang w:eastAsia="ru-RU"/>
              </w:rPr>
            </w:pPr>
          </w:p>
        </w:tc>
        <w:tc>
          <w:tcPr>
            <w:tcW w:w="2322" w:type="pct"/>
          </w:tcPr>
          <w:p w:rsidR="00F436E7" w:rsidRPr="006550C6" w:rsidRDefault="00F436E7" w:rsidP="00F436E7">
            <w:pPr>
              <w:suppressAutoHyphens w:val="0"/>
              <w:autoSpaceDE w:val="0"/>
              <w:autoSpaceDN w:val="0"/>
              <w:adjustRightInd w:val="0"/>
              <w:snapToGrid/>
              <w:ind w:firstLine="0"/>
              <w:jc w:val="both"/>
              <w:rPr>
                <w:rFonts w:eastAsia="Times New Roman"/>
                <w:sz w:val="24"/>
                <w:szCs w:val="24"/>
                <w:lang w:eastAsia="ru-RU"/>
              </w:rPr>
            </w:pPr>
          </w:p>
        </w:tc>
      </w:tr>
      <w:tr w:rsidR="00F436E7" w:rsidRPr="006550C6" w:rsidTr="00F436E7">
        <w:tc>
          <w:tcPr>
            <w:tcW w:w="2678" w:type="pct"/>
          </w:tcPr>
          <w:p w:rsidR="00F436E7" w:rsidRPr="0027457C" w:rsidRDefault="00F436E7" w:rsidP="00F436E7">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lastRenderedPageBreak/>
              <w:t>Глава муниципального образования</w:t>
            </w:r>
          </w:p>
          <w:p w:rsidR="00F436E7" w:rsidRPr="0027457C" w:rsidRDefault="00F436E7" w:rsidP="00F436E7">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Булгаковского сельского поселения</w:t>
            </w:r>
          </w:p>
          <w:p w:rsidR="00F436E7" w:rsidRPr="0027457C" w:rsidRDefault="00F436E7" w:rsidP="00F436E7">
            <w:pPr>
              <w:suppressAutoHyphens w:val="0"/>
              <w:autoSpaceDE w:val="0"/>
              <w:autoSpaceDN w:val="0"/>
              <w:adjustRightInd w:val="0"/>
              <w:snapToGrid/>
              <w:ind w:firstLine="0"/>
              <w:rPr>
                <w:rFonts w:eastAsia="Times New Roman"/>
                <w:sz w:val="24"/>
                <w:szCs w:val="24"/>
                <w:lang w:eastAsia="ru-RU"/>
              </w:rPr>
            </w:pPr>
            <w:r w:rsidRPr="0027457C">
              <w:rPr>
                <w:rFonts w:eastAsia="Times New Roman"/>
                <w:sz w:val="24"/>
                <w:szCs w:val="24"/>
                <w:lang w:eastAsia="ru-RU"/>
              </w:rPr>
              <w:t>Духовщинского  района Смоленской области</w:t>
            </w:r>
          </w:p>
          <w:p w:rsidR="00F436E7" w:rsidRPr="0027457C" w:rsidRDefault="00F436E7" w:rsidP="00F436E7">
            <w:pPr>
              <w:suppressAutoHyphens w:val="0"/>
              <w:autoSpaceDE w:val="0"/>
              <w:autoSpaceDN w:val="0"/>
              <w:adjustRightInd w:val="0"/>
              <w:snapToGrid/>
              <w:ind w:firstLine="0"/>
              <w:jc w:val="both"/>
              <w:rPr>
                <w:rFonts w:eastAsia="Times New Roman"/>
                <w:sz w:val="24"/>
                <w:szCs w:val="24"/>
                <w:lang w:eastAsia="ru-RU"/>
              </w:rPr>
            </w:pPr>
            <w:r w:rsidRPr="0027457C">
              <w:rPr>
                <w:rFonts w:eastAsia="Times New Roman"/>
                <w:sz w:val="24"/>
                <w:szCs w:val="24"/>
                <w:lang w:eastAsia="ru-RU"/>
              </w:rPr>
              <w:t>______________/    Т.И. Сазанкова</w:t>
            </w:r>
          </w:p>
          <w:p w:rsidR="00F436E7" w:rsidRPr="006550C6" w:rsidRDefault="00F436E7" w:rsidP="00F436E7">
            <w:pPr>
              <w:widowControl/>
              <w:suppressAutoHyphens w:val="0"/>
              <w:snapToGrid/>
              <w:ind w:firstLine="0"/>
              <w:jc w:val="both"/>
              <w:rPr>
                <w:rFonts w:eastAsia="Times New Roman"/>
                <w:color w:val="000000"/>
                <w:sz w:val="24"/>
                <w:szCs w:val="24"/>
                <w:lang w:eastAsia="ru-RU"/>
              </w:rPr>
            </w:pPr>
            <w:r w:rsidRPr="0027457C">
              <w:rPr>
                <w:rFonts w:eastAsia="Times New Roman"/>
                <w:sz w:val="24"/>
                <w:szCs w:val="24"/>
                <w:lang w:eastAsia="ru-RU"/>
              </w:rPr>
              <w:t xml:space="preserve">         м.п.</w:t>
            </w:r>
          </w:p>
        </w:tc>
        <w:tc>
          <w:tcPr>
            <w:tcW w:w="2322" w:type="pct"/>
          </w:tcPr>
          <w:p w:rsidR="00F436E7" w:rsidRPr="006550C6" w:rsidRDefault="00F436E7" w:rsidP="00F436E7">
            <w:pPr>
              <w:suppressAutoHyphens w:val="0"/>
              <w:autoSpaceDE w:val="0"/>
              <w:autoSpaceDN w:val="0"/>
              <w:adjustRightInd w:val="0"/>
              <w:snapToGrid/>
              <w:ind w:firstLine="0"/>
              <w:rPr>
                <w:rFonts w:eastAsia="Times New Roman"/>
                <w:sz w:val="24"/>
                <w:szCs w:val="24"/>
                <w:lang w:eastAsia="ru-RU"/>
              </w:rPr>
            </w:pPr>
          </w:p>
        </w:tc>
      </w:tr>
    </w:tbl>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Pr="006550C6" w:rsidRDefault="00F436E7" w:rsidP="00F436E7">
      <w:pPr>
        <w:widowControl/>
        <w:suppressAutoHyphens w:val="0"/>
        <w:autoSpaceDE w:val="0"/>
        <w:autoSpaceDN w:val="0"/>
        <w:adjustRightInd w:val="0"/>
        <w:snapToGrid/>
        <w:ind w:firstLine="0"/>
        <w:jc w:val="both"/>
        <w:rPr>
          <w:rFonts w:eastAsia="Times New Roman"/>
          <w:b/>
          <w:sz w:val="24"/>
          <w:szCs w:val="24"/>
          <w:u w:val="single"/>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7C1F9E" w:rsidRDefault="007C1F9E" w:rsidP="00F436E7">
      <w:pPr>
        <w:widowControl/>
        <w:suppressAutoHyphens w:val="0"/>
        <w:snapToGrid/>
        <w:ind w:firstLine="0"/>
        <w:jc w:val="right"/>
        <w:rPr>
          <w:rFonts w:eastAsia="Times New Roman"/>
          <w:lang w:eastAsia="ru-RU"/>
        </w:rPr>
      </w:pPr>
    </w:p>
    <w:p w:rsidR="007C1F9E" w:rsidRDefault="007C1F9E" w:rsidP="00F436E7">
      <w:pPr>
        <w:widowControl/>
        <w:suppressAutoHyphens w:val="0"/>
        <w:snapToGrid/>
        <w:ind w:firstLine="0"/>
        <w:jc w:val="right"/>
        <w:rPr>
          <w:rFonts w:eastAsia="Times New Roman"/>
          <w:lang w:eastAsia="ru-RU"/>
        </w:rPr>
      </w:pPr>
    </w:p>
    <w:p w:rsidR="007C1F9E" w:rsidRDefault="007C1F9E" w:rsidP="00F436E7">
      <w:pPr>
        <w:widowControl/>
        <w:suppressAutoHyphens w:val="0"/>
        <w:snapToGrid/>
        <w:ind w:firstLine="0"/>
        <w:jc w:val="right"/>
        <w:rPr>
          <w:rFonts w:eastAsia="Times New Roman"/>
          <w:lang w:eastAsia="ru-RU"/>
        </w:rPr>
      </w:pPr>
    </w:p>
    <w:p w:rsidR="007C1F9E" w:rsidRDefault="007C1F9E" w:rsidP="00F436E7">
      <w:pPr>
        <w:widowControl/>
        <w:suppressAutoHyphens w:val="0"/>
        <w:snapToGrid/>
        <w:ind w:firstLine="0"/>
        <w:jc w:val="right"/>
        <w:rPr>
          <w:rFonts w:eastAsia="Times New Roman"/>
          <w:lang w:eastAsia="ru-RU"/>
        </w:rPr>
      </w:pPr>
    </w:p>
    <w:p w:rsidR="007C1F9E" w:rsidRDefault="007C1F9E" w:rsidP="00F436E7">
      <w:pPr>
        <w:widowControl/>
        <w:suppressAutoHyphens w:val="0"/>
        <w:snapToGrid/>
        <w:ind w:firstLine="0"/>
        <w:jc w:val="right"/>
        <w:rPr>
          <w:rFonts w:eastAsia="Times New Roman"/>
          <w:lang w:eastAsia="ru-RU"/>
        </w:rPr>
      </w:pPr>
    </w:p>
    <w:p w:rsidR="007C1F9E" w:rsidRDefault="007C1F9E"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Pr="0027457C" w:rsidRDefault="00F436E7" w:rsidP="00F436E7">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1 </w:t>
      </w:r>
    </w:p>
    <w:p w:rsidR="00F436E7" w:rsidRPr="0027457C" w:rsidRDefault="00F436E7" w:rsidP="00F436E7">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F436E7" w:rsidRPr="0027457C" w:rsidRDefault="00F436E7" w:rsidP="00F436E7">
      <w:pPr>
        <w:widowControl/>
        <w:suppressAutoHyphens w:val="0"/>
        <w:snapToGrid/>
        <w:ind w:firstLine="0"/>
        <w:jc w:val="right"/>
        <w:rPr>
          <w:rFonts w:eastAsia="Times New Roman"/>
          <w:color w:val="333333"/>
          <w:lang w:eastAsia="ru-RU"/>
        </w:rPr>
      </w:pPr>
      <w:r w:rsidRPr="0027457C">
        <w:rPr>
          <w:rFonts w:eastAsia="Times New Roman"/>
          <w:lang w:eastAsia="ru-RU"/>
        </w:rPr>
        <w:t xml:space="preserve">        от________</w:t>
      </w:r>
      <w:r>
        <w:rPr>
          <w:rFonts w:eastAsia="Times New Roman"/>
          <w:lang w:eastAsia="ru-RU"/>
        </w:rPr>
        <w:t xml:space="preserve">2023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F436E7" w:rsidRPr="006550C6" w:rsidRDefault="00F436E7" w:rsidP="00F436E7">
      <w:pPr>
        <w:widowControl/>
        <w:suppressAutoHyphens w:val="0"/>
        <w:snapToGrid/>
        <w:ind w:firstLine="0"/>
        <w:jc w:val="center"/>
        <w:rPr>
          <w:rFonts w:eastAsia="Times New Roman"/>
          <w:b/>
          <w:sz w:val="24"/>
          <w:szCs w:val="24"/>
          <w:lang w:eastAsia="ru-RU"/>
        </w:rPr>
      </w:pPr>
    </w:p>
    <w:p w:rsidR="00F436E7" w:rsidRPr="006550C6" w:rsidRDefault="00F436E7" w:rsidP="00F436E7">
      <w:pPr>
        <w:widowControl/>
        <w:tabs>
          <w:tab w:val="left" w:pos="6186"/>
        </w:tabs>
        <w:suppressAutoHyphens w:val="0"/>
        <w:snapToGrid/>
        <w:ind w:firstLine="0"/>
        <w:rPr>
          <w:rFonts w:eastAsia="Times New Roman"/>
          <w:sz w:val="24"/>
          <w:szCs w:val="24"/>
          <w:lang w:eastAsia="ru-RU"/>
        </w:rPr>
      </w:pPr>
    </w:p>
    <w:p w:rsidR="00F436E7" w:rsidRPr="006550C6" w:rsidRDefault="00F436E7" w:rsidP="00F436E7">
      <w:pPr>
        <w:widowControl/>
        <w:suppressAutoHyphens w:val="0"/>
        <w:autoSpaceDE w:val="0"/>
        <w:autoSpaceDN w:val="0"/>
        <w:snapToGrid/>
        <w:ind w:firstLine="0"/>
        <w:jc w:val="center"/>
        <w:rPr>
          <w:rFonts w:eastAsia="Times New Roman"/>
          <w:b/>
          <w:bCs/>
          <w:sz w:val="24"/>
          <w:szCs w:val="24"/>
          <w:lang w:eastAsia="ru-RU"/>
        </w:rPr>
      </w:pPr>
      <w:r w:rsidRPr="006550C6">
        <w:rPr>
          <w:rFonts w:eastAsia="Times New Roman"/>
          <w:b/>
          <w:bCs/>
          <w:sz w:val="24"/>
          <w:szCs w:val="24"/>
          <w:lang w:eastAsia="ru-RU"/>
        </w:rPr>
        <w:t xml:space="preserve">Техническое задание </w:t>
      </w:r>
    </w:p>
    <w:p w:rsidR="00F436E7" w:rsidRPr="006550C6" w:rsidRDefault="00F436E7" w:rsidP="00F436E7">
      <w:pPr>
        <w:widowControl/>
        <w:suppressAutoHyphens w:val="0"/>
        <w:autoSpaceDE w:val="0"/>
        <w:autoSpaceDN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Булгаковского сельского поселения Духовщинского района Смоленской области</w:t>
      </w:r>
    </w:p>
    <w:p w:rsidR="00F436E7" w:rsidRDefault="00F436E7" w:rsidP="00F436E7">
      <w:pPr>
        <w:widowControl/>
        <w:suppressAutoHyphens w:val="0"/>
        <w:snapToGrid/>
        <w:ind w:left="-66" w:right="-56" w:firstLine="0"/>
        <w:rPr>
          <w:rFonts w:eastAsia="Times New Roman"/>
          <w:sz w:val="24"/>
          <w:szCs w:val="24"/>
          <w:lang w:eastAsia="ru-RU"/>
        </w:rPr>
      </w:pPr>
    </w:p>
    <w:p w:rsidR="00F436E7" w:rsidRPr="00DD7909" w:rsidRDefault="00F436E7" w:rsidP="00F436E7">
      <w:pPr>
        <w:autoSpaceDE w:val="0"/>
        <w:autoSpaceDN w:val="0"/>
        <w:adjustRightInd w:val="0"/>
        <w:jc w:val="both"/>
        <w:rPr>
          <w:bCs/>
          <w:sz w:val="24"/>
          <w:szCs w:val="24"/>
        </w:rPr>
      </w:pPr>
      <w:r>
        <w:rPr>
          <w:b/>
          <w:bCs/>
          <w:sz w:val="24"/>
          <w:szCs w:val="24"/>
        </w:rPr>
        <w:t xml:space="preserve">1. </w:t>
      </w:r>
      <w:r w:rsidRPr="00DD7909">
        <w:rPr>
          <w:b/>
          <w:bCs/>
          <w:sz w:val="24"/>
          <w:szCs w:val="24"/>
        </w:rPr>
        <w:t>Наименование объекта:</w:t>
      </w:r>
      <w:r w:rsidRPr="00DD7909">
        <w:rPr>
          <w:bCs/>
          <w:sz w:val="24"/>
          <w:szCs w:val="24"/>
        </w:rPr>
        <w:t xml:space="preserve">   автомобильные дороги общего пользования местного значения</w:t>
      </w:r>
      <w:r w:rsidRPr="00DD7909">
        <w:rPr>
          <w:sz w:val="24"/>
          <w:szCs w:val="24"/>
        </w:rPr>
        <w:t xml:space="preserve"> </w:t>
      </w:r>
      <w:r w:rsidRPr="00DD7909">
        <w:rPr>
          <w:bCs/>
          <w:sz w:val="24"/>
          <w:szCs w:val="24"/>
        </w:rPr>
        <w:t xml:space="preserve">Булгаковского сельского поселения Духовщинского района Смоленской области: </w:t>
      </w:r>
    </w:p>
    <w:p w:rsidR="00F436E7" w:rsidRPr="00D80BB4" w:rsidRDefault="00F436E7" w:rsidP="00F436E7">
      <w:pPr>
        <w:autoSpaceDE w:val="0"/>
        <w:autoSpaceDN w:val="0"/>
        <w:adjustRightInd w:val="0"/>
        <w:ind w:firstLine="567"/>
        <w:jc w:val="both"/>
        <w:rPr>
          <w:bCs/>
          <w:sz w:val="24"/>
        </w:rPr>
      </w:pPr>
      <w:r w:rsidRPr="00D80BB4">
        <w:rPr>
          <w:sz w:val="24"/>
        </w:rPr>
        <w:t xml:space="preserve">- Смоленская область, Духовщинский район, д. </w:t>
      </w:r>
      <w:r>
        <w:rPr>
          <w:sz w:val="24"/>
        </w:rPr>
        <w:t>Булгаково</w:t>
      </w:r>
      <w:r w:rsidRPr="00D80BB4">
        <w:rPr>
          <w:sz w:val="24"/>
        </w:rPr>
        <w:t xml:space="preserve">, ул. </w:t>
      </w:r>
      <w:r>
        <w:rPr>
          <w:sz w:val="24"/>
        </w:rPr>
        <w:t>Центральная</w:t>
      </w:r>
    </w:p>
    <w:p w:rsidR="00F436E7" w:rsidRDefault="00F436E7" w:rsidP="00F436E7">
      <w:pPr>
        <w:autoSpaceDE w:val="0"/>
        <w:autoSpaceDN w:val="0"/>
        <w:adjustRightInd w:val="0"/>
        <w:ind w:firstLine="567"/>
        <w:jc w:val="both"/>
        <w:rPr>
          <w:sz w:val="24"/>
        </w:rPr>
      </w:pPr>
      <w:r w:rsidRPr="00654C45">
        <w:rPr>
          <w:sz w:val="24"/>
        </w:rPr>
        <w:t xml:space="preserve">- Смоленская область, Духовщинский район, д. Булгаково, ул. </w:t>
      </w:r>
      <w:r>
        <w:rPr>
          <w:sz w:val="24"/>
        </w:rPr>
        <w:t>Молодежная</w:t>
      </w:r>
    </w:p>
    <w:p w:rsidR="00F436E7" w:rsidRPr="008A221B" w:rsidRDefault="00F436E7" w:rsidP="00F436E7">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Работы выполняются без предварительной оплаты. На результат выполненных ремонтно-строительных работ на указанном объекте, участник закупки устанавливает гарантию качества выполненных работ (гарантийный срок) –  60 месяцев. Гарантийный срок предоставляется на все выполненные работы на указанном объекте, в том числе и на отдельные элементы этих работ, а также на используемые строительные материалы при выполнении работ. </w:t>
      </w:r>
    </w:p>
    <w:p w:rsidR="00F436E7" w:rsidRPr="008A221B" w:rsidRDefault="00F436E7" w:rsidP="00F436E7">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Начало действия гарантийного срока начинается с момента принятия Заказчиком выполненных надлежащим образом ремонтно-строительных работ на указанном объекте. </w:t>
      </w:r>
    </w:p>
    <w:p w:rsidR="00F436E7" w:rsidRPr="008A221B" w:rsidRDefault="00F436E7" w:rsidP="00F436E7">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color w:val="000000"/>
          <w:sz w:val="24"/>
          <w:szCs w:val="24"/>
        </w:rPr>
        <w:t xml:space="preserve">Работы выполняются в строгом соответствии с действующими в настоящий момент ГОСТ, ТУ, СНиП, СанПиН и иных нормативных правовых актов, относящихся к выполняемым подобного рода работ, перечисленным в представленном Заказчиком техническом задании. </w:t>
      </w:r>
    </w:p>
    <w:p w:rsidR="00F436E7" w:rsidRPr="008A221B" w:rsidRDefault="00F436E7" w:rsidP="00F436E7">
      <w:pPr>
        <w:widowControl/>
        <w:shd w:val="clear" w:color="auto" w:fill="FFFFFF"/>
        <w:overflowPunct w:val="0"/>
        <w:autoSpaceDE w:val="0"/>
        <w:autoSpaceDN w:val="0"/>
        <w:adjustRightInd w:val="0"/>
        <w:snapToGrid/>
        <w:jc w:val="both"/>
        <w:textAlignment w:val="baseline"/>
        <w:rPr>
          <w:rFonts w:eastAsia="Times New Roman"/>
          <w:color w:val="000000"/>
          <w:sz w:val="24"/>
          <w:szCs w:val="24"/>
        </w:rPr>
      </w:pPr>
      <w:r w:rsidRPr="008A221B">
        <w:rPr>
          <w:rFonts w:eastAsia="Times New Roman"/>
          <w:b/>
          <w:color w:val="000000"/>
          <w:sz w:val="24"/>
          <w:szCs w:val="24"/>
        </w:rPr>
        <w:t xml:space="preserve">2. Ведомость объемов работ: </w:t>
      </w:r>
      <w:r w:rsidRPr="008A221B">
        <w:rPr>
          <w:rFonts w:eastAsia="Times New Roman"/>
          <w:color w:val="000000"/>
          <w:sz w:val="24"/>
          <w:szCs w:val="24"/>
        </w:rPr>
        <w:t>Виды и объем выполняемых работ в соответствии с</w:t>
      </w:r>
      <w:r>
        <w:rPr>
          <w:rFonts w:eastAsia="Times New Roman"/>
          <w:color w:val="000000"/>
          <w:sz w:val="24"/>
          <w:szCs w:val="24"/>
        </w:rPr>
        <w:t xml:space="preserve"> локальным сметным расчетом (сметой) </w:t>
      </w:r>
      <w:r w:rsidRPr="008A221B">
        <w:rPr>
          <w:rFonts w:eastAsia="Times New Roman"/>
          <w:color w:val="000000"/>
          <w:sz w:val="24"/>
          <w:szCs w:val="24"/>
        </w:rPr>
        <w:t xml:space="preserve"> (приложение </w:t>
      </w:r>
      <w:r>
        <w:rPr>
          <w:rFonts w:eastAsia="Times New Roman"/>
          <w:color w:val="000000"/>
          <w:sz w:val="24"/>
          <w:szCs w:val="24"/>
        </w:rPr>
        <w:t>№ 2  муниципальному контракту</w:t>
      </w:r>
      <w:r w:rsidRPr="008A221B">
        <w:rPr>
          <w:rFonts w:eastAsia="Times New Roman"/>
          <w:color w:val="000000"/>
          <w:sz w:val="24"/>
          <w:szCs w:val="24"/>
        </w:rPr>
        <w:t>).</w:t>
      </w:r>
    </w:p>
    <w:p w:rsidR="00F436E7" w:rsidRPr="008A221B" w:rsidRDefault="00F436E7" w:rsidP="00F436E7">
      <w:pPr>
        <w:widowControl/>
        <w:shd w:val="clear" w:color="auto" w:fill="FFFFFF"/>
        <w:overflowPunct w:val="0"/>
        <w:autoSpaceDE w:val="0"/>
        <w:autoSpaceDN w:val="0"/>
        <w:adjustRightInd w:val="0"/>
        <w:snapToGrid/>
        <w:jc w:val="both"/>
        <w:textAlignment w:val="baseline"/>
        <w:rPr>
          <w:rFonts w:eastAsia="Times New Roman"/>
          <w:b/>
          <w:color w:val="000000"/>
          <w:sz w:val="24"/>
          <w:szCs w:val="24"/>
        </w:rPr>
      </w:pPr>
      <w:r w:rsidRPr="008A221B">
        <w:rPr>
          <w:rFonts w:eastAsia="Times New Roman"/>
          <w:b/>
          <w:color w:val="000000"/>
          <w:sz w:val="24"/>
          <w:szCs w:val="24"/>
        </w:rPr>
        <w:t>Все материалы и оборудование новые, не б/у. В случае не указания товарного знака, знака обслуживания, фирменного наименования, патентов, полезных моделей, промышленных образцов, считать</w:t>
      </w:r>
      <w:r>
        <w:rPr>
          <w:rFonts w:eastAsia="Times New Roman"/>
          <w:b/>
          <w:color w:val="000000"/>
          <w:sz w:val="24"/>
          <w:szCs w:val="24"/>
        </w:rPr>
        <w:t>,</w:t>
      </w:r>
      <w:r w:rsidRPr="008A221B">
        <w:rPr>
          <w:rFonts w:eastAsia="Times New Roman"/>
          <w:b/>
          <w:color w:val="000000"/>
          <w:sz w:val="24"/>
          <w:szCs w:val="24"/>
        </w:rPr>
        <w:t xml:space="preserve"> что товарный знак, знак обслуживания, фирменное наименование, патенты, полезные модели, промышленные образцы отсутствуют.</w:t>
      </w:r>
    </w:p>
    <w:p w:rsidR="00F436E7" w:rsidRPr="008A221B" w:rsidRDefault="00F436E7" w:rsidP="00F436E7">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3. Сопутствующие работы, услуги, перечень, сроки выполнения, требования к выполнению: </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самостоятельно обеспечивает эвакуацию транспортных средств, препятствующих производству работ;</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своими силами организует согласование проведения работ с ГИБДД, иными службами, в том числе согласование схем движения и объезда, установку предупреждающих знаков и др.;</w:t>
      </w:r>
    </w:p>
    <w:p w:rsidR="00F436E7" w:rsidRPr="008A221B" w:rsidRDefault="00F436E7" w:rsidP="00F436E7">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Доставка сотрудников, материалов, инструмента, спецтехники и оборудования производится Подрядчиком за счет собственных средств.</w:t>
      </w:r>
    </w:p>
    <w:p w:rsidR="00F436E7" w:rsidRPr="008A221B" w:rsidRDefault="00F436E7" w:rsidP="00F436E7">
      <w:pPr>
        <w:widowControl/>
        <w:tabs>
          <w:tab w:val="left" w:pos="708"/>
          <w:tab w:val="num" w:pos="1980"/>
        </w:tabs>
        <w:snapToGrid/>
        <w:ind w:firstLine="709"/>
        <w:jc w:val="both"/>
        <w:rPr>
          <w:rFonts w:eastAsia="Times New Roman"/>
          <w:b/>
          <w:bCs/>
          <w:color w:val="000000"/>
          <w:sz w:val="24"/>
          <w:szCs w:val="24"/>
        </w:rPr>
      </w:pPr>
      <w:r w:rsidRPr="008A221B">
        <w:rPr>
          <w:rFonts w:eastAsia="Times New Roman"/>
          <w:b/>
          <w:bCs/>
          <w:color w:val="000000"/>
          <w:sz w:val="24"/>
          <w:szCs w:val="24"/>
        </w:rPr>
        <w:t xml:space="preserve">4. Общие требования к работам, услугам, товарам: </w:t>
      </w:r>
    </w:p>
    <w:p w:rsidR="00F436E7" w:rsidRPr="008A221B" w:rsidRDefault="00F436E7" w:rsidP="00F436E7">
      <w:pPr>
        <w:widowControl/>
        <w:tabs>
          <w:tab w:val="left" w:pos="360"/>
        </w:tabs>
        <w:overflowPunct w:val="0"/>
        <w:autoSpaceDE w:val="0"/>
        <w:autoSpaceDN w:val="0"/>
        <w:adjustRightInd w:val="0"/>
        <w:snapToGrid/>
        <w:ind w:firstLine="709"/>
        <w:jc w:val="both"/>
        <w:textAlignment w:val="baseline"/>
        <w:rPr>
          <w:rFonts w:eastAsia="Times New Roman"/>
          <w:bCs/>
          <w:color w:val="FF0000"/>
          <w:sz w:val="24"/>
          <w:szCs w:val="24"/>
        </w:rPr>
      </w:pPr>
      <w:r w:rsidRPr="008A221B">
        <w:rPr>
          <w:rFonts w:eastAsia="Times New Roman"/>
          <w:color w:val="000000"/>
          <w:sz w:val="24"/>
          <w:szCs w:val="24"/>
        </w:rPr>
        <w:t>все работы должны выполняться</w:t>
      </w:r>
      <w:r w:rsidRPr="008A221B">
        <w:rPr>
          <w:rFonts w:eastAsia="Times New Roman"/>
          <w:bCs/>
          <w:color w:val="000000"/>
          <w:sz w:val="24"/>
          <w:szCs w:val="24"/>
        </w:rPr>
        <w:t xml:space="preserve"> качественно</w:t>
      </w:r>
      <w:r w:rsidRPr="008A221B">
        <w:rPr>
          <w:rFonts w:eastAsia="Times New Roman"/>
          <w:color w:val="000000"/>
          <w:sz w:val="24"/>
          <w:szCs w:val="24"/>
        </w:rPr>
        <w:t xml:space="preserve"> в соответствии со сметной документацией, условиями проекта контракта. </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Выполнить все работы в строгом соответствии со строительными нормами и правилами, действующими в Российской Федерации;</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отходов асфальтобетона и материалов, произведенных с их применением, в том числе и отфрезерованного асфальта;</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При выполнении работ не допускается применение технологий вторичного использования асфальтобетона существующего покрытия;</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производит работы по исправлению нарушений водоотвода по требованию  Заказчика (согласование объемов работ Подрядчик производит самостоятельно);</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xml:space="preserve">- Подрядчик обеспечивает надлежащее санитарное состояние территории производства работ и несет ответственность за ненадлежащее состояние территории; </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Заказчик оставляет за собой право определения адресной очередности выполнения работ, а также адресных привязок, в том числе корректировки наименования объектов ремонта, видов работ (в пределах сметной стоимости) и адресов проведения работ;</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lastRenderedPageBreak/>
        <w:t>- Подрядчик обеспечивает сохранность и восстановление за счет собственных средств поврежденных в процессе производства работ сходов-съездов для маломобильных групп населения и других элементов автодорог</w:t>
      </w:r>
      <w:r>
        <w:rPr>
          <w:rFonts w:eastAsia="Times New Roman"/>
          <w:bCs/>
          <w:color w:val="000000"/>
          <w:sz w:val="24"/>
          <w:szCs w:val="24"/>
        </w:rPr>
        <w:t xml:space="preserve"> и коммуникаций</w:t>
      </w:r>
      <w:r w:rsidRPr="008A221B">
        <w:rPr>
          <w:rFonts w:eastAsia="Times New Roman"/>
          <w:bCs/>
          <w:color w:val="000000"/>
          <w:sz w:val="24"/>
          <w:szCs w:val="24"/>
        </w:rPr>
        <w:t>;</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обеспечивает своевременный вывоз строительного мусора, не допускает несанкционированное складирование отходов на покрытии или газонах;</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 Подрядчик по требованию Заказчика обязан предоставить информацию о ходе выполнения работ не позднее 2-х часов после извещения о предоставлении информации. Датой получения извещения принимается дата и время, зафиксированное на передающих устройствах Заказчика (факс, телефон, электронная почта и пр.);</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третьим лицам в процессе выполнения работ по контракту.</w:t>
      </w:r>
    </w:p>
    <w:p w:rsidR="00F436E7" w:rsidRPr="008A221B" w:rsidRDefault="00F436E7" w:rsidP="00F436E7">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Санкции, наложенные на Заказчика контролирующими организациями (ГИБДД и др.) подлежат оплате за счет средств Подрядчика с представлением Заказчику подтверждений оплаты.</w:t>
      </w:r>
    </w:p>
    <w:p w:rsidR="00F436E7" w:rsidRPr="008A221B" w:rsidRDefault="00F436E7" w:rsidP="00F436E7">
      <w:pPr>
        <w:widowControl/>
        <w:tabs>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Выполнить весь объём работ своими материалами, силами и средствами.</w:t>
      </w:r>
    </w:p>
    <w:p w:rsidR="00F436E7" w:rsidRPr="008A221B" w:rsidRDefault="00F436E7" w:rsidP="00F436E7">
      <w:pPr>
        <w:widowControl/>
        <w:tabs>
          <w:tab w:val="left" w:pos="708"/>
          <w:tab w:val="num" w:pos="1980"/>
        </w:tabs>
        <w:snapToGrid/>
        <w:ind w:firstLine="709"/>
        <w:jc w:val="both"/>
        <w:rPr>
          <w:rFonts w:eastAsia="Times New Roman"/>
          <w:bCs/>
          <w:color w:val="000000"/>
          <w:sz w:val="24"/>
          <w:szCs w:val="24"/>
        </w:rPr>
      </w:pPr>
      <w:r w:rsidRPr="008A221B">
        <w:rPr>
          <w:rFonts w:eastAsia="Times New Roman"/>
          <w:bCs/>
          <w:color w:val="000000"/>
          <w:sz w:val="24"/>
          <w:szCs w:val="24"/>
        </w:rPr>
        <w:t>Подрядчик несет ответственность за вред и ущерб, причиненный здоровью и имуществу третьих лиц, возникших по его вине, в период проведения ремонтных работ и гарантийный срок.</w:t>
      </w:r>
    </w:p>
    <w:p w:rsidR="00F436E7" w:rsidRPr="008A221B" w:rsidRDefault="00F436E7" w:rsidP="00F436E7">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5. Требования по объему гарантий качества работ: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Гарантия качества работ распространяется на весь объём выполненных работ;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несёт ответственность за недостатки (дефекты), обнаруженные в пределах гарантийного срока; </w:t>
      </w:r>
    </w:p>
    <w:p w:rsidR="00F436E7" w:rsidRPr="008A221B" w:rsidRDefault="00F436E7" w:rsidP="00F436E7">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Требования по сроку гарантий качества на результаты работ:</w:t>
      </w:r>
      <w:r w:rsidRPr="008A221B">
        <w:rPr>
          <w:rFonts w:eastAsia="Times New Roman"/>
          <w:color w:val="000000"/>
          <w:sz w:val="24"/>
          <w:szCs w:val="24"/>
          <w:shd w:val="clear" w:color="auto" w:fill="FFFFFF"/>
          <w:lang w:val="x-none" w:eastAsia="x-none"/>
        </w:rPr>
        <w:t xml:space="preserve"> </w:t>
      </w:r>
    </w:p>
    <w:p w:rsidR="00F436E7" w:rsidRPr="008A221B" w:rsidRDefault="00F436E7" w:rsidP="00F436E7">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на выполненную работу составляет </w:t>
      </w:r>
      <w:r w:rsidRPr="008A221B">
        <w:rPr>
          <w:rFonts w:eastAsia="Times New Roman"/>
          <w:color w:val="000000"/>
          <w:sz w:val="24"/>
          <w:szCs w:val="24"/>
          <w:shd w:val="clear" w:color="auto" w:fill="FFFFFF"/>
          <w:lang w:eastAsia="x-none"/>
        </w:rPr>
        <w:t>60 месяцев</w:t>
      </w:r>
      <w:r w:rsidRPr="008A221B">
        <w:rPr>
          <w:rFonts w:eastAsia="Times New Roman"/>
          <w:color w:val="000000"/>
          <w:sz w:val="24"/>
          <w:szCs w:val="24"/>
          <w:shd w:val="clear" w:color="auto" w:fill="FFFFFF"/>
          <w:lang w:val="x-none" w:eastAsia="x-none"/>
        </w:rPr>
        <w:t xml:space="preserve"> с даты подписания акта сдачи-приема выполненных работ.</w:t>
      </w:r>
    </w:p>
    <w:p w:rsidR="00F436E7" w:rsidRPr="008A221B" w:rsidRDefault="00F436E7" w:rsidP="00F436E7">
      <w:pPr>
        <w:widowControl/>
        <w:tabs>
          <w:tab w:val="left" w:pos="337"/>
        </w:tabs>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Гарантийный срок прерывается на всё время, на протяжении которого объект не мог эксплуатироваться вследствие недостатков, за которые отвечает Подрядчик. </w:t>
      </w:r>
    </w:p>
    <w:p w:rsidR="00F436E7" w:rsidRPr="008A221B" w:rsidRDefault="00F436E7" w:rsidP="00F436E7">
      <w:pPr>
        <w:widowControl/>
        <w:snapToGrid/>
        <w:ind w:firstLine="709"/>
        <w:jc w:val="both"/>
        <w:rPr>
          <w:rFonts w:eastAsia="Times New Roman"/>
          <w:b/>
          <w:color w:val="000000"/>
          <w:sz w:val="24"/>
          <w:szCs w:val="24"/>
          <w:shd w:val="clear" w:color="auto" w:fill="FFFFFF"/>
          <w:lang w:val="x-none" w:eastAsia="x-none"/>
        </w:rPr>
      </w:pPr>
      <w:r w:rsidRPr="008A221B">
        <w:rPr>
          <w:rFonts w:eastAsia="Times New Roman"/>
          <w:b/>
          <w:color w:val="000000"/>
          <w:sz w:val="24"/>
          <w:szCs w:val="24"/>
          <w:shd w:val="clear" w:color="auto" w:fill="FFFFFF"/>
          <w:lang w:val="x-none" w:eastAsia="x-none"/>
        </w:rPr>
        <w:t xml:space="preserve">6. Требования к качеству работ,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 </w:t>
      </w:r>
    </w:p>
    <w:p w:rsidR="00F436E7" w:rsidRPr="008A221B" w:rsidRDefault="00F436E7" w:rsidP="00F436E7">
      <w:pPr>
        <w:widowControl/>
        <w:snapToGrid/>
        <w:ind w:firstLine="708"/>
        <w:jc w:val="both"/>
        <w:rPr>
          <w:rFonts w:eastAsia="Times New Roman"/>
          <w:color w:val="000000"/>
          <w:sz w:val="24"/>
          <w:szCs w:val="24"/>
          <w:shd w:val="clear" w:color="auto" w:fill="FFFFFF"/>
        </w:rPr>
      </w:pPr>
      <w:r w:rsidRPr="008A221B">
        <w:rPr>
          <w:rFonts w:eastAsia="Times New Roman"/>
          <w:color w:val="000000"/>
          <w:sz w:val="24"/>
          <w:szCs w:val="24"/>
        </w:rPr>
        <w:t>Работы</w:t>
      </w:r>
      <w:r w:rsidRPr="008A221B">
        <w:rPr>
          <w:rFonts w:eastAsia="Times New Roman"/>
          <w:b/>
          <w:bCs/>
          <w:color w:val="000000"/>
          <w:sz w:val="24"/>
          <w:szCs w:val="24"/>
        </w:rPr>
        <w:t xml:space="preserve"> </w:t>
      </w:r>
      <w:r>
        <w:rPr>
          <w:rFonts w:eastAsia="Times New Roman"/>
          <w:color w:val="000000"/>
          <w:sz w:val="24"/>
          <w:szCs w:val="24"/>
        </w:rPr>
        <w:t xml:space="preserve">по </w:t>
      </w:r>
      <w:r w:rsidRPr="008A221B">
        <w:rPr>
          <w:rFonts w:eastAsia="Times New Roman"/>
          <w:color w:val="000000"/>
          <w:sz w:val="24"/>
          <w:szCs w:val="24"/>
        </w:rPr>
        <w:t>ремонт</w:t>
      </w:r>
      <w:r>
        <w:rPr>
          <w:rFonts w:eastAsia="Times New Roman"/>
          <w:color w:val="000000"/>
          <w:sz w:val="24"/>
          <w:szCs w:val="24"/>
        </w:rPr>
        <w:t>у</w:t>
      </w:r>
      <w:r w:rsidRPr="008A221B">
        <w:rPr>
          <w:rFonts w:eastAsia="Times New Roman"/>
          <w:color w:val="000000"/>
          <w:sz w:val="24"/>
          <w:szCs w:val="24"/>
        </w:rPr>
        <w:t xml:space="preserve"> </w:t>
      </w:r>
      <w:r w:rsidRPr="0020518E">
        <w:rPr>
          <w:rFonts w:eastAsia="Times New Roman"/>
          <w:color w:val="000000"/>
          <w:sz w:val="24"/>
          <w:szCs w:val="24"/>
        </w:rPr>
        <w:t>автомобильны</w:t>
      </w:r>
      <w:r>
        <w:rPr>
          <w:rFonts w:eastAsia="Times New Roman"/>
          <w:color w:val="000000"/>
          <w:sz w:val="24"/>
          <w:szCs w:val="24"/>
        </w:rPr>
        <w:t>х</w:t>
      </w:r>
      <w:r w:rsidRPr="0020518E">
        <w:rPr>
          <w:rFonts w:eastAsia="Times New Roman"/>
          <w:color w:val="000000"/>
          <w:sz w:val="24"/>
          <w:szCs w:val="24"/>
        </w:rPr>
        <w:t xml:space="preserve"> дорог общего пользования местного значения Булгаковского сельского поселения Духовщинского района Смоленской области </w:t>
      </w:r>
      <w:r w:rsidRPr="008A221B">
        <w:rPr>
          <w:rFonts w:eastAsia="Times New Roman"/>
          <w:color w:val="000000"/>
          <w:sz w:val="24"/>
          <w:szCs w:val="24"/>
          <w:shd w:val="clear" w:color="auto" w:fill="FFFFFF"/>
        </w:rPr>
        <w:t>должны выполняться качественно, в сроки, указанные в контракте.</w:t>
      </w:r>
    </w:p>
    <w:p w:rsidR="00F436E7" w:rsidRPr="008A221B" w:rsidRDefault="00F436E7" w:rsidP="00F436E7">
      <w:pPr>
        <w:widowControl/>
        <w:tabs>
          <w:tab w:val="left" w:pos="709"/>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Работы выполняются в два этапа: подготовительный и основной.</w:t>
      </w:r>
    </w:p>
    <w:p w:rsidR="00F436E7" w:rsidRPr="008A221B" w:rsidRDefault="00F436E7" w:rsidP="00F436E7">
      <w:pPr>
        <w:widowControl/>
        <w:numPr>
          <w:ilvl w:val="0"/>
          <w:numId w:val="13"/>
        </w:numPr>
        <w:suppressAutoHyphens w:val="0"/>
        <w:overflowPunct w:val="0"/>
        <w:autoSpaceDE w:val="0"/>
        <w:autoSpaceDN w:val="0"/>
        <w:adjustRightInd w:val="0"/>
        <w:snapToGrid/>
        <w:ind w:hanging="22"/>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подготовительных работ:</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Работы выполняются при сухом покрытии при температуре воздуха не ниже 5 </w:t>
      </w:r>
      <w:r w:rsidRPr="008A221B">
        <w:rPr>
          <w:rFonts w:eastAsia="Times New Roman"/>
          <w:color w:val="000000"/>
          <w:sz w:val="24"/>
          <w:szCs w:val="24"/>
          <w:vertAlign w:val="superscript"/>
        </w:rPr>
        <w:t>0</w:t>
      </w:r>
      <w:r w:rsidRPr="008A221B">
        <w:rPr>
          <w:rFonts w:eastAsia="Times New Roman"/>
          <w:color w:val="000000"/>
          <w:sz w:val="24"/>
          <w:szCs w:val="24"/>
        </w:rPr>
        <w:t>С;</w:t>
      </w:r>
    </w:p>
    <w:p w:rsidR="00F436E7" w:rsidRPr="008A221B" w:rsidRDefault="00F436E7" w:rsidP="00F436E7">
      <w:pPr>
        <w:widowControl/>
        <w:numPr>
          <w:ilvl w:val="0"/>
          <w:numId w:val="14"/>
        </w:numPr>
        <w:suppressAutoHyphens w:val="0"/>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Требования к качеству работ по укладке и уплотнению асфальтобетонных смесей:</w:t>
      </w:r>
    </w:p>
    <w:p w:rsidR="00F436E7" w:rsidRPr="008A221B" w:rsidRDefault="00F436E7" w:rsidP="00F436E7">
      <w:pPr>
        <w:widowControl/>
        <w:tabs>
          <w:tab w:val="left" w:pos="36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Качество применяемой асфальтобетонной смеси и степень ее уплотнения на проезжей части должны соответствовать требованиям СП 78.13330.2012, ГОСТ 31015-2002, ГОСТ 9128-2009.</w:t>
      </w:r>
    </w:p>
    <w:p w:rsidR="00F436E7" w:rsidRPr="008A221B" w:rsidRDefault="00F436E7" w:rsidP="00F436E7">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Температура асфальтобетонной смеси при укладке в конструктивные слои должна соответствовать требованиям ГОСТ 9128-2009;</w:t>
      </w:r>
    </w:p>
    <w:p w:rsidR="00F436E7" w:rsidRPr="008A221B" w:rsidRDefault="00F436E7" w:rsidP="00F436E7">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в процессе укладки асфальтобетонной смеси следует</w:t>
      </w:r>
      <w:r w:rsidRPr="008A221B">
        <w:rPr>
          <w:rFonts w:eastAsia="Times New Roman"/>
          <w:color w:val="FF0000"/>
          <w:sz w:val="24"/>
          <w:szCs w:val="24"/>
        </w:rPr>
        <w:t xml:space="preserve"> </w:t>
      </w:r>
      <w:r w:rsidRPr="008A221B">
        <w:rPr>
          <w:rFonts w:eastAsia="Times New Roman"/>
          <w:color w:val="000000"/>
          <w:sz w:val="24"/>
          <w:szCs w:val="24"/>
        </w:rPr>
        <w:t>проверить поперечный уклон и ровность покрытия шаблоном и трехметровой рейкой. При отклонении ровности покрытия от требуемой производится подсыпка свежей смеси в заниженные места или срезка смеси в завышенных местах с ее последующим уплотнением;</w:t>
      </w:r>
    </w:p>
    <w:p w:rsidR="00F436E7" w:rsidRPr="008A221B" w:rsidRDefault="00F436E7" w:rsidP="00F436E7">
      <w:pPr>
        <w:widowControl/>
        <w:tabs>
          <w:tab w:val="num" w:pos="0"/>
        </w:tabs>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применяемая система контроля качества за выполненными работами по текущему ремонту дорожных покрытий большими картами:</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покрытие проезжей части не должно иметь просадок, выбоин, иных повреждений, затрудняющих движение транспортных средств. Ровность покрытия оценивают трехметровой рейкой с клином в соответствии с требованиями  инструкции по строительству дорожных асфальтобетонных покрытий. Контроль линейных параметров, характеризующих техническое состояние дорог и улиц, следует осуществлять с помощью линейки или рулетки.</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Контроль за температурой асфальтобетонной смеси при укладке осуществляет ответственный производитель работ в соответствии с требованиями ГОСТ 9128-2009.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lastRenderedPageBreak/>
        <w:t>Контроль других параметров, не имеющих количественной оценки, осуществляется визуально.</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Обочины не должны быть ниже уровня прилегающей кромки проезжей части более чем на 4 см. Возвышение обочины (разделительной полосы) над проезжей частью при отсутствии бордюра не допускается.</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Паспорта качества асфальтобетонной смеси хранятся у ответственного производителя работ.  По требованию Заказчика Подрядчик предоставляет данные документы на проверку в течении 2-х часов с момента получения данного требования.</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При производстве работ необходимо применять современные строительные материалы. Все поставляемые для ремонта материалы должны иметь соответствующие сертификаты качества, санитарно-эпидемиологические заключения и другие документы, удостоверяющие их качество.</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Подрядчик несет ответственность за соответствие используемых материалов государственным стандартам и техническим условиям. Качество выполненной Подрядчиком работы должно соответствовать требованиям ГОСТ, СНиП и отраслевым инструкциям на данные виды работ.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b/>
          <w:bCs/>
          <w:color w:val="000000"/>
          <w:sz w:val="24"/>
          <w:szCs w:val="24"/>
          <w:shd w:val="clear" w:color="auto" w:fill="FFFFFF"/>
        </w:rPr>
      </w:pPr>
      <w:r w:rsidRPr="008A221B">
        <w:rPr>
          <w:rFonts w:eastAsia="Times New Roman"/>
          <w:color w:val="000000"/>
          <w:sz w:val="24"/>
          <w:szCs w:val="24"/>
        </w:rPr>
        <w:t>Если иное не предусмотрено законом, иными правовыми актами или контрактом, результат</w:t>
      </w:r>
      <w:r w:rsidRPr="008A221B">
        <w:rPr>
          <w:rFonts w:eastAsia="Times New Roman"/>
          <w:color w:val="000000"/>
          <w:spacing w:val="-2"/>
          <w:sz w:val="24"/>
          <w:szCs w:val="24"/>
          <w:shd w:val="clear" w:color="auto" w:fill="FFFFFF"/>
        </w:rPr>
        <w:t xml:space="preserve"> выполненной работы должен в момент передачи заказчику и в пределах гарантийного срока на выполненные работы обладать свойствами, указанными в контракте. Подрядчик может принять на себя обязанности выполнить работу, отвечающую более высоким, по сравнению с установленными для сторон, требованиями к качеству и в более короткие сроки.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b/>
          <w:color w:val="000000"/>
          <w:sz w:val="24"/>
          <w:szCs w:val="24"/>
          <w:shd w:val="clear" w:color="auto" w:fill="FFFFFF"/>
        </w:rPr>
        <w:t xml:space="preserve">7. Требования к безопасности выполнения работ и безопасности результатов работ: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Обеспечить выполнение мероприятий по технике безопасности, охране окружающей среды при производстве работ в соответствии с правилами по охране труда в дорожном хозяйстве.</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Все работы должны выполняться в соответствии с требованиями безопасности, изложенными в действующих нормативных документах.</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Во время производства работ Подрядчик обеспечивает выполнение мероприятий по охране труда и технике безопасности, рациональному использованию территории, охране окружающей среды, зеленых насаждений и земли.</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Для соблюдения безопасности при проведении работ необходимо руководствоваться требованиями безопасности, изложенными в инструкциях по охране труда и других действующих нормативных документах.</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Мероприятия по охране труда: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охрана труда рабочих обеспечивается выдачей необходимых средств индивидуальной защиты (каски, специальная одежда, обувь и др.), выполнением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мероприятий по коллективной защите работающих (ограждения, освещение, защитные и предохранительные устройства), наличием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санитарно-бытовых помещений и устройств в соответствии с действующими нормативами;</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bCs/>
          <w:color w:val="000000"/>
          <w:sz w:val="24"/>
          <w:szCs w:val="24"/>
          <w:shd w:val="clear" w:color="auto" w:fill="FFFFFF"/>
        </w:rPr>
      </w:pPr>
      <w:r w:rsidRPr="008A221B">
        <w:rPr>
          <w:rFonts w:eastAsia="Times New Roman"/>
          <w:bCs/>
          <w:color w:val="000000"/>
          <w:sz w:val="24"/>
          <w:szCs w:val="24"/>
          <w:shd w:val="clear" w:color="auto" w:fill="FFFFFF"/>
        </w:rPr>
        <w:t xml:space="preserve"> на объекте должны находиться и вестись все необходимые документы по охране труда и технике  безопасности (журналы, инструкции, допуски, удостоверения, приказы и т.д.).</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Организация участка при проведении на нем работ должна обеспечивать безопасность труда работающих на всех этапах выполнения работ. Рабочие места в вечернее время должны быть огорожены с обеспечением</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установки дорожных знаков, импульсных стрелок, информационных щитов, схем обхода/объезда, освещены по установленным нормам и т.д. в соответствии с действующими нормативами.</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Мероприятия по предотвращению аварийных ситуаций: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при производстве работ должны использоваться оборудование, машины и механизмы, предназначенные для конкретных условий и  допущенные к применению органами государственного надзора. На объектах должны быть в наличии материальные и технические средства для осуществления мероприятий по оказанию первой медицинской помощи;</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Cs/>
          <w:color w:val="000000"/>
          <w:sz w:val="24"/>
          <w:szCs w:val="24"/>
          <w:shd w:val="clear" w:color="auto" w:fill="FFFFFF"/>
        </w:rPr>
        <w:t>Подрядчик в необходимом объеме выполняет меры по предупреждению аварийных ситуаций на проезжей части</w:t>
      </w:r>
      <w:r w:rsidRPr="008A221B">
        <w:rPr>
          <w:rFonts w:eastAsia="Times New Roman"/>
          <w:bCs/>
          <w:color w:val="FF0000"/>
          <w:sz w:val="24"/>
          <w:szCs w:val="24"/>
          <w:shd w:val="clear" w:color="auto" w:fill="FFFFFF"/>
        </w:rPr>
        <w:t xml:space="preserve"> </w:t>
      </w:r>
      <w:r w:rsidRPr="008A221B">
        <w:rPr>
          <w:rFonts w:eastAsia="Times New Roman"/>
          <w:bCs/>
          <w:color w:val="000000"/>
          <w:sz w:val="24"/>
          <w:szCs w:val="24"/>
          <w:shd w:val="clear" w:color="auto" w:fill="FFFFFF"/>
        </w:rPr>
        <w:t xml:space="preserve">и травматизма пешеходов, устанавливает ограждение и освещение опасных мест, производит установку информационных щитов, обеспечивает сохранность зеленых насаждений.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lastRenderedPageBreak/>
        <w:t xml:space="preserve">В местах производства работ Подрядчик использует ограждающие средства, обустраивает в необходимом количестве предупреждающими и ограничивающими движение знаками с обозначениями направления обхода, объезда, съезда.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color w:val="000000"/>
          <w:sz w:val="24"/>
          <w:szCs w:val="24"/>
          <w:shd w:val="clear" w:color="auto" w:fill="FFFFFF"/>
        </w:rPr>
        <w:t xml:space="preserve">Хранение оборудования, инструментов и материалов для производства работ допускается только в инвентарных металлических складах. В случае производства газосварочных работ хранение и использование газовых баллонов допускается только с использованием стационарных сварочных постов. Возле каждого объекта при проведении работ должен быть установлен бункер-накопитель для сбора строительного мусора. Подрядчик обязан производить работы по уборке и санитарному содержанию пятиметровой зоны вокруг бункера-накопителя и стационарных металлических складов.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b/>
          <w:color w:val="000000"/>
          <w:sz w:val="24"/>
          <w:szCs w:val="24"/>
          <w:shd w:val="clear" w:color="auto" w:fill="FFFFFF"/>
        </w:rPr>
      </w:pPr>
      <w:r w:rsidRPr="008A221B">
        <w:rPr>
          <w:rFonts w:eastAsia="Times New Roman"/>
          <w:color w:val="000000"/>
          <w:sz w:val="24"/>
          <w:szCs w:val="24"/>
          <w:shd w:val="clear" w:color="auto" w:fill="FFFFFF"/>
        </w:rPr>
        <w:t>Подрядчик самостоятельно организует и несет ответственность за не своевременный вывоз строительного мусора, обеспечение пожарной безопасности в месте проведения работ, обеспечивает пожарную безопасность бункера-накопителя.</w:t>
      </w:r>
      <w:r w:rsidRPr="008A221B">
        <w:rPr>
          <w:rFonts w:eastAsia="Times New Roman"/>
          <w:b/>
          <w:color w:val="000000"/>
          <w:sz w:val="24"/>
          <w:szCs w:val="24"/>
          <w:shd w:val="clear" w:color="auto" w:fill="FFFFFF"/>
        </w:rPr>
        <w:t xml:space="preserve">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shd w:val="clear" w:color="auto" w:fill="FFFFFF"/>
        </w:rPr>
      </w:pPr>
      <w:r w:rsidRPr="008A221B">
        <w:rPr>
          <w:rFonts w:eastAsia="Times New Roman"/>
          <w:b/>
          <w:color w:val="000000"/>
          <w:sz w:val="24"/>
          <w:szCs w:val="24"/>
          <w:shd w:val="clear" w:color="auto" w:fill="FFFFFF"/>
        </w:rPr>
        <w:t xml:space="preserve">8. Требования к используемым материалам: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b/>
          <w:color w:val="000000"/>
          <w:sz w:val="24"/>
          <w:szCs w:val="24"/>
        </w:rPr>
      </w:pPr>
      <w:r w:rsidRPr="008A221B">
        <w:rPr>
          <w:rFonts w:eastAsia="Times New Roman"/>
          <w:color w:val="000000"/>
          <w:sz w:val="24"/>
          <w:szCs w:val="24"/>
          <w:shd w:val="clear" w:color="auto" w:fill="FFFFFF"/>
        </w:rPr>
        <w:t>При производстве работ применять современные строительные материалы. Все поставляемые материалы должны иметь соответствующие сертификаты и другие документы, удостоверяющие их качество. Копии сертификатов и т.п. должны быть представлены Заказчику до момента начала работ, выполняемых с использованием соответствующих материалов. Подрядчик несет ответственность за соответствие используемых материалов государственным стандартам и техническим условиям.</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b/>
          <w:color w:val="000000"/>
          <w:sz w:val="24"/>
          <w:szCs w:val="24"/>
        </w:rPr>
      </w:pPr>
      <w:r w:rsidRPr="008A221B">
        <w:rPr>
          <w:rFonts w:eastAsia="Times New Roman"/>
          <w:b/>
          <w:color w:val="000000"/>
          <w:sz w:val="24"/>
          <w:szCs w:val="24"/>
        </w:rPr>
        <w:t xml:space="preserve">9. Требования соответствия нормативным документам (лицензии, допуски, разрешения, согласования): </w:t>
      </w:r>
      <w:r w:rsidRPr="008A221B">
        <w:rPr>
          <w:rFonts w:eastAsia="Times New Roman"/>
          <w:color w:val="000000"/>
          <w:sz w:val="24"/>
          <w:szCs w:val="24"/>
          <w:shd w:val="clear" w:color="auto" w:fill="FFFFFF"/>
        </w:rPr>
        <w:t>Предоставить Заказчику надлежаще оформленные копии всех необходимых для выполнения условий контракта документов в соответствии с техническим заданием: лицензии, свидетельства, разрешения на право производства работ, допуски к производству работ и других документов, наличие которых необходимо в соответствии с законодательством Российской Федерации.</w:t>
      </w:r>
    </w:p>
    <w:p w:rsidR="00F436E7" w:rsidRPr="008A221B" w:rsidRDefault="00F436E7" w:rsidP="00F436E7">
      <w:pPr>
        <w:keepNext/>
        <w:widowControl/>
        <w:overflowPunct w:val="0"/>
        <w:autoSpaceDE w:val="0"/>
        <w:autoSpaceDN w:val="0"/>
        <w:adjustRightInd w:val="0"/>
        <w:ind w:firstLine="709"/>
        <w:jc w:val="both"/>
        <w:textAlignment w:val="baseline"/>
        <w:rPr>
          <w:rFonts w:eastAsia="Times New Roman"/>
          <w:b/>
          <w:color w:val="000000"/>
          <w:sz w:val="24"/>
          <w:szCs w:val="24"/>
        </w:rPr>
      </w:pPr>
      <w:r w:rsidRPr="008A221B">
        <w:rPr>
          <w:rFonts w:eastAsia="Times New Roman"/>
          <w:b/>
          <w:color w:val="000000"/>
          <w:sz w:val="24"/>
          <w:szCs w:val="24"/>
        </w:rPr>
        <w:t>10.</w:t>
      </w:r>
      <w:r w:rsidRPr="008A221B">
        <w:rPr>
          <w:rFonts w:eastAsia="Times New Roman"/>
          <w:color w:val="000000"/>
          <w:sz w:val="24"/>
          <w:szCs w:val="24"/>
        </w:rPr>
        <w:t xml:space="preserve"> </w:t>
      </w:r>
      <w:r w:rsidRPr="008A221B">
        <w:rPr>
          <w:rFonts w:eastAsia="Times New Roman"/>
          <w:b/>
          <w:color w:val="000000"/>
          <w:sz w:val="24"/>
          <w:szCs w:val="24"/>
        </w:rPr>
        <w:t xml:space="preserve">Условия выполнения работ: </w:t>
      </w:r>
    </w:p>
    <w:p w:rsidR="00F436E7" w:rsidRPr="008A221B" w:rsidRDefault="00F436E7" w:rsidP="00F436E7">
      <w:pPr>
        <w:keepNext/>
        <w:widowControl/>
        <w:overflowPunct w:val="0"/>
        <w:autoSpaceDE w:val="0"/>
        <w:autoSpaceDN w:val="0"/>
        <w:adjustRightInd w:val="0"/>
        <w:ind w:firstLine="709"/>
        <w:jc w:val="both"/>
        <w:textAlignment w:val="baseline"/>
        <w:rPr>
          <w:rFonts w:eastAsia="Times New Roman"/>
          <w:color w:val="000000"/>
          <w:sz w:val="24"/>
          <w:szCs w:val="24"/>
          <w:shd w:val="clear" w:color="auto" w:fill="FFFFFF"/>
          <w:lang w:val="x-none" w:eastAsia="x-none"/>
        </w:rPr>
      </w:pPr>
      <w:r w:rsidRPr="008A221B">
        <w:rPr>
          <w:rFonts w:eastAsia="Times New Roman"/>
          <w:color w:val="000000"/>
          <w:sz w:val="24"/>
          <w:szCs w:val="24"/>
        </w:rPr>
        <w:t>Работы выполняются с использованием материалов и оборудования подрядчика. Образцы применяемых строительных материалов должны быть согласованы с Заказчиком. Все погрузо-разгрузочные работы осуществляются средствами и силами подрядчика. Подрядчик осуществляет уборку и надлежащее содержание строящегося объекта, обеспечивает вывоз строительного мусора с объекта.</w:t>
      </w:r>
    </w:p>
    <w:p w:rsidR="00F436E7" w:rsidRPr="008A221B" w:rsidRDefault="00F436E7" w:rsidP="00F436E7">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b/>
          <w:bCs/>
          <w:color w:val="000000"/>
          <w:sz w:val="24"/>
          <w:szCs w:val="24"/>
          <w:shd w:val="clear" w:color="auto" w:fill="FFFFFF"/>
          <w:lang w:val="x-none" w:eastAsia="x-none"/>
        </w:rPr>
        <w:t>11. Требования по приемке и сдаче результатов работ, форма оплаты работ:</w:t>
      </w:r>
      <w:r w:rsidRPr="008A221B">
        <w:rPr>
          <w:rFonts w:eastAsia="Times New Roman"/>
          <w:color w:val="000000"/>
          <w:sz w:val="24"/>
          <w:szCs w:val="24"/>
          <w:shd w:val="clear" w:color="auto" w:fill="FFFFFF"/>
          <w:lang w:val="x-none" w:eastAsia="x-none"/>
        </w:rPr>
        <w:t xml:space="preserve"> </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iCs/>
          <w:color w:val="000000"/>
          <w:sz w:val="24"/>
          <w:szCs w:val="24"/>
        </w:rPr>
        <w:t>Приемка Работ Заказчиком производится в соответствии со статьями 753, 754 Гражданского кодекса Российской Федерации (ч.2), Федеральным</w:t>
      </w:r>
      <w:r w:rsidRPr="008A221B">
        <w:rPr>
          <w:rFonts w:eastAsia="Times New Roman"/>
          <w:color w:val="000000"/>
          <w:sz w:val="24"/>
          <w:szCs w:val="24"/>
        </w:rPr>
        <w:t xml:space="preserve"> законом от 05.04.2013 № 44-ФЗ «О контрактной системе в сфере закупок товаров, работ, услуг для обеспечения государственных и муниципальных нужд» приемочной комиссией.</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iCs/>
          <w:color w:val="000000"/>
          <w:sz w:val="24"/>
          <w:szCs w:val="24"/>
        </w:rPr>
      </w:pPr>
      <w:r w:rsidRPr="00897B35">
        <w:rPr>
          <w:rFonts w:eastAsia="Times New Roman"/>
          <w:iCs/>
          <w:color w:val="000000"/>
          <w:sz w:val="24"/>
          <w:szCs w:val="24"/>
        </w:rPr>
        <w:t>Подрядчик прилагает фото отчет по месту проводимых работ (до и после выполнения). Подрядчик предоставляет Заказчику акты сдачи-приемки выполненных работ (форма КС-2</w:t>
      </w:r>
      <w:r w:rsidRPr="00897B35">
        <w:rPr>
          <w:rFonts w:eastAsia="Times New Roman"/>
          <w:color w:val="000000"/>
          <w:sz w:val="24"/>
          <w:szCs w:val="24"/>
        </w:rPr>
        <w:t>) и справки о стоимости выполненных работ (форма КС-3</w:t>
      </w:r>
      <w:r w:rsidRPr="00897B35">
        <w:rPr>
          <w:rFonts w:eastAsia="Times New Roman"/>
          <w:iCs/>
          <w:color w:val="000000"/>
          <w:sz w:val="24"/>
          <w:szCs w:val="24"/>
        </w:rPr>
        <w:t>).</w:t>
      </w:r>
    </w:p>
    <w:p w:rsidR="00F436E7" w:rsidRPr="008A221B" w:rsidRDefault="00F436E7" w:rsidP="00F436E7">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 xml:space="preserve">По завершении работ производится контрольный обмер выполненных работ. Контрольный обмер производится приемочной комиссией с участием представителей Подрядчика и Заказчика. </w:t>
      </w:r>
    </w:p>
    <w:p w:rsidR="00F436E7" w:rsidRPr="008A221B" w:rsidRDefault="00F436E7" w:rsidP="00F436E7">
      <w:pPr>
        <w:widowControl/>
        <w:snapToGrid/>
        <w:ind w:firstLine="709"/>
        <w:jc w:val="both"/>
        <w:rPr>
          <w:rFonts w:eastAsia="Times New Roman"/>
          <w:color w:val="000000"/>
          <w:sz w:val="24"/>
          <w:szCs w:val="24"/>
          <w:shd w:val="clear" w:color="auto" w:fill="FFFFFF"/>
          <w:lang w:val="x-none" w:eastAsia="x-none"/>
        </w:rPr>
      </w:pPr>
      <w:r w:rsidRPr="008A221B">
        <w:rPr>
          <w:rFonts w:eastAsia="Times New Roman"/>
          <w:color w:val="000000"/>
          <w:sz w:val="24"/>
          <w:szCs w:val="24"/>
          <w:shd w:val="clear" w:color="auto" w:fill="FFFFFF"/>
          <w:lang w:val="x-none" w:eastAsia="x-none"/>
        </w:rPr>
        <w:t>Подрядчик не менее чем за три</w:t>
      </w:r>
      <w:r w:rsidRPr="008A221B">
        <w:rPr>
          <w:rFonts w:eastAsia="Times New Roman"/>
          <w:color w:val="FF0000"/>
          <w:sz w:val="24"/>
          <w:szCs w:val="24"/>
          <w:shd w:val="clear" w:color="auto" w:fill="FFFFFF"/>
          <w:lang w:val="x-none" w:eastAsia="x-none"/>
        </w:rPr>
        <w:t xml:space="preserve"> </w:t>
      </w:r>
      <w:r w:rsidRPr="008A221B">
        <w:rPr>
          <w:rFonts w:eastAsia="Times New Roman"/>
          <w:color w:val="000000"/>
          <w:sz w:val="24"/>
          <w:szCs w:val="24"/>
          <w:shd w:val="clear" w:color="auto" w:fill="FFFFFF"/>
          <w:lang w:val="x-none" w:eastAsia="x-none"/>
        </w:rPr>
        <w:t xml:space="preserve">дня до планируемой даты предъявления выполненных работ уведомляет комиссию о дате предъявления результатов работ и в назначенный день обеспечивает доступ к освидетельствованию и фото фиксации результатов работ. </w:t>
      </w:r>
    </w:p>
    <w:p w:rsidR="00F436E7" w:rsidRPr="008A221B" w:rsidRDefault="00F436E7" w:rsidP="00F436E7">
      <w:pPr>
        <w:widowControl/>
        <w:snapToGrid/>
        <w:ind w:firstLine="709"/>
        <w:jc w:val="both"/>
        <w:rPr>
          <w:rFonts w:eastAsia="Times New Roman"/>
          <w:color w:val="000000"/>
          <w:sz w:val="24"/>
          <w:szCs w:val="24"/>
          <w:shd w:val="clear" w:color="auto" w:fill="FFFFFF"/>
          <w:lang w:val="x-none" w:eastAsia="x-none"/>
        </w:rPr>
      </w:pPr>
      <w:r w:rsidRPr="00897B35">
        <w:rPr>
          <w:rFonts w:eastAsia="Times New Roman"/>
          <w:color w:val="000000"/>
          <w:sz w:val="24"/>
          <w:szCs w:val="24"/>
          <w:shd w:val="clear" w:color="auto" w:fill="FFFFFF"/>
          <w:lang w:val="x-none" w:eastAsia="x-none"/>
        </w:rPr>
        <w:t>Расчет за выполненные работы осуществляется на основании акта прием</w:t>
      </w:r>
      <w:r w:rsidRPr="00897B35">
        <w:rPr>
          <w:rFonts w:eastAsia="Times New Roman"/>
          <w:color w:val="000000"/>
          <w:sz w:val="24"/>
          <w:szCs w:val="24"/>
          <w:shd w:val="clear" w:color="auto" w:fill="FFFFFF"/>
          <w:lang w:eastAsia="x-none"/>
        </w:rPr>
        <w:t>ки</w:t>
      </w:r>
      <w:r w:rsidRPr="00897B35">
        <w:rPr>
          <w:rFonts w:eastAsia="Times New Roman"/>
          <w:color w:val="000000"/>
          <w:sz w:val="24"/>
          <w:szCs w:val="24"/>
          <w:shd w:val="clear" w:color="auto" w:fill="FFFFFF"/>
          <w:lang w:val="x-none" w:eastAsia="x-none"/>
        </w:rPr>
        <w:t xml:space="preserve"> выполненных работ</w:t>
      </w:r>
      <w:r w:rsidRPr="00897B35">
        <w:rPr>
          <w:rFonts w:eastAsia="Times New Roman"/>
          <w:color w:val="000000"/>
          <w:sz w:val="24"/>
          <w:szCs w:val="24"/>
          <w:shd w:val="clear" w:color="auto" w:fill="FFFFFF"/>
          <w:lang w:eastAsia="x-none"/>
        </w:rPr>
        <w:t xml:space="preserve"> (оказанных услуг) приемочной комиссией</w:t>
      </w:r>
      <w:r w:rsidRPr="00897B35">
        <w:rPr>
          <w:rFonts w:eastAsia="Times New Roman"/>
          <w:color w:val="000000"/>
          <w:sz w:val="24"/>
          <w:szCs w:val="24"/>
          <w:shd w:val="clear" w:color="auto" w:fill="FFFFFF"/>
          <w:lang w:val="x-none" w:eastAsia="x-none"/>
        </w:rPr>
        <w:t>. Форма оплаты работ: безналичный расчет в рублях РФ.</w:t>
      </w:r>
      <w:r w:rsidRPr="008A221B">
        <w:rPr>
          <w:rFonts w:eastAsia="Times New Roman"/>
          <w:color w:val="000000"/>
          <w:sz w:val="24"/>
          <w:szCs w:val="24"/>
          <w:shd w:val="clear" w:color="auto" w:fill="FFFFFF"/>
          <w:lang w:val="x-none" w:eastAsia="x-none"/>
        </w:rPr>
        <w:t xml:space="preserve"> </w:t>
      </w:r>
    </w:p>
    <w:p w:rsidR="00F436E7"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Оплата осуществляется по цене, установленной Муниципальным контрактом, по безналичному расчету платежными поручениями путем перечисления Муниципальным заказчиком денежных средств на счет Подрядчика, без аванса.</w:t>
      </w:r>
    </w:p>
    <w:p w:rsidR="00F436E7" w:rsidRPr="008A221B" w:rsidRDefault="00F436E7" w:rsidP="00F436E7">
      <w:pPr>
        <w:widowControl/>
        <w:overflowPunct w:val="0"/>
        <w:autoSpaceDE w:val="0"/>
        <w:autoSpaceDN w:val="0"/>
        <w:adjustRightInd w:val="0"/>
        <w:snapToGrid/>
        <w:ind w:firstLine="709"/>
        <w:jc w:val="both"/>
        <w:textAlignment w:val="baseline"/>
        <w:rPr>
          <w:rFonts w:eastAsia="Times New Roman"/>
          <w:color w:val="000000"/>
          <w:sz w:val="24"/>
          <w:szCs w:val="24"/>
        </w:rPr>
      </w:pPr>
      <w:r w:rsidRPr="008A221B">
        <w:rPr>
          <w:rFonts w:eastAsia="Times New Roman"/>
          <w:color w:val="000000"/>
          <w:sz w:val="24"/>
          <w:szCs w:val="24"/>
        </w:rPr>
        <w:t xml:space="preserve"> </w:t>
      </w:r>
    </w:p>
    <w:tbl>
      <w:tblPr>
        <w:tblW w:w="10008" w:type="dxa"/>
        <w:jc w:val="center"/>
        <w:tblLook w:val="01E0" w:firstRow="1" w:lastRow="1" w:firstColumn="1" w:lastColumn="1" w:noHBand="0" w:noVBand="0"/>
      </w:tblPr>
      <w:tblGrid>
        <w:gridCol w:w="4722"/>
        <w:gridCol w:w="64"/>
        <w:gridCol w:w="542"/>
        <w:gridCol w:w="4680"/>
      </w:tblGrid>
      <w:tr w:rsidR="00F436E7" w:rsidRPr="003017D5" w:rsidTr="00F436E7">
        <w:trPr>
          <w:jc w:val="center"/>
        </w:trPr>
        <w:tc>
          <w:tcPr>
            <w:tcW w:w="4722" w:type="dxa"/>
            <w:vAlign w:val="center"/>
          </w:tcPr>
          <w:p w:rsidR="00F436E7" w:rsidRPr="003017D5" w:rsidRDefault="00F436E7" w:rsidP="00F436E7">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rsidR="00F436E7" w:rsidRPr="003017D5" w:rsidRDefault="00F436E7" w:rsidP="00F436E7">
            <w:pPr>
              <w:widowControl/>
              <w:suppressAutoHyphens w:val="0"/>
              <w:snapToGrid/>
              <w:ind w:firstLine="0"/>
              <w:jc w:val="center"/>
              <w:rPr>
                <w:rFonts w:eastAsia="Times New Roman"/>
                <w:b/>
                <w:bCs/>
                <w:sz w:val="24"/>
                <w:szCs w:val="24"/>
                <w:lang w:eastAsia="ru-RU"/>
              </w:rPr>
            </w:pPr>
          </w:p>
        </w:tc>
        <w:tc>
          <w:tcPr>
            <w:tcW w:w="4680" w:type="dxa"/>
            <w:vAlign w:val="center"/>
          </w:tcPr>
          <w:p w:rsidR="00F436E7" w:rsidRPr="003017D5" w:rsidRDefault="00F436E7" w:rsidP="00F436E7">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F436E7" w:rsidRPr="003017D5" w:rsidTr="00F436E7">
        <w:trPr>
          <w:trHeight w:val="898"/>
          <w:jc w:val="center"/>
        </w:trPr>
        <w:tc>
          <w:tcPr>
            <w:tcW w:w="4786" w:type="dxa"/>
            <w:gridSpan w:val="2"/>
          </w:tcPr>
          <w:p w:rsidR="00F436E7" w:rsidRPr="003017D5" w:rsidRDefault="00F436E7" w:rsidP="00F436E7">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lastRenderedPageBreak/>
              <w:t>Глава муниципального образования Булгаковского сельского поселения Духовщинского района Смоленской области</w:t>
            </w:r>
          </w:p>
        </w:tc>
        <w:tc>
          <w:tcPr>
            <w:tcW w:w="542" w:type="dxa"/>
          </w:tcPr>
          <w:p w:rsidR="00F436E7" w:rsidRPr="003017D5" w:rsidRDefault="00F436E7" w:rsidP="00F436E7">
            <w:pPr>
              <w:widowControl/>
              <w:suppressAutoHyphens w:val="0"/>
              <w:snapToGrid/>
              <w:ind w:firstLine="0"/>
              <w:jc w:val="center"/>
              <w:rPr>
                <w:rFonts w:eastAsia="Times New Roman"/>
                <w:sz w:val="24"/>
                <w:szCs w:val="24"/>
                <w:lang w:eastAsia="ru-RU"/>
              </w:rPr>
            </w:pPr>
          </w:p>
        </w:tc>
        <w:tc>
          <w:tcPr>
            <w:tcW w:w="4680" w:type="dxa"/>
          </w:tcPr>
          <w:p w:rsidR="00F436E7" w:rsidRPr="003017D5" w:rsidRDefault="00F436E7" w:rsidP="00F436E7">
            <w:pPr>
              <w:widowControl/>
              <w:suppressAutoHyphens w:val="0"/>
              <w:snapToGrid/>
              <w:ind w:firstLine="0"/>
              <w:jc w:val="center"/>
              <w:rPr>
                <w:rFonts w:eastAsia="Times New Roman"/>
                <w:sz w:val="24"/>
                <w:szCs w:val="24"/>
                <w:lang w:eastAsia="ru-RU"/>
              </w:rPr>
            </w:pPr>
          </w:p>
        </w:tc>
      </w:tr>
      <w:tr w:rsidR="00F436E7" w:rsidRPr="003017D5" w:rsidTr="00F436E7">
        <w:trPr>
          <w:jc w:val="center"/>
        </w:trPr>
        <w:tc>
          <w:tcPr>
            <w:tcW w:w="4786" w:type="dxa"/>
            <w:gridSpan w:val="2"/>
          </w:tcPr>
          <w:p w:rsidR="00F436E7" w:rsidRPr="003017D5" w:rsidRDefault="00F436E7" w:rsidP="00F436E7">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Сазанкова</w:t>
            </w:r>
          </w:p>
        </w:tc>
        <w:tc>
          <w:tcPr>
            <w:tcW w:w="542" w:type="dxa"/>
          </w:tcPr>
          <w:p w:rsidR="00F436E7" w:rsidRPr="003017D5" w:rsidRDefault="00F436E7" w:rsidP="00F436E7">
            <w:pPr>
              <w:widowControl/>
              <w:suppressAutoHyphens w:val="0"/>
              <w:snapToGrid/>
              <w:ind w:firstLine="0"/>
              <w:rPr>
                <w:rFonts w:eastAsia="Times New Roman"/>
                <w:sz w:val="24"/>
                <w:szCs w:val="24"/>
                <w:lang w:eastAsia="ru-RU"/>
              </w:rPr>
            </w:pPr>
          </w:p>
        </w:tc>
        <w:tc>
          <w:tcPr>
            <w:tcW w:w="4680" w:type="dxa"/>
          </w:tcPr>
          <w:p w:rsidR="00F436E7" w:rsidRPr="003017D5" w:rsidRDefault="00F436E7" w:rsidP="00F436E7">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rsidR="00F436E7" w:rsidRPr="003017D5" w:rsidRDefault="00F436E7" w:rsidP="00F436E7">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732C6E" w:rsidRDefault="00732C6E"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Pr="0027457C" w:rsidRDefault="00F436E7" w:rsidP="00F436E7">
      <w:pPr>
        <w:widowControl/>
        <w:suppressAutoHyphens w:val="0"/>
        <w:snapToGrid/>
        <w:ind w:firstLine="0"/>
        <w:jc w:val="right"/>
        <w:rPr>
          <w:rFonts w:eastAsia="Times New Roman"/>
          <w:lang w:eastAsia="ru-RU"/>
        </w:rPr>
      </w:pPr>
      <w:r w:rsidRPr="0027457C">
        <w:rPr>
          <w:rFonts w:eastAsia="Times New Roman"/>
          <w:lang w:eastAsia="ru-RU"/>
        </w:rPr>
        <w:t xml:space="preserve">Приложение № </w:t>
      </w:r>
      <w:r>
        <w:rPr>
          <w:rFonts w:eastAsia="Times New Roman"/>
          <w:lang w:eastAsia="ru-RU"/>
        </w:rPr>
        <w:t>2</w:t>
      </w:r>
      <w:r w:rsidRPr="0027457C">
        <w:rPr>
          <w:rFonts w:eastAsia="Times New Roman"/>
          <w:lang w:eastAsia="ru-RU"/>
        </w:rPr>
        <w:t xml:space="preserve"> </w:t>
      </w:r>
    </w:p>
    <w:p w:rsidR="00F436E7" w:rsidRDefault="00F436E7" w:rsidP="00F436E7">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F436E7" w:rsidRPr="006550C6" w:rsidRDefault="00F436E7" w:rsidP="00F436E7">
      <w:pPr>
        <w:widowControl/>
        <w:suppressAutoHyphens w:val="0"/>
        <w:snapToGrid/>
        <w:ind w:firstLine="0"/>
        <w:jc w:val="right"/>
        <w:rPr>
          <w:rFonts w:ascii="Courier New" w:eastAsia="Times New Roman" w:hAnsi="Courier New" w:cs="Courier New"/>
          <w:spacing w:val="-10"/>
          <w:sz w:val="15"/>
          <w:szCs w:val="15"/>
          <w:lang w:eastAsia="ru-RU"/>
        </w:rPr>
      </w:pPr>
      <w:r w:rsidRPr="0027457C">
        <w:rPr>
          <w:rFonts w:eastAsia="Times New Roman"/>
          <w:lang w:eastAsia="ru-RU"/>
        </w:rPr>
        <w:t xml:space="preserve">       от________</w:t>
      </w:r>
      <w:r>
        <w:rPr>
          <w:rFonts w:eastAsia="Times New Roman"/>
          <w:lang w:eastAsia="ru-RU"/>
        </w:rPr>
        <w:t xml:space="preserve">2023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F436E7" w:rsidRPr="006550C6"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Pr="006550C6" w:rsidRDefault="00F436E7" w:rsidP="00F436E7">
      <w:pPr>
        <w:widowControl/>
        <w:suppressAutoHyphens w:val="0"/>
        <w:adjustRightInd w:val="0"/>
        <w:snapToGrid/>
        <w:ind w:firstLine="0"/>
        <w:rPr>
          <w:rFonts w:ascii="Courier New" w:eastAsia="Times New Roman" w:hAnsi="Courier New" w:cs="Courier New"/>
          <w:sz w:val="16"/>
          <w:szCs w:val="16"/>
          <w:lang w:eastAsia="ru-RU"/>
        </w:rPr>
      </w:pPr>
    </w:p>
    <w:p w:rsidR="00F436E7" w:rsidRPr="006550C6" w:rsidRDefault="00F436E7" w:rsidP="00F436E7">
      <w:pPr>
        <w:widowControl/>
        <w:suppressAutoHyphens w:val="0"/>
        <w:adjustRightInd w:val="0"/>
        <w:snapToGrid/>
        <w:ind w:firstLine="0"/>
        <w:rPr>
          <w:rFonts w:ascii="Courier New" w:eastAsia="Times New Roman" w:hAnsi="Courier New" w:cs="Courier New"/>
          <w:b/>
          <w:sz w:val="16"/>
          <w:szCs w:val="16"/>
          <w:lang w:eastAsia="ru-RU"/>
        </w:rPr>
      </w:pPr>
    </w:p>
    <w:p w:rsidR="00F436E7" w:rsidRPr="006550C6" w:rsidRDefault="00F436E7" w:rsidP="00F436E7">
      <w:pPr>
        <w:widowControl/>
        <w:suppressAutoHyphens w:val="0"/>
        <w:adjustRightInd w:val="0"/>
        <w:snapToGrid/>
        <w:ind w:firstLine="0"/>
        <w:jc w:val="center"/>
        <w:rPr>
          <w:rFonts w:eastAsia="Times New Roman"/>
          <w:b/>
          <w:sz w:val="28"/>
          <w:szCs w:val="28"/>
          <w:lang w:eastAsia="ru-RU"/>
        </w:rPr>
      </w:pPr>
      <w:r w:rsidRPr="006550C6">
        <w:rPr>
          <w:rFonts w:eastAsia="Times New Roman"/>
          <w:b/>
          <w:sz w:val="28"/>
          <w:szCs w:val="28"/>
          <w:lang w:eastAsia="ru-RU"/>
        </w:rPr>
        <w:t>Локальны</w:t>
      </w:r>
      <w:r>
        <w:rPr>
          <w:rFonts w:eastAsia="Times New Roman"/>
          <w:b/>
          <w:sz w:val="28"/>
          <w:szCs w:val="28"/>
          <w:lang w:eastAsia="ru-RU"/>
        </w:rPr>
        <w:t>й</w:t>
      </w:r>
      <w:r w:rsidRPr="006550C6">
        <w:rPr>
          <w:rFonts w:eastAsia="Times New Roman"/>
          <w:b/>
          <w:sz w:val="28"/>
          <w:szCs w:val="28"/>
          <w:lang w:eastAsia="ru-RU"/>
        </w:rPr>
        <w:t xml:space="preserve"> сметны</w:t>
      </w:r>
      <w:r>
        <w:rPr>
          <w:rFonts w:eastAsia="Times New Roman"/>
          <w:b/>
          <w:sz w:val="28"/>
          <w:szCs w:val="28"/>
          <w:lang w:eastAsia="ru-RU"/>
        </w:rPr>
        <w:t>й</w:t>
      </w:r>
      <w:r w:rsidRPr="006550C6">
        <w:rPr>
          <w:rFonts w:eastAsia="Times New Roman"/>
          <w:b/>
          <w:sz w:val="28"/>
          <w:szCs w:val="28"/>
          <w:lang w:eastAsia="ru-RU"/>
        </w:rPr>
        <w:t xml:space="preserve"> расчет (смет</w:t>
      </w:r>
      <w:r>
        <w:rPr>
          <w:rFonts w:eastAsia="Times New Roman"/>
          <w:b/>
          <w:sz w:val="28"/>
          <w:szCs w:val="28"/>
          <w:lang w:eastAsia="ru-RU"/>
        </w:rPr>
        <w:t>а</w:t>
      </w:r>
      <w:r w:rsidRPr="006550C6">
        <w:rPr>
          <w:rFonts w:eastAsia="Times New Roman"/>
          <w:b/>
          <w:sz w:val="28"/>
          <w:szCs w:val="28"/>
          <w:lang w:eastAsia="ru-RU"/>
        </w:rPr>
        <w:t>)</w:t>
      </w:r>
    </w:p>
    <w:p w:rsidR="00F436E7" w:rsidRDefault="00F436E7" w:rsidP="00F436E7">
      <w:pPr>
        <w:widowControl/>
        <w:suppressAutoHyphens w:val="0"/>
        <w:adjustRightInd w:val="0"/>
        <w:snapToGrid/>
        <w:ind w:firstLine="0"/>
        <w:jc w:val="center"/>
        <w:rPr>
          <w:rFonts w:eastAsia="Times New Roman"/>
          <w:b/>
          <w:sz w:val="24"/>
          <w:szCs w:val="24"/>
          <w:lang w:eastAsia="ru-RU"/>
        </w:rPr>
      </w:pPr>
      <w:r w:rsidRPr="00C15D41">
        <w:rPr>
          <w:rFonts w:eastAsia="Times New Roman"/>
          <w:b/>
          <w:sz w:val="24"/>
          <w:szCs w:val="24"/>
          <w:lang w:eastAsia="ru-RU"/>
        </w:rPr>
        <w:t>на ремонт автомобильных дорог общего пользования местного значения Булгаковского сельского поселения Духовщинского района Смоленской области</w:t>
      </w:r>
      <w:r>
        <w:rPr>
          <w:rFonts w:eastAsia="Times New Roman"/>
          <w:b/>
          <w:sz w:val="24"/>
          <w:szCs w:val="24"/>
          <w:lang w:eastAsia="ru-RU"/>
        </w:rPr>
        <w:t xml:space="preserve"> </w:t>
      </w:r>
    </w:p>
    <w:p w:rsidR="00F436E7" w:rsidRDefault="00F436E7" w:rsidP="00F436E7">
      <w:pPr>
        <w:widowControl/>
        <w:suppressAutoHyphens w:val="0"/>
        <w:adjustRightInd w:val="0"/>
        <w:snapToGrid/>
        <w:ind w:firstLine="0"/>
        <w:jc w:val="center"/>
        <w:rPr>
          <w:rFonts w:eastAsia="Times New Roman"/>
          <w:b/>
          <w:sz w:val="24"/>
          <w:szCs w:val="24"/>
          <w:lang w:eastAsia="ru-RU"/>
        </w:rPr>
      </w:pPr>
    </w:p>
    <w:p w:rsidR="00F436E7" w:rsidRPr="006550C6" w:rsidRDefault="00F436E7" w:rsidP="00F436E7">
      <w:pPr>
        <w:widowControl/>
        <w:suppressAutoHyphens w:val="0"/>
        <w:adjustRightInd w:val="0"/>
        <w:snapToGrid/>
        <w:ind w:firstLine="0"/>
        <w:jc w:val="center"/>
        <w:rPr>
          <w:rFonts w:eastAsia="Times New Roman"/>
          <w:b/>
          <w:sz w:val="16"/>
          <w:szCs w:val="16"/>
          <w:lang w:eastAsia="ru-RU"/>
        </w:rPr>
      </w:pPr>
      <w:r>
        <w:rPr>
          <w:rFonts w:eastAsia="Times New Roman"/>
          <w:b/>
          <w:sz w:val="24"/>
          <w:szCs w:val="24"/>
          <w:lang w:eastAsia="ru-RU"/>
        </w:rPr>
        <w:t>(приложен отдельным файлом к извещению)</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5211"/>
      </w:tblGrid>
      <w:tr w:rsidR="00F436E7" w:rsidRPr="006550C6" w:rsidTr="00F436E7">
        <w:tc>
          <w:tcPr>
            <w:tcW w:w="7393" w:type="dxa"/>
          </w:tcPr>
          <w:p w:rsidR="00F436E7" w:rsidRPr="006550C6" w:rsidRDefault="00F436E7" w:rsidP="00F436E7">
            <w:pPr>
              <w:widowControl/>
              <w:suppressAutoHyphens w:val="0"/>
              <w:snapToGrid/>
              <w:ind w:firstLine="0"/>
              <w:rPr>
                <w:rFonts w:eastAsia="Times New Roman"/>
                <w:sz w:val="24"/>
                <w:szCs w:val="24"/>
                <w:lang w:eastAsia="ru-RU"/>
              </w:rPr>
            </w:pPr>
          </w:p>
        </w:tc>
        <w:tc>
          <w:tcPr>
            <w:tcW w:w="7393" w:type="dxa"/>
          </w:tcPr>
          <w:p w:rsidR="00F436E7" w:rsidRPr="006550C6" w:rsidRDefault="00F436E7" w:rsidP="00F436E7">
            <w:pPr>
              <w:widowControl/>
              <w:suppressAutoHyphens w:val="0"/>
              <w:snapToGrid/>
              <w:ind w:firstLine="0"/>
              <w:rPr>
                <w:rFonts w:eastAsia="Times New Roman"/>
                <w:sz w:val="24"/>
                <w:szCs w:val="24"/>
                <w:lang w:eastAsia="ru-RU"/>
              </w:rPr>
            </w:pPr>
          </w:p>
        </w:tc>
      </w:tr>
    </w:tbl>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Default="00F436E7" w:rsidP="00F436E7">
      <w:pPr>
        <w:ind w:firstLine="0"/>
        <w:jc w:val="center"/>
        <w:rPr>
          <w:b/>
          <w:sz w:val="16"/>
          <w:szCs w:val="16"/>
        </w:rPr>
      </w:pPr>
    </w:p>
    <w:p w:rsidR="00F436E7" w:rsidRPr="006550C6" w:rsidRDefault="00F436E7" w:rsidP="00F436E7">
      <w:pPr>
        <w:widowControl/>
        <w:suppressAutoHyphens w:val="0"/>
        <w:adjustRightInd w:val="0"/>
        <w:snapToGrid/>
        <w:ind w:firstLine="0"/>
        <w:rPr>
          <w:rFonts w:ascii="Courier New" w:eastAsia="Times New Roman" w:hAnsi="Courier New" w:cs="Courier New"/>
          <w:sz w:val="16"/>
          <w:szCs w:val="16"/>
          <w:lang w:eastAsia="ru-RU"/>
        </w:rPr>
      </w:pPr>
      <w:r w:rsidRPr="003017D5">
        <w:rPr>
          <w:rFonts w:eastAsia="Times New Roman"/>
          <w:lang w:eastAsia="ru-RU"/>
        </w:rPr>
        <w:t xml:space="preserve">                                                                                                                                     </w:t>
      </w: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Default="00F436E7" w:rsidP="00F436E7">
      <w:pPr>
        <w:widowControl/>
        <w:suppressAutoHyphens w:val="0"/>
        <w:snapToGrid/>
        <w:ind w:firstLine="0"/>
        <w:jc w:val="right"/>
        <w:rPr>
          <w:rFonts w:eastAsia="Times New Roman"/>
          <w:lang w:eastAsia="ru-RU"/>
        </w:rPr>
      </w:pPr>
    </w:p>
    <w:p w:rsidR="00F436E7" w:rsidRPr="0027457C" w:rsidRDefault="00F436E7" w:rsidP="00F436E7">
      <w:pPr>
        <w:widowControl/>
        <w:suppressAutoHyphens w:val="0"/>
        <w:snapToGrid/>
        <w:ind w:firstLine="0"/>
        <w:jc w:val="right"/>
        <w:rPr>
          <w:rFonts w:eastAsia="Times New Roman"/>
          <w:lang w:eastAsia="ru-RU"/>
        </w:rPr>
      </w:pPr>
      <w:r w:rsidRPr="0027457C">
        <w:rPr>
          <w:rFonts w:eastAsia="Times New Roman"/>
          <w:lang w:eastAsia="ru-RU"/>
        </w:rPr>
        <w:t>Приложение №</w:t>
      </w:r>
      <w:r>
        <w:rPr>
          <w:rFonts w:eastAsia="Times New Roman"/>
          <w:lang w:eastAsia="ru-RU"/>
        </w:rPr>
        <w:t>3</w:t>
      </w:r>
      <w:r w:rsidRPr="0027457C">
        <w:rPr>
          <w:rFonts w:eastAsia="Times New Roman"/>
          <w:lang w:eastAsia="ru-RU"/>
        </w:rPr>
        <w:t xml:space="preserve"> </w:t>
      </w:r>
    </w:p>
    <w:p w:rsidR="00F436E7" w:rsidRDefault="00F436E7" w:rsidP="00F436E7">
      <w:pPr>
        <w:widowControl/>
        <w:suppressAutoHyphens w:val="0"/>
        <w:snapToGrid/>
        <w:ind w:firstLine="0"/>
        <w:jc w:val="right"/>
        <w:rPr>
          <w:rFonts w:eastAsia="Times New Roman"/>
          <w:lang w:eastAsia="ru-RU"/>
        </w:rPr>
      </w:pPr>
      <w:r w:rsidRPr="0027457C">
        <w:rPr>
          <w:rFonts w:eastAsia="Times New Roman"/>
          <w:lang w:eastAsia="ru-RU"/>
        </w:rPr>
        <w:t>к муниципально</w:t>
      </w:r>
      <w:r>
        <w:rPr>
          <w:rFonts w:eastAsia="Times New Roman"/>
          <w:lang w:eastAsia="ru-RU"/>
        </w:rPr>
        <w:t>му</w:t>
      </w:r>
      <w:r w:rsidRPr="0027457C">
        <w:rPr>
          <w:rFonts w:eastAsia="Times New Roman"/>
          <w:lang w:eastAsia="ru-RU"/>
        </w:rPr>
        <w:t xml:space="preserve"> контрак</w:t>
      </w:r>
      <w:r>
        <w:rPr>
          <w:rFonts w:eastAsia="Times New Roman"/>
          <w:lang w:eastAsia="ru-RU"/>
        </w:rPr>
        <w:t>ту</w:t>
      </w:r>
      <w:r w:rsidRPr="0027457C">
        <w:rPr>
          <w:rFonts w:eastAsia="Times New Roman"/>
          <w:lang w:eastAsia="ru-RU"/>
        </w:rPr>
        <w:t xml:space="preserve"> </w:t>
      </w:r>
    </w:p>
    <w:p w:rsidR="00F436E7" w:rsidRPr="003017D5" w:rsidRDefault="00F436E7" w:rsidP="00F436E7">
      <w:pPr>
        <w:widowControl/>
        <w:suppressAutoHyphens w:val="0"/>
        <w:autoSpaceDE w:val="0"/>
        <w:autoSpaceDN w:val="0"/>
        <w:adjustRightInd w:val="0"/>
        <w:snapToGrid/>
        <w:ind w:firstLine="0"/>
        <w:jc w:val="right"/>
        <w:outlineLvl w:val="1"/>
        <w:rPr>
          <w:rFonts w:eastAsia="Times New Roman"/>
          <w:lang w:eastAsia="ru-RU"/>
        </w:rPr>
      </w:pPr>
      <w:r w:rsidRPr="0027457C">
        <w:rPr>
          <w:rFonts w:eastAsia="Times New Roman"/>
          <w:lang w:eastAsia="ru-RU"/>
        </w:rPr>
        <w:t xml:space="preserve">       от________</w:t>
      </w:r>
      <w:r>
        <w:rPr>
          <w:rFonts w:eastAsia="Times New Roman"/>
          <w:lang w:eastAsia="ru-RU"/>
        </w:rPr>
        <w:t xml:space="preserve">2023 года </w:t>
      </w:r>
      <w:r w:rsidRPr="0027457C">
        <w:rPr>
          <w:rFonts w:eastAsia="Times New Roman"/>
          <w:lang w:eastAsia="ru-RU"/>
        </w:rPr>
        <w:t>№____</w:t>
      </w:r>
      <w:r>
        <w:rPr>
          <w:rFonts w:eastAsia="Times New Roman"/>
          <w:lang w:eastAsia="ru-RU"/>
        </w:rPr>
        <w:t>________________</w:t>
      </w:r>
      <w:r w:rsidRPr="0027457C">
        <w:rPr>
          <w:rFonts w:eastAsia="Times New Roman"/>
          <w:lang w:eastAsia="ru-RU"/>
        </w:rPr>
        <w:t xml:space="preserve">                    </w:t>
      </w:r>
    </w:p>
    <w:p w:rsidR="00F436E7" w:rsidRPr="003017D5" w:rsidRDefault="00F436E7" w:rsidP="00F436E7">
      <w:pPr>
        <w:widowControl/>
        <w:suppressAutoHyphens w:val="0"/>
        <w:snapToGrid/>
        <w:ind w:firstLine="0"/>
        <w:jc w:val="center"/>
        <w:rPr>
          <w:rFonts w:eastAsia="Times New Roman"/>
          <w:lang w:eastAsia="ru-RU"/>
        </w:rPr>
      </w:pPr>
    </w:p>
    <w:p w:rsidR="00F436E7" w:rsidRPr="003017D5" w:rsidRDefault="00F436E7" w:rsidP="00F436E7">
      <w:pPr>
        <w:widowControl/>
        <w:suppressAutoHyphens w:val="0"/>
        <w:snapToGrid/>
        <w:ind w:firstLine="0"/>
        <w:jc w:val="center"/>
        <w:rPr>
          <w:rFonts w:eastAsia="Times New Roman"/>
          <w:lang w:eastAsia="ru-RU"/>
        </w:rPr>
      </w:pPr>
    </w:p>
    <w:p w:rsidR="00F436E7" w:rsidRPr="003017D5" w:rsidRDefault="00F436E7" w:rsidP="00F436E7">
      <w:pPr>
        <w:widowControl/>
        <w:suppressAutoHyphens w:val="0"/>
        <w:autoSpaceDE w:val="0"/>
        <w:autoSpaceDN w:val="0"/>
        <w:adjustRightInd w:val="0"/>
        <w:snapToGrid/>
        <w:ind w:firstLine="0"/>
        <w:jc w:val="center"/>
        <w:rPr>
          <w:rFonts w:eastAsia="Times New Roman"/>
          <w:bCs/>
          <w:sz w:val="24"/>
          <w:szCs w:val="24"/>
          <w:lang w:eastAsia="ru-RU"/>
        </w:rPr>
      </w:pPr>
      <w:r w:rsidRPr="003017D5">
        <w:rPr>
          <w:rFonts w:eastAsia="Times New Roman"/>
          <w:b/>
          <w:bCs/>
          <w:sz w:val="24"/>
          <w:szCs w:val="24"/>
          <w:lang w:eastAsia="ru-RU"/>
        </w:rPr>
        <w:t>ПРОТОКОЛ СОГЛАСОВАНИЯ КОНТРАКТНОЙ СТОИМОСТИ</w:t>
      </w:r>
    </w:p>
    <w:p w:rsidR="00F436E7" w:rsidRPr="003017D5" w:rsidRDefault="00F436E7" w:rsidP="00F436E7">
      <w:pPr>
        <w:widowControl/>
        <w:suppressAutoHyphens w:val="0"/>
        <w:snapToGrid/>
        <w:ind w:firstLine="709"/>
        <w:jc w:val="both"/>
        <w:rPr>
          <w:rFonts w:eastAsia="Times New Roman"/>
          <w:sz w:val="24"/>
          <w:szCs w:val="24"/>
          <w:lang w:eastAsia="ru-RU"/>
        </w:rPr>
      </w:pPr>
    </w:p>
    <w:p w:rsidR="00F436E7" w:rsidRPr="003017D5" w:rsidRDefault="00F436E7" w:rsidP="00F436E7">
      <w:pPr>
        <w:widowControl/>
        <w:suppressAutoHyphens w:val="0"/>
        <w:snapToGrid/>
        <w:ind w:firstLine="709"/>
        <w:jc w:val="both"/>
        <w:rPr>
          <w:rFonts w:eastAsia="Times New Roman"/>
          <w:sz w:val="24"/>
          <w:szCs w:val="24"/>
          <w:lang w:eastAsia="ru-RU"/>
        </w:rPr>
      </w:pPr>
    </w:p>
    <w:p w:rsidR="00F436E7" w:rsidRPr="003017D5" w:rsidRDefault="00F436E7" w:rsidP="00F436E7">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Начальная (максимальная) цена Контракта, согласно извещению о проведении электронного аукциона, документации об электронном аукционе и </w:t>
      </w:r>
      <w:r w:rsidRPr="003017D5">
        <w:rPr>
          <w:color w:val="000000"/>
          <w:sz w:val="24"/>
          <w:szCs w:val="24"/>
          <w:lang w:eastAsia="ru-RU"/>
        </w:rPr>
        <w:t>локальному сметному расчету (СМЕТЕ) «</w:t>
      </w:r>
      <w:r>
        <w:rPr>
          <w:rFonts w:eastAsia="Times New Roman"/>
          <w:bCs/>
          <w:sz w:val="24"/>
          <w:szCs w:val="24"/>
          <w:lang w:eastAsia="ru-RU"/>
        </w:rPr>
        <w:t>Р</w:t>
      </w:r>
      <w:r w:rsidRPr="003017D5">
        <w:rPr>
          <w:rFonts w:eastAsia="Times New Roman"/>
          <w:bCs/>
          <w:sz w:val="24"/>
          <w:szCs w:val="24"/>
          <w:lang w:eastAsia="ru-RU"/>
        </w:rPr>
        <w:t>емонт автомобильных дорог общего пользования местного значения Булгаковского сельского поселения Духовщинского района Смоленской области</w:t>
      </w:r>
      <w:r w:rsidRPr="003017D5">
        <w:rPr>
          <w:color w:val="000000"/>
          <w:sz w:val="24"/>
          <w:szCs w:val="24"/>
          <w:lang w:eastAsia="ru-RU"/>
        </w:rPr>
        <w:t xml:space="preserve">»  на выполнение работ по ремонт автомобильных дорог общего пользования местного значения Булгаковского сельского поселения Духовщинского района Смоленской области  </w:t>
      </w:r>
      <w:r w:rsidRPr="003017D5">
        <w:rPr>
          <w:b/>
          <w:color w:val="000000"/>
          <w:sz w:val="24"/>
          <w:szCs w:val="24"/>
          <w:lang w:eastAsia="ru-RU"/>
        </w:rPr>
        <w:t xml:space="preserve">составляет </w:t>
      </w:r>
      <w:r>
        <w:rPr>
          <w:b/>
          <w:color w:val="000000"/>
          <w:sz w:val="24"/>
          <w:szCs w:val="24"/>
          <w:lang w:eastAsia="ru-RU"/>
        </w:rPr>
        <w:t>4 739 </w:t>
      </w:r>
      <w:r w:rsidRPr="003017D5">
        <w:rPr>
          <w:b/>
          <w:color w:val="000000"/>
          <w:sz w:val="24"/>
          <w:szCs w:val="24"/>
          <w:lang w:eastAsia="ru-RU"/>
        </w:rPr>
        <w:t>346</w:t>
      </w:r>
      <w:r>
        <w:rPr>
          <w:b/>
          <w:color w:val="000000"/>
          <w:sz w:val="24"/>
          <w:szCs w:val="24"/>
          <w:lang w:eastAsia="ru-RU"/>
        </w:rPr>
        <w:t>,</w:t>
      </w:r>
      <w:r w:rsidRPr="003017D5">
        <w:rPr>
          <w:b/>
          <w:color w:val="000000"/>
          <w:sz w:val="24"/>
          <w:szCs w:val="24"/>
          <w:lang w:eastAsia="ru-RU"/>
        </w:rPr>
        <w:t>80  (</w:t>
      </w:r>
      <w:r>
        <w:rPr>
          <w:b/>
          <w:color w:val="000000"/>
          <w:sz w:val="24"/>
          <w:szCs w:val="24"/>
          <w:lang w:eastAsia="ru-RU"/>
        </w:rPr>
        <w:t>четыре</w:t>
      </w:r>
      <w:r w:rsidRPr="003017D5">
        <w:rPr>
          <w:b/>
          <w:color w:val="000000"/>
          <w:sz w:val="24"/>
          <w:szCs w:val="24"/>
          <w:lang w:eastAsia="ru-RU"/>
        </w:rPr>
        <w:t xml:space="preserve"> миллиона </w:t>
      </w:r>
      <w:r>
        <w:rPr>
          <w:b/>
          <w:color w:val="000000"/>
          <w:sz w:val="24"/>
          <w:szCs w:val="24"/>
          <w:lang w:eastAsia="ru-RU"/>
        </w:rPr>
        <w:t>семьсот тридцать девять</w:t>
      </w:r>
      <w:r w:rsidRPr="003017D5">
        <w:rPr>
          <w:b/>
          <w:color w:val="000000"/>
          <w:sz w:val="24"/>
          <w:szCs w:val="24"/>
          <w:lang w:eastAsia="ru-RU"/>
        </w:rPr>
        <w:t xml:space="preserve"> </w:t>
      </w:r>
      <w:r>
        <w:rPr>
          <w:b/>
          <w:color w:val="000000"/>
          <w:sz w:val="24"/>
          <w:szCs w:val="24"/>
          <w:lang w:eastAsia="ru-RU"/>
        </w:rPr>
        <w:t>тысяч триста сорок шесть</w:t>
      </w:r>
      <w:r w:rsidRPr="003017D5">
        <w:rPr>
          <w:b/>
          <w:color w:val="000000"/>
          <w:sz w:val="24"/>
          <w:szCs w:val="24"/>
          <w:lang w:eastAsia="ru-RU"/>
        </w:rPr>
        <w:t xml:space="preserve">)  рублей </w:t>
      </w:r>
      <w:r>
        <w:rPr>
          <w:b/>
          <w:color w:val="000000"/>
          <w:sz w:val="24"/>
          <w:szCs w:val="24"/>
          <w:lang w:eastAsia="ru-RU"/>
        </w:rPr>
        <w:t xml:space="preserve"> 8</w:t>
      </w:r>
      <w:r w:rsidRPr="003017D5">
        <w:rPr>
          <w:b/>
          <w:color w:val="000000"/>
          <w:sz w:val="24"/>
          <w:szCs w:val="24"/>
          <w:lang w:eastAsia="ru-RU"/>
        </w:rPr>
        <w:t>0 копеек</w:t>
      </w:r>
    </w:p>
    <w:p w:rsidR="00F436E7" w:rsidRPr="003017D5" w:rsidRDefault="00F436E7" w:rsidP="00F436E7">
      <w:pPr>
        <w:widowControl/>
        <w:suppressAutoHyphens w:val="0"/>
        <w:snapToGrid/>
        <w:ind w:firstLine="709"/>
        <w:jc w:val="both"/>
        <w:rPr>
          <w:rFonts w:eastAsia="Times New Roman"/>
          <w:sz w:val="24"/>
          <w:szCs w:val="24"/>
          <w:lang w:eastAsia="ru-RU"/>
        </w:rPr>
      </w:pPr>
      <w:r w:rsidRPr="003017D5">
        <w:rPr>
          <w:rFonts w:eastAsia="Times New Roman"/>
          <w:sz w:val="24"/>
          <w:szCs w:val="24"/>
          <w:lang w:eastAsia="ru-RU"/>
        </w:rPr>
        <w:t xml:space="preserve">По итогам проведения электронного аукциона цена Контракта* составляет </w:t>
      </w:r>
      <w:r w:rsidRPr="003017D5">
        <w:rPr>
          <w:rFonts w:eastAsia="Times New Roman"/>
          <w:bCs/>
          <w:sz w:val="24"/>
          <w:szCs w:val="24"/>
          <w:lang w:eastAsia="ru-RU"/>
        </w:rPr>
        <w:t xml:space="preserve">_________ руб. _______ коп. (__________ рублей ___ копеек), в т.ч. НДС 20% (в случае если Подрядчиком применяется УСН, </w:t>
      </w:r>
      <w:r w:rsidRPr="003017D5">
        <w:rPr>
          <w:rFonts w:eastAsia="Times New Roman"/>
          <w:sz w:val="24"/>
          <w:szCs w:val="24"/>
          <w:lang w:eastAsia="ru-RU"/>
        </w:rPr>
        <w:t>то слова «в том числе НДС 20 %» заменяются на слова «НДС не облагается, на основании ст. _________ Налогового Кодекса РФ»).</w:t>
      </w:r>
    </w:p>
    <w:p w:rsidR="00F436E7" w:rsidRPr="003017D5" w:rsidRDefault="00F436E7" w:rsidP="00F436E7">
      <w:pPr>
        <w:widowControl/>
        <w:tabs>
          <w:tab w:val="left" w:pos="5954"/>
        </w:tabs>
        <w:suppressAutoHyphens w:val="0"/>
        <w:snapToGrid/>
        <w:ind w:firstLine="709"/>
        <w:jc w:val="both"/>
        <w:rPr>
          <w:rFonts w:eastAsia="Times New Roman"/>
          <w:sz w:val="24"/>
          <w:szCs w:val="24"/>
          <w:lang w:eastAsia="ru-RU"/>
        </w:rPr>
      </w:pPr>
    </w:p>
    <w:p w:rsidR="00F436E7" w:rsidRPr="003017D5" w:rsidRDefault="00F436E7" w:rsidP="00F436E7">
      <w:pPr>
        <w:widowControl/>
        <w:tabs>
          <w:tab w:val="left" w:pos="5954"/>
        </w:tabs>
        <w:suppressAutoHyphens w:val="0"/>
        <w:snapToGrid/>
        <w:ind w:firstLine="709"/>
        <w:jc w:val="both"/>
        <w:rPr>
          <w:rFonts w:eastAsia="Times New Roman"/>
          <w:sz w:val="24"/>
          <w:szCs w:val="24"/>
          <w:lang w:eastAsia="ru-RU"/>
        </w:rPr>
      </w:pPr>
    </w:p>
    <w:p w:rsidR="00F436E7" w:rsidRPr="003017D5" w:rsidRDefault="00F436E7" w:rsidP="00F436E7">
      <w:pPr>
        <w:widowControl/>
        <w:tabs>
          <w:tab w:val="left" w:pos="360"/>
        </w:tabs>
        <w:suppressAutoHyphens w:val="0"/>
        <w:snapToGrid/>
        <w:ind w:firstLine="709"/>
        <w:jc w:val="both"/>
        <w:rPr>
          <w:rFonts w:eastAsia="Times New Roman"/>
          <w:sz w:val="24"/>
          <w:szCs w:val="24"/>
          <w:lang w:eastAsia="ru-RU"/>
        </w:rPr>
      </w:pPr>
      <w:r w:rsidRPr="003017D5">
        <w:rPr>
          <w:rFonts w:eastAsia="Times New Roman"/>
          <w:sz w:val="24"/>
          <w:szCs w:val="24"/>
          <w:lang w:eastAsia="ru-RU"/>
        </w:rPr>
        <w:t>*Расходы на перевозку, страхование, уплату таможенных пошлин, налогов, сборов и других обязательных платежей, а также стоимость используемых материалов, их доставку, погрузо-разгрузочные работы, автотранспортные расходы, сопутствующие работы, услуги и прочие расходы, необходимые для качественного исполнения условий Контракта и приложений к нему, включены в стоимость вышеуказанных работ.</w:t>
      </w:r>
    </w:p>
    <w:p w:rsidR="00F436E7" w:rsidRPr="003017D5" w:rsidRDefault="00F436E7" w:rsidP="00F436E7">
      <w:pPr>
        <w:widowControl/>
        <w:suppressAutoHyphens w:val="0"/>
        <w:autoSpaceDE w:val="0"/>
        <w:autoSpaceDN w:val="0"/>
        <w:adjustRightInd w:val="0"/>
        <w:snapToGrid/>
        <w:ind w:left="709" w:firstLine="0"/>
        <w:outlineLvl w:val="1"/>
        <w:rPr>
          <w:rFonts w:eastAsia="Times New Roman"/>
          <w:sz w:val="24"/>
          <w:szCs w:val="24"/>
          <w:lang w:eastAsia="ru-RU"/>
        </w:rPr>
      </w:pPr>
    </w:p>
    <w:p w:rsidR="00F436E7" w:rsidRPr="003017D5" w:rsidRDefault="00F436E7" w:rsidP="00F436E7">
      <w:pPr>
        <w:widowControl/>
        <w:suppressAutoHyphens w:val="0"/>
        <w:autoSpaceDE w:val="0"/>
        <w:autoSpaceDN w:val="0"/>
        <w:adjustRightInd w:val="0"/>
        <w:snapToGrid/>
        <w:ind w:left="709" w:firstLine="0"/>
        <w:outlineLvl w:val="1"/>
        <w:rPr>
          <w:rFonts w:eastAsia="Times New Roman"/>
          <w:sz w:val="24"/>
          <w:szCs w:val="24"/>
          <w:lang w:eastAsia="ru-RU"/>
        </w:rPr>
      </w:pPr>
    </w:p>
    <w:p w:rsidR="00F436E7" w:rsidRPr="003017D5" w:rsidRDefault="00F436E7" w:rsidP="00F436E7">
      <w:pPr>
        <w:widowControl/>
        <w:suppressAutoHyphens w:val="0"/>
        <w:autoSpaceDE w:val="0"/>
        <w:autoSpaceDN w:val="0"/>
        <w:adjustRightInd w:val="0"/>
        <w:snapToGrid/>
        <w:ind w:left="709" w:firstLine="0"/>
        <w:outlineLvl w:val="1"/>
        <w:rPr>
          <w:rFonts w:eastAsia="Times New Roman"/>
          <w:sz w:val="24"/>
          <w:szCs w:val="24"/>
          <w:lang w:eastAsia="ru-RU"/>
        </w:rPr>
      </w:pPr>
    </w:p>
    <w:tbl>
      <w:tblPr>
        <w:tblW w:w="10008" w:type="dxa"/>
        <w:jc w:val="center"/>
        <w:tblLook w:val="01E0" w:firstRow="1" w:lastRow="1" w:firstColumn="1" w:lastColumn="1" w:noHBand="0" w:noVBand="0"/>
      </w:tblPr>
      <w:tblGrid>
        <w:gridCol w:w="4722"/>
        <w:gridCol w:w="64"/>
        <w:gridCol w:w="542"/>
        <w:gridCol w:w="4680"/>
      </w:tblGrid>
      <w:tr w:rsidR="00F436E7" w:rsidRPr="003017D5" w:rsidTr="00F436E7">
        <w:trPr>
          <w:jc w:val="center"/>
        </w:trPr>
        <w:tc>
          <w:tcPr>
            <w:tcW w:w="4722" w:type="dxa"/>
            <w:vAlign w:val="center"/>
          </w:tcPr>
          <w:p w:rsidR="00F436E7" w:rsidRPr="003017D5" w:rsidRDefault="00F436E7" w:rsidP="00F436E7">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Заказчик</w:t>
            </w:r>
          </w:p>
        </w:tc>
        <w:tc>
          <w:tcPr>
            <w:tcW w:w="606" w:type="dxa"/>
            <w:gridSpan w:val="2"/>
            <w:vAlign w:val="center"/>
          </w:tcPr>
          <w:p w:rsidR="00F436E7" w:rsidRPr="003017D5" w:rsidRDefault="00F436E7" w:rsidP="00F436E7">
            <w:pPr>
              <w:widowControl/>
              <w:suppressAutoHyphens w:val="0"/>
              <w:snapToGrid/>
              <w:ind w:firstLine="0"/>
              <w:jc w:val="center"/>
              <w:rPr>
                <w:rFonts w:eastAsia="Times New Roman"/>
                <w:b/>
                <w:bCs/>
                <w:sz w:val="24"/>
                <w:szCs w:val="24"/>
                <w:lang w:eastAsia="ru-RU"/>
              </w:rPr>
            </w:pPr>
          </w:p>
        </w:tc>
        <w:tc>
          <w:tcPr>
            <w:tcW w:w="4680" w:type="dxa"/>
            <w:vAlign w:val="center"/>
          </w:tcPr>
          <w:p w:rsidR="00F436E7" w:rsidRPr="003017D5" w:rsidRDefault="00F436E7" w:rsidP="00F436E7">
            <w:pPr>
              <w:widowControl/>
              <w:suppressAutoHyphens w:val="0"/>
              <w:snapToGrid/>
              <w:ind w:firstLine="0"/>
              <w:jc w:val="center"/>
              <w:rPr>
                <w:rFonts w:eastAsia="Times New Roman"/>
                <w:b/>
                <w:bCs/>
                <w:sz w:val="24"/>
                <w:szCs w:val="24"/>
                <w:lang w:eastAsia="ru-RU"/>
              </w:rPr>
            </w:pPr>
            <w:r w:rsidRPr="003017D5">
              <w:rPr>
                <w:rFonts w:eastAsia="Times New Roman"/>
                <w:b/>
                <w:bCs/>
                <w:sz w:val="24"/>
                <w:szCs w:val="24"/>
                <w:lang w:eastAsia="ru-RU"/>
              </w:rPr>
              <w:t>Подрядчик</w:t>
            </w:r>
          </w:p>
        </w:tc>
      </w:tr>
      <w:tr w:rsidR="00F436E7" w:rsidRPr="003017D5" w:rsidTr="00F436E7">
        <w:trPr>
          <w:trHeight w:val="898"/>
          <w:jc w:val="center"/>
        </w:trPr>
        <w:tc>
          <w:tcPr>
            <w:tcW w:w="4786" w:type="dxa"/>
            <w:gridSpan w:val="2"/>
          </w:tcPr>
          <w:p w:rsidR="00F436E7" w:rsidRPr="003017D5" w:rsidRDefault="00F436E7" w:rsidP="00F436E7">
            <w:pPr>
              <w:widowControl/>
              <w:suppressAutoHyphens w:val="0"/>
              <w:snapToGrid/>
              <w:ind w:firstLine="0"/>
              <w:jc w:val="both"/>
              <w:rPr>
                <w:rFonts w:eastAsia="Times New Roman"/>
                <w:sz w:val="24"/>
                <w:szCs w:val="24"/>
                <w:lang w:eastAsia="ru-RU"/>
              </w:rPr>
            </w:pPr>
            <w:r w:rsidRPr="003017D5">
              <w:rPr>
                <w:rFonts w:eastAsia="Times New Roman"/>
                <w:sz w:val="24"/>
                <w:szCs w:val="24"/>
                <w:lang w:eastAsia="ru-RU"/>
              </w:rPr>
              <w:t>Глава муниципального образования Булгаковского сельского поселения Духовщинского района Смоленской области</w:t>
            </w:r>
          </w:p>
        </w:tc>
        <w:tc>
          <w:tcPr>
            <w:tcW w:w="542" w:type="dxa"/>
          </w:tcPr>
          <w:p w:rsidR="00F436E7" w:rsidRPr="003017D5" w:rsidRDefault="00F436E7" w:rsidP="00F436E7">
            <w:pPr>
              <w:widowControl/>
              <w:suppressAutoHyphens w:val="0"/>
              <w:snapToGrid/>
              <w:ind w:firstLine="0"/>
              <w:jc w:val="center"/>
              <w:rPr>
                <w:rFonts w:eastAsia="Times New Roman"/>
                <w:sz w:val="24"/>
                <w:szCs w:val="24"/>
                <w:lang w:eastAsia="ru-RU"/>
              </w:rPr>
            </w:pPr>
          </w:p>
        </w:tc>
        <w:tc>
          <w:tcPr>
            <w:tcW w:w="4680" w:type="dxa"/>
          </w:tcPr>
          <w:p w:rsidR="00F436E7" w:rsidRPr="003017D5" w:rsidRDefault="00F436E7" w:rsidP="00F436E7">
            <w:pPr>
              <w:widowControl/>
              <w:suppressAutoHyphens w:val="0"/>
              <w:snapToGrid/>
              <w:ind w:firstLine="0"/>
              <w:jc w:val="center"/>
              <w:rPr>
                <w:rFonts w:eastAsia="Times New Roman"/>
                <w:sz w:val="24"/>
                <w:szCs w:val="24"/>
                <w:lang w:eastAsia="ru-RU"/>
              </w:rPr>
            </w:pPr>
          </w:p>
        </w:tc>
      </w:tr>
      <w:tr w:rsidR="00F436E7" w:rsidRPr="003017D5" w:rsidTr="00F436E7">
        <w:trPr>
          <w:jc w:val="center"/>
        </w:trPr>
        <w:tc>
          <w:tcPr>
            <w:tcW w:w="4786" w:type="dxa"/>
            <w:gridSpan w:val="2"/>
          </w:tcPr>
          <w:p w:rsidR="00F436E7" w:rsidRPr="003017D5" w:rsidRDefault="00F436E7" w:rsidP="00F436E7">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w:t>
            </w:r>
            <w:r>
              <w:rPr>
                <w:rFonts w:eastAsia="Times New Roman"/>
                <w:sz w:val="24"/>
                <w:szCs w:val="24"/>
                <w:lang w:eastAsia="ru-RU"/>
              </w:rPr>
              <w:t xml:space="preserve">         </w:t>
            </w:r>
            <w:r w:rsidRPr="003017D5">
              <w:rPr>
                <w:rFonts w:eastAsia="Times New Roman"/>
                <w:sz w:val="24"/>
                <w:szCs w:val="24"/>
                <w:lang w:eastAsia="ru-RU"/>
              </w:rPr>
              <w:t xml:space="preserve"> Т.И. Сазанкова</w:t>
            </w:r>
          </w:p>
        </w:tc>
        <w:tc>
          <w:tcPr>
            <w:tcW w:w="542" w:type="dxa"/>
          </w:tcPr>
          <w:p w:rsidR="00F436E7" w:rsidRPr="003017D5" w:rsidRDefault="00F436E7" w:rsidP="00F436E7">
            <w:pPr>
              <w:widowControl/>
              <w:suppressAutoHyphens w:val="0"/>
              <w:snapToGrid/>
              <w:ind w:firstLine="0"/>
              <w:rPr>
                <w:rFonts w:eastAsia="Times New Roman"/>
                <w:sz w:val="24"/>
                <w:szCs w:val="24"/>
                <w:lang w:eastAsia="ru-RU"/>
              </w:rPr>
            </w:pPr>
          </w:p>
        </w:tc>
        <w:tc>
          <w:tcPr>
            <w:tcW w:w="4680" w:type="dxa"/>
          </w:tcPr>
          <w:p w:rsidR="00F436E7" w:rsidRPr="003017D5" w:rsidRDefault="00F436E7" w:rsidP="00F436E7">
            <w:pPr>
              <w:widowControl/>
              <w:suppressAutoHyphens w:val="0"/>
              <w:snapToGrid/>
              <w:ind w:firstLine="0"/>
              <w:rPr>
                <w:rFonts w:eastAsia="Times New Roman"/>
                <w:sz w:val="24"/>
                <w:szCs w:val="24"/>
                <w:lang w:eastAsia="ru-RU"/>
              </w:rPr>
            </w:pPr>
            <w:r w:rsidRPr="003017D5">
              <w:rPr>
                <w:rFonts w:eastAsia="Times New Roman"/>
                <w:sz w:val="24"/>
                <w:szCs w:val="24"/>
                <w:lang w:eastAsia="ru-RU"/>
              </w:rPr>
              <w:t>___________________  ______________</w:t>
            </w:r>
          </w:p>
        </w:tc>
      </w:tr>
    </w:tbl>
    <w:p w:rsidR="00F436E7" w:rsidRPr="003017D5" w:rsidRDefault="00F436E7" w:rsidP="00F436E7">
      <w:pPr>
        <w:widowControl/>
        <w:suppressAutoHyphens w:val="0"/>
        <w:snapToGrid/>
        <w:ind w:firstLine="708"/>
        <w:rPr>
          <w:rFonts w:eastAsia="Times New Roman"/>
          <w:sz w:val="24"/>
          <w:szCs w:val="24"/>
          <w:lang w:eastAsia="ru-RU"/>
        </w:rPr>
      </w:pPr>
      <w:r w:rsidRPr="003017D5">
        <w:rPr>
          <w:rFonts w:eastAsia="Times New Roman"/>
          <w:sz w:val="24"/>
          <w:szCs w:val="24"/>
          <w:lang w:eastAsia="ru-RU"/>
        </w:rPr>
        <w:t>М.П.</w:t>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r>
      <w:r w:rsidRPr="003017D5">
        <w:rPr>
          <w:rFonts w:eastAsia="Times New Roman"/>
          <w:sz w:val="24"/>
          <w:szCs w:val="24"/>
          <w:lang w:eastAsia="ru-RU"/>
        </w:rPr>
        <w:tab/>
        <w:t xml:space="preserve">      М.П.</w:t>
      </w:r>
    </w:p>
    <w:p w:rsidR="00F436E7" w:rsidRPr="003017D5" w:rsidRDefault="00F436E7" w:rsidP="00F436E7">
      <w:pPr>
        <w:widowControl/>
        <w:suppressAutoHyphens w:val="0"/>
        <w:autoSpaceDE w:val="0"/>
        <w:autoSpaceDN w:val="0"/>
        <w:adjustRightInd w:val="0"/>
        <w:snapToGrid/>
        <w:ind w:left="709" w:firstLine="0"/>
        <w:outlineLvl w:val="1"/>
        <w:rPr>
          <w:rFonts w:eastAsia="Times New Roman"/>
          <w:sz w:val="24"/>
          <w:szCs w:val="24"/>
          <w:lang w:eastAsia="ru-RU"/>
        </w:rPr>
      </w:pPr>
    </w:p>
    <w:p w:rsidR="00F436E7" w:rsidRPr="003017D5" w:rsidRDefault="00F436E7" w:rsidP="00F436E7">
      <w:pPr>
        <w:widowControl/>
        <w:suppressAutoHyphens w:val="0"/>
        <w:autoSpaceDE w:val="0"/>
        <w:autoSpaceDN w:val="0"/>
        <w:adjustRightInd w:val="0"/>
        <w:snapToGrid/>
        <w:ind w:left="709" w:firstLine="0"/>
        <w:outlineLvl w:val="1"/>
        <w:rPr>
          <w:rFonts w:eastAsia="Times New Roman"/>
          <w:sz w:val="24"/>
          <w:szCs w:val="24"/>
          <w:lang w:eastAsia="ru-RU"/>
        </w:rPr>
      </w:pPr>
    </w:p>
    <w:p w:rsidR="00F436E7" w:rsidRPr="003017D5" w:rsidRDefault="00F436E7" w:rsidP="00F436E7">
      <w:pPr>
        <w:ind w:firstLine="0"/>
        <w:jc w:val="center"/>
        <w:rPr>
          <w:b/>
          <w:sz w:val="24"/>
          <w:szCs w:val="24"/>
        </w:rPr>
      </w:pPr>
    </w:p>
    <w:p w:rsidR="00F436E7" w:rsidRPr="003017D5" w:rsidRDefault="00F436E7" w:rsidP="00F436E7">
      <w:pPr>
        <w:ind w:firstLine="0"/>
        <w:jc w:val="center"/>
        <w:rPr>
          <w:b/>
          <w:sz w:val="24"/>
          <w:szCs w:val="24"/>
        </w:rPr>
      </w:pPr>
    </w:p>
    <w:p w:rsidR="00F436E7" w:rsidRPr="003017D5" w:rsidRDefault="00F436E7" w:rsidP="00F436E7">
      <w:pPr>
        <w:ind w:firstLine="0"/>
        <w:jc w:val="center"/>
        <w:rPr>
          <w:b/>
          <w:sz w:val="24"/>
          <w:szCs w:val="24"/>
        </w:rPr>
      </w:pPr>
    </w:p>
    <w:p w:rsidR="00F436E7" w:rsidRPr="003017D5" w:rsidRDefault="00F436E7" w:rsidP="00F436E7">
      <w:pPr>
        <w:ind w:firstLine="0"/>
        <w:jc w:val="center"/>
        <w:rPr>
          <w:b/>
          <w:sz w:val="24"/>
          <w:szCs w:val="24"/>
        </w:rPr>
      </w:pPr>
    </w:p>
    <w:p w:rsidR="00F436E7" w:rsidRPr="003017D5" w:rsidRDefault="00F436E7" w:rsidP="00F436E7">
      <w:pPr>
        <w:ind w:firstLine="0"/>
        <w:jc w:val="center"/>
        <w:rPr>
          <w:b/>
          <w:sz w:val="24"/>
          <w:szCs w:val="24"/>
        </w:rPr>
      </w:pPr>
    </w:p>
    <w:p w:rsidR="00F436E7" w:rsidRPr="003017D5" w:rsidRDefault="00F436E7" w:rsidP="00F436E7">
      <w:pPr>
        <w:ind w:firstLine="0"/>
        <w:jc w:val="center"/>
        <w:rPr>
          <w:b/>
          <w:sz w:val="24"/>
          <w:szCs w:val="24"/>
        </w:rPr>
      </w:pPr>
    </w:p>
    <w:p w:rsidR="00F436E7" w:rsidRPr="003017D5" w:rsidRDefault="00F436E7" w:rsidP="00F436E7">
      <w:pPr>
        <w:ind w:firstLine="0"/>
        <w:jc w:val="center"/>
        <w:rPr>
          <w:b/>
          <w:sz w:val="24"/>
          <w:szCs w:val="24"/>
        </w:rPr>
      </w:pPr>
    </w:p>
    <w:p w:rsidR="00F436E7" w:rsidRPr="003017D5" w:rsidRDefault="00F436E7" w:rsidP="00F436E7">
      <w:pPr>
        <w:ind w:firstLine="0"/>
        <w:jc w:val="center"/>
        <w:rPr>
          <w:b/>
          <w:sz w:val="24"/>
          <w:szCs w:val="24"/>
        </w:rPr>
      </w:pPr>
    </w:p>
    <w:p w:rsidR="00F436E7" w:rsidRPr="003017D5" w:rsidRDefault="00F436E7" w:rsidP="00F436E7">
      <w:pPr>
        <w:ind w:firstLine="0"/>
        <w:jc w:val="center"/>
        <w:rPr>
          <w:b/>
          <w:sz w:val="24"/>
          <w:szCs w:val="24"/>
        </w:rPr>
      </w:pPr>
    </w:p>
    <w:p w:rsidR="00056582" w:rsidRPr="0082231B" w:rsidRDefault="00056582" w:rsidP="00F436E7">
      <w:pPr>
        <w:pStyle w:val="a6"/>
        <w:spacing w:after="0"/>
        <w:jc w:val="right"/>
        <w:rPr>
          <w:b/>
          <w:sz w:val="16"/>
          <w:szCs w:val="16"/>
        </w:rPr>
      </w:pPr>
    </w:p>
    <w:sectPr w:rsidR="00056582" w:rsidRPr="0082231B" w:rsidSect="00F436E7">
      <w:headerReference w:type="even" r:id="rId11"/>
      <w:headerReference w:type="default" r:id="rId12"/>
      <w:pgSz w:w="11906" w:h="16838"/>
      <w:pgMar w:top="426" w:right="566" w:bottom="426"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3EA" w:rsidRDefault="00E643EA" w:rsidP="004C55AF">
      <w:r>
        <w:separator/>
      </w:r>
    </w:p>
  </w:endnote>
  <w:endnote w:type="continuationSeparator" w:id="0">
    <w:p w:rsidR="00E643EA" w:rsidRDefault="00E643EA" w:rsidP="004C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3EA" w:rsidRDefault="00E643EA" w:rsidP="004C55AF">
      <w:r>
        <w:separator/>
      </w:r>
    </w:p>
  </w:footnote>
  <w:footnote w:type="continuationSeparator" w:id="0">
    <w:p w:rsidR="00E643EA" w:rsidRDefault="00E643EA" w:rsidP="004C55AF">
      <w:r>
        <w:continuationSeparator/>
      </w:r>
    </w:p>
  </w:footnote>
  <w:footnote w:id="1">
    <w:p w:rsidR="00F562C4" w:rsidRPr="001A6948" w:rsidRDefault="00F562C4" w:rsidP="00F436E7">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footnote>
  <w:footnote w:id="2">
    <w:p w:rsidR="00F562C4" w:rsidRPr="001A6948" w:rsidRDefault="00F562C4" w:rsidP="00F436E7">
      <w:pPr>
        <w:pStyle w:val="aa"/>
        <w:jc w:val="both"/>
        <w:rPr>
          <w:sz w:val="16"/>
          <w:szCs w:val="16"/>
        </w:rPr>
      </w:pPr>
      <w:r w:rsidRPr="001A6948">
        <w:rPr>
          <w:rStyle w:val="ab"/>
          <w:sz w:val="16"/>
          <w:szCs w:val="16"/>
        </w:rPr>
        <w:footnoteRef/>
      </w:r>
      <w:r w:rsidRPr="001A6948">
        <w:rPr>
          <w:sz w:val="16"/>
          <w:szCs w:val="16"/>
        </w:rPr>
        <w:t xml:space="preserve"> Размер штрафа включается в контракт в виде фиксированной суммы, рассчитанной исходя из цены контракта на момент заключения контракта в соответствии с </w:t>
      </w:r>
      <w:hyperlink r:id="rId1" w:history="1">
        <w:r w:rsidRPr="001A6948">
          <w:rPr>
            <w:sz w:val="16"/>
            <w:szCs w:val="16"/>
          </w:rPr>
          <w:t>постановлением</w:t>
        </w:r>
      </w:hyperlink>
      <w:r w:rsidRPr="001A6948">
        <w:rPr>
          <w:sz w:val="16"/>
          <w:szCs w:val="16"/>
        </w:rPr>
        <w:t xml:space="preserve"> Правительства Российской Федерации от 30.08.2017 № 1042</w:t>
      </w:r>
    </w:p>
  </w:footnote>
  <w:footnote w:id="3">
    <w:p w:rsidR="00F562C4" w:rsidRPr="001A6948" w:rsidRDefault="00F562C4" w:rsidP="00F436E7">
      <w:pPr>
        <w:pStyle w:val="aa"/>
        <w:jc w:val="both"/>
        <w:rPr>
          <w:sz w:val="16"/>
          <w:szCs w:val="16"/>
        </w:rPr>
      </w:pPr>
      <w:r w:rsidRPr="001A6948">
        <w:rPr>
          <w:rStyle w:val="ab"/>
          <w:sz w:val="16"/>
          <w:szCs w:val="16"/>
        </w:rPr>
        <w:footnoteRef/>
      </w:r>
      <w:r w:rsidRPr="001A6948">
        <w:rPr>
          <w:sz w:val="16"/>
          <w:szCs w:val="16"/>
        </w:rPr>
        <w:t xml:space="preserve"> Устанавливаются все возможные значения размеров штрафа, предусмотренные для каждого порогового значения цены контракта, за исключением пороговых значений, превышающих начальную (максимальную) цену контракта</w:t>
      </w:r>
    </w:p>
    <w:p w:rsidR="00F562C4" w:rsidRDefault="00F562C4" w:rsidP="00F436E7">
      <w:pPr>
        <w:pStyle w:val="aa"/>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C4" w:rsidRDefault="00F562C4" w:rsidP="000A584B">
    <w:pPr>
      <w:pStyle w:val="af1"/>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F562C4" w:rsidRDefault="00F562C4">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62C4" w:rsidRDefault="00F562C4" w:rsidP="000A584B">
    <w:pPr>
      <w:pStyle w:val="af1"/>
      <w:framePr w:wrap="around" w:vAnchor="text" w:hAnchor="margin" w:xAlign="center" w:y="1"/>
      <w:rPr>
        <w:rStyle w:val="af6"/>
      </w:rPr>
    </w:pPr>
  </w:p>
  <w:p w:rsidR="00F562C4" w:rsidRPr="006105B6" w:rsidRDefault="00F562C4" w:rsidP="000A58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2">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3">
    <w:nsid w:val="063830F0"/>
    <w:multiLevelType w:val="hybridMultilevel"/>
    <w:tmpl w:val="608672D8"/>
    <w:lvl w:ilvl="0" w:tplc="34A03D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D0646"/>
    <w:multiLevelType w:val="multilevel"/>
    <w:tmpl w:val="CCEAA9BC"/>
    <w:lvl w:ilvl="0">
      <w:start w:val="2"/>
      <w:numFmt w:val="decimal"/>
      <w:lvlText w:val="58.%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05B1CD3"/>
    <w:multiLevelType w:val="hybridMultilevel"/>
    <w:tmpl w:val="3B0CBA7A"/>
    <w:lvl w:ilvl="0" w:tplc="04190001">
      <w:start w:val="1"/>
      <w:numFmt w:val="bullet"/>
      <w:lvlText w:val=""/>
      <w:lvlJc w:val="left"/>
      <w:pPr>
        <w:tabs>
          <w:tab w:val="num" w:pos="720"/>
        </w:tabs>
        <w:ind w:left="720" w:hanging="360"/>
      </w:pPr>
      <w:rPr>
        <w:rFonts w:ascii="Symbol" w:hAnsi="Symbol"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B291DC8"/>
    <w:multiLevelType w:val="hybridMultilevel"/>
    <w:tmpl w:val="FE2EB152"/>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25253198"/>
    <w:multiLevelType w:val="hybridMultilevel"/>
    <w:tmpl w:val="7F9275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6B37513"/>
    <w:multiLevelType w:val="multilevel"/>
    <w:tmpl w:val="43D23464"/>
    <w:lvl w:ilvl="0">
      <w:start w:val="2"/>
      <w:numFmt w:val="decimal"/>
      <w:lvlText w:val="56.%1."/>
      <w:lvlJc w:val="left"/>
      <w:rPr>
        <w:rFonts w:ascii="Garamond" w:eastAsia="Times New Roman" w:hAnsi="Garamond" w:cs="Times New Roman" w:hint="default"/>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22C2EB3"/>
    <w:multiLevelType w:val="hybridMultilevel"/>
    <w:tmpl w:val="06D0AE6E"/>
    <w:lvl w:ilvl="0" w:tplc="D714D8A0">
      <w:start w:val="1"/>
      <w:numFmt w:val="decimal"/>
      <w:lvlText w:val="%1)"/>
      <w:lvlJc w:val="left"/>
      <w:pPr>
        <w:ind w:left="928" w:hanging="360"/>
      </w:pPr>
      <w:rPr>
        <w:rFonts w:hint="default"/>
      </w:rPr>
    </w:lvl>
    <w:lvl w:ilvl="1" w:tplc="04190019" w:tentative="1">
      <w:start w:val="1"/>
      <w:numFmt w:val="lowerLetter"/>
      <w:lvlText w:val="%2."/>
      <w:lvlJc w:val="left"/>
      <w:pPr>
        <w:ind w:left="1801" w:hanging="360"/>
      </w:pPr>
    </w:lvl>
    <w:lvl w:ilvl="2" w:tplc="0419001B" w:tentative="1">
      <w:start w:val="1"/>
      <w:numFmt w:val="lowerRoman"/>
      <w:lvlText w:val="%3."/>
      <w:lvlJc w:val="right"/>
      <w:pPr>
        <w:ind w:left="2521" w:hanging="180"/>
      </w:pPr>
    </w:lvl>
    <w:lvl w:ilvl="3" w:tplc="0419000F" w:tentative="1">
      <w:start w:val="1"/>
      <w:numFmt w:val="decimal"/>
      <w:lvlText w:val="%4."/>
      <w:lvlJc w:val="left"/>
      <w:pPr>
        <w:ind w:left="3241" w:hanging="360"/>
      </w:pPr>
    </w:lvl>
    <w:lvl w:ilvl="4" w:tplc="04190019" w:tentative="1">
      <w:start w:val="1"/>
      <w:numFmt w:val="lowerLetter"/>
      <w:lvlText w:val="%5."/>
      <w:lvlJc w:val="left"/>
      <w:pPr>
        <w:ind w:left="3961" w:hanging="360"/>
      </w:pPr>
    </w:lvl>
    <w:lvl w:ilvl="5" w:tplc="0419001B" w:tentative="1">
      <w:start w:val="1"/>
      <w:numFmt w:val="lowerRoman"/>
      <w:lvlText w:val="%6."/>
      <w:lvlJc w:val="right"/>
      <w:pPr>
        <w:ind w:left="4681" w:hanging="180"/>
      </w:pPr>
    </w:lvl>
    <w:lvl w:ilvl="6" w:tplc="0419000F" w:tentative="1">
      <w:start w:val="1"/>
      <w:numFmt w:val="decimal"/>
      <w:lvlText w:val="%7."/>
      <w:lvlJc w:val="left"/>
      <w:pPr>
        <w:ind w:left="5401" w:hanging="360"/>
      </w:pPr>
    </w:lvl>
    <w:lvl w:ilvl="7" w:tplc="04190019" w:tentative="1">
      <w:start w:val="1"/>
      <w:numFmt w:val="lowerLetter"/>
      <w:lvlText w:val="%8."/>
      <w:lvlJc w:val="left"/>
      <w:pPr>
        <w:ind w:left="6121" w:hanging="360"/>
      </w:pPr>
    </w:lvl>
    <w:lvl w:ilvl="8" w:tplc="0419001B" w:tentative="1">
      <w:start w:val="1"/>
      <w:numFmt w:val="lowerRoman"/>
      <w:lvlText w:val="%9."/>
      <w:lvlJc w:val="right"/>
      <w:pPr>
        <w:ind w:left="6841" w:hanging="180"/>
      </w:pPr>
    </w:lvl>
  </w:abstractNum>
  <w:abstractNum w:abstractNumId="10">
    <w:nsid w:val="59863438"/>
    <w:multiLevelType w:val="multilevel"/>
    <w:tmpl w:val="F306D1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97C19AD"/>
    <w:multiLevelType w:val="hybridMultilevel"/>
    <w:tmpl w:val="756ACF26"/>
    <w:lvl w:ilvl="0" w:tplc="CB62E69A">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2">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936"/>
        </w:tabs>
        <w:ind w:left="9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nsid w:val="76031B06"/>
    <w:multiLevelType w:val="multilevel"/>
    <w:tmpl w:val="F8DCD6E2"/>
    <w:lvl w:ilvl="0">
      <w:start w:val="1"/>
      <w:numFmt w:val="decimal"/>
      <w:lvlText w:val="%1."/>
      <w:lvlJc w:val="left"/>
      <w:pPr>
        <w:ind w:left="720" w:hanging="360"/>
      </w:pPr>
      <w:rPr>
        <w:rFonts w:hint="default"/>
      </w:rPr>
    </w:lvl>
    <w:lvl w:ilvl="1">
      <w:start w:val="1"/>
      <w:numFmt w:val="decimal"/>
      <w:isLgl/>
      <w:lvlText w:val="%1.%2."/>
      <w:lvlJc w:val="left"/>
      <w:pPr>
        <w:ind w:left="742" w:hanging="60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nsid w:val="7E4B47C6"/>
    <w:multiLevelType w:val="multilevel"/>
    <w:tmpl w:val="603C44EA"/>
    <w:lvl w:ilvl="0">
      <w:start w:val="1"/>
      <w:numFmt w:val="decimal"/>
      <w:lvlText w:val="%1."/>
      <w:lvlJc w:val="left"/>
      <w:pPr>
        <w:ind w:left="432" w:hanging="432"/>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 w:numId="2">
    <w:abstractNumId w:val="1"/>
  </w:num>
  <w:num w:numId="3">
    <w:abstractNumId w:val="2"/>
  </w:num>
  <w:num w:numId="4">
    <w:abstractNumId w:val="12"/>
  </w:num>
  <w:num w:numId="5">
    <w:abstractNumId w:val="4"/>
  </w:num>
  <w:num w:numId="6">
    <w:abstractNumId w:val="8"/>
  </w:num>
  <w:num w:numId="7">
    <w:abstractNumId w:val="10"/>
  </w:num>
  <w:num w:numId="8">
    <w:abstractNumId w:val="3"/>
  </w:num>
  <w:num w:numId="9">
    <w:abstractNumId w:val="9"/>
  </w:num>
  <w:num w:numId="10">
    <w:abstractNumId w:val="11"/>
  </w:num>
  <w:num w:numId="11">
    <w:abstractNumId w:val="14"/>
  </w:num>
  <w:num w:numId="12">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A4"/>
    <w:rsid w:val="0000792E"/>
    <w:rsid w:val="00017C6E"/>
    <w:rsid w:val="00027D95"/>
    <w:rsid w:val="00056582"/>
    <w:rsid w:val="00071F6A"/>
    <w:rsid w:val="00074BE8"/>
    <w:rsid w:val="000A584B"/>
    <w:rsid w:val="000C1313"/>
    <w:rsid w:val="000D034F"/>
    <w:rsid w:val="000E7F2C"/>
    <w:rsid w:val="000F6FD3"/>
    <w:rsid w:val="0011047E"/>
    <w:rsid w:val="001122F3"/>
    <w:rsid w:val="001573E6"/>
    <w:rsid w:val="00172468"/>
    <w:rsid w:val="00174A0F"/>
    <w:rsid w:val="0018298C"/>
    <w:rsid w:val="001936AA"/>
    <w:rsid w:val="001B2181"/>
    <w:rsid w:val="001D2AA4"/>
    <w:rsid w:val="001E15AC"/>
    <w:rsid w:val="001E48AC"/>
    <w:rsid w:val="001F247C"/>
    <w:rsid w:val="0020518E"/>
    <w:rsid w:val="002319F5"/>
    <w:rsid w:val="0024635D"/>
    <w:rsid w:val="0026129D"/>
    <w:rsid w:val="00264350"/>
    <w:rsid w:val="00264772"/>
    <w:rsid w:val="00267F90"/>
    <w:rsid w:val="0027457C"/>
    <w:rsid w:val="002941AF"/>
    <w:rsid w:val="00294F0D"/>
    <w:rsid w:val="002A0EA7"/>
    <w:rsid w:val="002A3FE5"/>
    <w:rsid w:val="002B5ECB"/>
    <w:rsid w:val="002C334A"/>
    <w:rsid w:val="002E2FAC"/>
    <w:rsid w:val="002F3AE7"/>
    <w:rsid w:val="002F495E"/>
    <w:rsid w:val="002F4A4D"/>
    <w:rsid w:val="003043F3"/>
    <w:rsid w:val="003162C5"/>
    <w:rsid w:val="00345303"/>
    <w:rsid w:val="003534F8"/>
    <w:rsid w:val="003539BB"/>
    <w:rsid w:val="00370840"/>
    <w:rsid w:val="003712EF"/>
    <w:rsid w:val="00371668"/>
    <w:rsid w:val="00382903"/>
    <w:rsid w:val="00391C2C"/>
    <w:rsid w:val="003A0959"/>
    <w:rsid w:val="003A4FDB"/>
    <w:rsid w:val="003B24A7"/>
    <w:rsid w:val="003C37CC"/>
    <w:rsid w:val="003E32E1"/>
    <w:rsid w:val="00403B21"/>
    <w:rsid w:val="00413318"/>
    <w:rsid w:val="00417704"/>
    <w:rsid w:val="00424CCB"/>
    <w:rsid w:val="0043025B"/>
    <w:rsid w:val="00452150"/>
    <w:rsid w:val="004601F3"/>
    <w:rsid w:val="004677A2"/>
    <w:rsid w:val="0047017D"/>
    <w:rsid w:val="00496CEB"/>
    <w:rsid w:val="004A5C91"/>
    <w:rsid w:val="004B65F8"/>
    <w:rsid w:val="004C03DD"/>
    <w:rsid w:val="004C55AF"/>
    <w:rsid w:val="004D7CAC"/>
    <w:rsid w:val="004D7E2A"/>
    <w:rsid w:val="0050093E"/>
    <w:rsid w:val="005A43BA"/>
    <w:rsid w:val="005E2C9A"/>
    <w:rsid w:val="006229FE"/>
    <w:rsid w:val="00627B14"/>
    <w:rsid w:val="006550C6"/>
    <w:rsid w:val="0066100C"/>
    <w:rsid w:val="006941FF"/>
    <w:rsid w:val="006A6ED4"/>
    <w:rsid w:val="006D13E8"/>
    <w:rsid w:val="0070004C"/>
    <w:rsid w:val="0070046D"/>
    <w:rsid w:val="00714082"/>
    <w:rsid w:val="00732C6E"/>
    <w:rsid w:val="00762AEA"/>
    <w:rsid w:val="00792798"/>
    <w:rsid w:val="007B13F0"/>
    <w:rsid w:val="007C1F9E"/>
    <w:rsid w:val="007E6604"/>
    <w:rsid w:val="008033C0"/>
    <w:rsid w:val="00805772"/>
    <w:rsid w:val="00817164"/>
    <w:rsid w:val="008174E7"/>
    <w:rsid w:val="00846647"/>
    <w:rsid w:val="00853892"/>
    <w:rsid w:val="00854C04"/>
    <w:rsid w:val="00887900"/>
    <w:rsid w:val="00897B35"/>
    <w:rsid w:val="008A221B"/>
    <w:rsid w:val="00950AD7"/>
    <w:rsid w:val="00993E19"/>
    <w:rsid w:val="009C3A7C"/>
    <w:rsid w:val="009E207B"/>
    <w:rsid w:val="009E74B8"/>
    <w:rsid w:val="009E7CD4"/>
    <w:rsid w:val="00A076AE"/>
    <w:rsid w:val="00A54374"/>
    <w:rsid w:val="00A76D6E"/>
    <w:rsid w:val="00AC6DB9"/>
    <w:rsid w:val="00B20793"/>
    <w:rsid w:val="00B24D45"/>
    <w:rsid w:val="00B27909"/>
    <w:rsid w:val="00B46F46"/>
    <w:rsid w:val="00B55863"/>
    <w:rsid w:val="00B6781D"/>
    <w:rsid w:val="00B853FB"/>
    <w:rsid w:val="00B954F2"/>
    <w:rsid w:val="00B97FD1"/>
    <w:rsid w:val="00BB47DA"/>
    <w:rsid w:val="00BE71A1"/>
    <w:rsid w:val="00C03E16"/>
    <w:rsid w:val="00C129C4"/>
    <w:rsid w:val="00C13713"/>
    <w:rsid w:val="00C15D41"/>
    <w:rsid w:val="00C23829"/>
    <w:rsid w:val="00C3583C"/>
    <w:rsid w:val="00C62D3B"/>
    <w:rsid w:val="00C636C7"/>
    <w:rsid w:val="00C7232D"/>
    <w:rsid w:val="00C84700"/>
    <w:rsid w:val="00C90623"/>
    <w:rsid w:val="00CB1616"/>
    <w:rsid w:val="00CB5669"/>
    <w:rsid w:val="00CD6709"/>
    <w:rsid w:val="00D07275"/>
    <w:rsid w:val="00D20F9B"/>
    <w:rsid w:val="00D24557"/>
    <w:rsid w:val="00D47C71"/>
    <w:rsid w:val="00D7212C"/>
    <w:rsid w:val="00D84D33"/>
    <w:rsid w:val="00D967AA"/>
    <w:rsid w:val="00DB002F"/>
    <w:rsid w:val="00DD7909"/>
    <w:rsid w:val="00DD7C1C"/>
    <w:rsid w:val="00E13303"/>
    <w:rsid w:val="00E37816"/>
    <w:rsid w:val="00E5048A"/>
    <w:rsid w:val="00E62375"/>
    <w:rsid w:val="00E643EA"/>
    <w:rsid w:val="00E70EAF"/>
    <w:rsid w:val="00E759A4"/>
    <w:rsid w:val="00E87F76"/>
    <w:rsid w:val="00EC2180"/>
    <w:rsid w:val="00EC548D"/>
    <w:rsid w:val="00ED1FD2"/>
    <w:rsid w:val="00ED786B"/>
    <w:rsid w:val="00EF25DD"/>
    <w:rsid w:val="00EF38B5"/>
    <w:rsid w:val="00F20064"/>
    <w:rsid w:val="00F20624"/>
    <w:rsid w:val="00F436E7"/>
    <w:rsid w:val="00F55F33"/>
    <w:rsid w:val="00F562C4"/>
    <w:rsid w:val="00F7125B"/>
    <w:rsid w:val="00FB5FEF"/>
    <w:rsid w:val="00FE67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9E376C-6A86-475A-98CF-04DB84EF9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8C"/>
    <w:pPr>
      <w:widowControl w:val="0"/>
      <w:suppressAutoHyphens/>
      <w:snapToGrid w:val="0"/>
      <w:spacing w:after="0" w:line="240" w:lineRule="auto"/>
      <w:ind w:firstLine="720"/>
    </w:pPr>
    <w:rPr>
      <w:rFonts w:ascii="Times New Roman" w:eastAsia="Arial Unicode MS" w:hAnsi="Times New Roman" w:cs="Times New Roman"/>
      <w:sz w:val="20"/>
      <w:szCs w:val="20"/>
      <w:lang w:eastAsia="ar-SA"/>
    </w:rPr>
  </w:style>
  <w:style w:type="paragraph" w:styleId="10">
    <w:name w:val="heading 1"/>
    <w:basedOn w:val="a"/>
    <w:next w:val="a"/>
    <w:link w:val="11"/>
    <w:uiPriority w:val="99"/>
    <w:qFormat/>
    <w:rsid w:val="001E15AC"/>
    <w:pPr>
      <w:keepNext/>
      <w:widowControl/>
      <w:suppressAutoHyphens w:val="0"/>
      <w:snapToGrid/>
      <w:spacing w:before="240" w:after="60"/>
      <w:ind w:firstLine="0"/>
      <w:jc w:val="both"/>
      <w:outlineLvl w:val="0"/>
    </w:pPr>
    <w:rPr>
      <w:rFonts w:ascii="Arial" w:hAnsi="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E15AC"/>
    <w:pPr>
      <w:widowControl/>
      <w:suppressAutoHyphens w:val="0"/>
      <w:snapToGrid/>
      <w:ind w:left="708" w:firstLine="0"/>
    </w:pPr>
    <w:rPr>
      <w:rFonts w:ascii="Arial Unicode MS" w:eastAsia="Times New Roman" w:cs="Arial Unicode MS"/>
      <w:color w:val="000000"/>
      <w:sz w:val="24"/>
      <w:szCs w:val="24"/>
      <w:lang w:eastAsia="ru-RU"/>
    </w:rPr>
  </w:style>
  <w:style w:type="paragraph" w:customStyle="1" w:styleId="ConsPlusNormal">
    <w:name w:val="ConsPlusNormal"/>
    <w:link w:val="ConsPlusNormal0"/>
    <w:qFormat/>
    <w:rsid w:val="001E15AC"/>
    <w:pPr>
      <w:widowControl w:val="0"/>
      <w:suppressAutoHyphens/>
      <w:autoSpaceDE w:val="0"/>
      <w:spacing w:after="0" w:line="240" w:lineRule="auto"/>
      <w:ind w:firstLine="720"/>
    </w:pPr>
    <w:rPr>
      <w:rFonts w:ascii="Arial" w:eastAsia="Arial Unicode MS" w:hAnsi="Arial" w:cs="Arial"/>
      <w:lang w:eastAsia="ar-SA"/>
    </w:rPr>
  </w:style>
  <w:style w:type="paragraph" w:styleId="a4">
    <w:name w:val="No Spacing"/>
    <w:link w:val="a5"/>
    <w:uiPriority w:val="99"/>
    <w:qFormat/>
    <w:rsid w:val="001E15AC"/>
    <w:pPr>
      <w:spacing w:after="0" w:line="240" w:lineRule="auto"/>
    </w:pPr>
    <w:rPr>
      <w:rFonts w:ascii="Calibri" w:eastAsia="Times New Roman" w:hAnsi="Calibri" w:cs="Times New Roman"/>
      <w:lang w:eastAsia="ru-RU"/>
    </w:rPr>
  </w:style>
  <w:style w:type="character" w:customStyle="1" w:styleId="ConsPlusNormal0">
    <w:name w:val="ConsPlusNormal Знак"/>
    <w:link w:val="ConsPlusNormal"/>
    <w:rsid w:val="001E15AC"/>
    <w:rPr>
      <w:rFonts w:ascii="Arial" w:eastAsia="Arial Unicode MS" w:hAnsi="Arial" w:cs="Arial"/>
      <w:lang w:eastAsia="ar-SA"/>
    </w:rPr>
  </w:style>
  <w:style w:type="character" w:customStyle="1" w:styleId="a5">
    <w:name w:val="Без интервала Знак"/>
    <w:link w:val="a4"/>
    <w:uiPriority w:val="99"/>
    <w:locked/>
    <w:rsid w:val="001E15AC"/>
    <w:rPr>
      <w:rFonts w:ascii="Calibri" w:eastAsia="Times New Roman" w:hAnsi="Calibri" w:cs="Times New Roman"/>
      <w:lang w:eastAsia="ru-RU"/>
    </w:rPr>
  </w:style>
  <w:style w:type="character" w:customStyle="1" w:styleId="blk">
    <w:name w:val="blk"/>
    <w:rsid w:val="001E15AC"/>
  </w:style>
  <w:style w:type="paragraph" w:customStyle="1" w:styleId="1">
    <w:name w:val="Стиль1"/>
    <w:basedOn w:val="a"/>
    <w:rsid w:val="001E15AC"/>
    <w:pPr>
      <w:keepNext/>
      <w:keepLines/>
      <w:numPr>
        <w:numId w:val="4"/>
      </w:numPr>
      <w:suppressLineNumbers/>
      <w:snapToGrid/>
      <w:spacing w:after="60"/>
    </w:pPr>
    <w:rPr>
      <w:rFonts w:ascii="Arial" w:eastAsia="Times New Roman" w:hAnsi="Arial" w:cs="Arial"/>
      <w:b/>
      <w:color w:val="333333"/>
      <w:sz w:val="28"/>
      <w:lang w:eastAsia="ru-RU"/>
    </w:rPr>
  </w:style>
  <w:style w:type="paragraph" w:customStyle="1" w:styleId="2">
    <w:name w:val="Стиль2"/>
    <w:basedOn w:val="20"/>
    <w:rsid w:val="001E15AC"/>
    <w:pPr>
      <w:keepNext/>
      <w:keepLines/>
      <w:numPr>
        <w:ilvl w:val="1"/>
        <w:numId w:val="4"/>
      </w:numPr>
      <w:suppressLineNumbers/>
      <w:tabs>
        <w:tab w:val="clear" w:pos="936"/>
        <w:tab w:val="num" w:pos="360"/>
      </w:tabs>
      <w:snapToGrid/>
      <w:spacing w:after="60"/>
      <w:ind w:left="643" w:hanging="360"/>
      <w:contextualSpacing w:val="0"/>
      <w:jc w:val="both"/>
    </w:pPr>
    <w:rPr>
      <w:rFonts w:ascii="Arial" w:eastAsia="Times New Roman" w:hAnsi="Arial" w:cs="Arial"/>
      <w:b/>
      <w:color w:val="333333"/>
      <w:lang w:eastAsia="ru-RU"/>
    </w:rPr>
  </w:style>
  <w:style w:type="paragraph" w:customStyle="1" w:styleId="3">
    <w:name w:val="Стиль3"/>
    <w:basedOn w:val="21"/>
    <w:rsid w:val="001E15AC"/>
    <w:pPr>
      <w:numPr>
        <w:ilvl w:val="2"/>
        <w:numId w:val="4"/>
      </w:numPr>
      <w:tabs>
        <w:tab w:val="clear" w:pos="1307"/>
        <w:tab w:val="num" w:pos="360"/>
      </w:tabs>
      <w:suppressAutoHyphens w:val="0"/>
      <w:adjustRightInd w:val="0"/>
      <w:snapToGrid/>
      <w:spacing w:after="0" w:line="240" w:lineRule="auto"/>
      <w:ind w:left="283" w:firstLine="0"/>
      <w:jc w:val="both"/>
      <w:textAlignment w:val="baseline"/>
    </w:pPr>
    <w:rPr>
      <w:rFonts w:ascii="Arial" w:eastAsia="Times New Roman" w:hAnsi="Arial" w:cs="Arial"/>
      <w:color w:val="333333"/>
      <w:lang w:eastAsia="en-US"/>
    </w:rPr>
  </w:style>
  <w:style w:type="paragraph" w:styleId="HTML">
    <w:name w:val="HTML Preformatted"/>
    <w:basedOn w:val="a"/>
    <w:link w:val="HTML0"/>
    <w:uiPriority w:val="99"/>
    <w:unhideWhenUsed/>
    <w:rsid w:val="001E15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napToGrid/>
      <w:ind w:firstLine="0"/>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1E15AC"/>
    <w:rPr>
      <w:rFonts w:ascii="Courier New" w:eastAsia="Times New Roman" w:hAnsi="Courier New" w:cs="Courier New"/>
      <w:sz w:val="20"/>
      <w:szCs w:val="20"/>
      <w:lang w:eastAsia="ru-RU"/>
    </w:rPr>
  </w:style>
  <w:style w:type="paragraph" w:styleId="20">
    <w:name w:val="List Number 2"/>
    <w:basedOn w:val="a"/>
    <w:uiPriority w:val="99"/>
    <w:semiHidden/>
    <w:unhideWhenUsed/>
    <w:rsid w:val="001E15AC"/>
    <w:pPr>
      <w:contextualSpacing/>
    </w:pPr>
  </w:style>
  <w:style w:type="paragraph" w:styleId="21">
    <w:name w:val="Body Text Indent 2"/>
    <w:basedOn w:val="a"/>
    <w:link w:val="22"/>
    <w:uiPriority w:val="99"/>
    <w:semiHidden/>
    <w:unhideWhenUsed/>
    <w:rsid w:val="001E15AC"/>
    <w:pPr>
      <w:spacing w:after="120" w:line="480" w:lineRule="auto"/>
      <w:ind w:left="283"/>
    </w:pPr>
  </w:style>
  <w:style w:type="character" w:customStyle="1" w:styleId="22">
    <w:name w:val="Основной текст с отступом 2 Знак"/>
    <w:basedOn w:val="a0"/>
    <w:link w:val="21"/>
    <w:uiPriority w:val="99"/>
    <w:semiHidden/>
    <w:rsid w:val="001E15AC"/>
    <w:rPr>
      <w:rFonts w:ascii="Times New Roman" w:eastAsia="Arial Unicode MS" w:hAnsi="Times New Roman" w:cs="Times New Roman"/>
      <w:sz w:val="20"/>
      <w:szCs w:val="20"/>
      <w:lang w:eastAsia="ar-SA"/>
    </w:rPr>
  </w:style>
  <w:style w:type="paragraph" w:styleId="a6">
    <w:name w:val="Body Text"/>
    <w:basedOn w:val="a"/>
    <w:link w:val="a7"/>
    <w:uiPriority w:val="99"/>
    <w:unhideWhenUsed/>
    <w:rsid w:val="001E15AC"/>
    <w:pPr>
      <w:spacing w:after="120"/>
    </w:pPr>
  </w:style>
  <w:style w:type="character" w:customStyle="1" w:styleId="a7">
    <w:name w:val="Основной текст Знак"/>
    <w:basedOn w:val="a0"/>
    <w:link w:val="a6"/>
    <w:uiPriority w:val="99"/>
    <w:rsid w:val="001E15AC"/>
    <w:rPr>
      <w:rFonts w:ascii="Times New Roman" w:eastAsia="Arial Unicode MS" w:hAnsi="Times New Roman" w:cs="Times New Roman"/>
      <w:sz w:val="20"/>
      <w:szCs w:val="20"/>
      <w:lang w:eastAsia="ar-SA"/>
    </w:rPr>
  </w:style>
  <w:style w:type="character" w:customStyle="1" w:styleId="11">
    <w:name w:val="Заголовок 1 Знак"/>
    <w:basedOn w:val="a0"/>
    <w:link w:val="10"/>
    <w:uiPriority w:val="99"/>
    <w:rsid w:val="001E15AC"/>
    <w:rPr>
      <w:rFonts w:ascii="Arial" w:eastAsia="Arial Unicode MS" w:hAnsi="Arial" w:cs="Times New Roman"/>
      <w:b/>
      <w:bCs/>
      <w:kern w:val="32"/>
      <w:sz w:val="32"/>
      <w:szCs w:val="32"/>
      <w:lang w:eastAsia="ar-SA"/>
    </w:rPr>
  </w:style>
  <w:style w:type="paragraph" w:customStyle="1" w:styleId="ConsPlusTitle">
    <w:name w:val="ConsPlusTitle"/>
    <w:uiPriority w:val="99"/>
    <w:rsid w:val="001E15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12">
    <w:name w:val="Основной текст1"/>
    <w:uiPriority w:val="99"/>
    <w:rsid w:val="001E15AC"/>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rPr>
  </w:style>
  <w:style w:type="character" w:styleId="a8">
    <w:name w:val="Hyperlink"/>
    <w:rsid w:val="004C55AF"/>
    <w:rPr>
      <w:rFonts w:cs="Times New Roman"/>
      <w:color w:val="0066CC"/>
      <w:u w:val="single"/>
    </w:rPr>
  </w:style>
  <w:style w:type="character" w:customStyle="1" w:styleId="a9">
    <w:name w:val="Текст сноски Знак"/>
    <w:aliases w:val=" Знак Знак Знак Знак Знак Знак Знак, Знак Знак Знак Знак1 Знак, Знак Знак Знак Знак Знак1 Знак, Знак Знак Знак1, Знак Знак Знак Знак Знак Знак1, Знак Знак Знак Знак2, Знак Знак Знак Знак Знак2,Знак Знак Знак Знак Знак Знак Знак"/>
    <w:link w:val="aa"/>
    <w:uiPriority w:val="99"/>
    <w:qFormat/>
    <w:rsid w:val="004C55AF"/>
    <w:rPr>
      <w:rFonts w:ascii="Times New Roman" w:eastAsia="Times New Roman" w:hAnsi="Times New Roman"/>
    </w:rPr>
  </w:style>
  <w:style w:type="paragraph" w:styleId="aa">
    <w:name w:val="footnote text"/>
    <w:aliases w:val=" Знак Знак Знак Знак Знак Знак, Знак Знак Знак Знак1, Знак Знак Знак Знак Знак1, Знак Знак, Знак Знак Знак Знак Знак, Знак Знак Знак, Знак Знак Знак Знак,Знак Знак Знак Знак Знак Знак,Знак Знак Знак Знак1,Знак Знак Знак Знак Знак1"/>
    <w:basedOn w:val="a"/>
    <w:link w:val="a9"/>
    <w:uiPriority w:val="99"/>
    <w:rsid w:val="004C55AF"/>
    <w:pPr>
      <w:widowControl/>
      <w:suppressAutoHyphens w:val="0"/>
      <w:snapToGrid/>
      <w:ind w:firstLine="0"/>
    </w:pPr>
    <w:rPr>
      <w:rFonts w:eastAsia="Times New Roman" w:cstheme="minorBidi"/>
      <w:sz w:val="22"/>
      <w:szCs w:val="22"/>
      <w:lang w:eastAsia="en-US"/>
    </w:rPr>
  </w:style>
  <w:style w:type="character" w:customStyle="1" w:styleId="13">
    <w:name w:val="Текст сноски Знак1"/>
    <w:basedOn w:val="a0"/>
    <w:uiPriority w:val="99"/>
    <w:semiHidden/>
    <w:rsid w:val="004C55AF"/>
    <w:rPr>
      <w:rFonts w:ascii="Times New Roman" w:eastAsia="Arial Unicode MS" w:hAnsi="Times New Roman" w:cs="Times New Roman"/>
      <w:sz w:val="20"/>
      <w:szCs w:val="20"/>
      <w:lang w:eastAsia="ar-SA"/>
    </w:rPr>
  </w:style>
  <w:style w:type="character" w:styleId="ab">
    <w:name w:val="footnote reference"/>
    <w:uiPriority w:val="99"/>
    <w:unhideWhenUsed/>
    <w:rsid w:val="004C55AF"/>
    <w:rPr>
      <w:vertAlign w:val="superscript"/>
    </w:rPr>
  </w:style>
  <w:style w:type="paragraph" w:styleId="ac">
    <w:name w:val="Subtitle"/>
    <w:basedOn w:val="a"/>
    <w:link w:val="ad"/>
    <w:uiPriority w:val="99"/>
    <w:qFormat/>
    <w:rsid w:val="00F20064"/>
    <w:pPr>
      <w:widowControl/>
      <w:suppressAutoHyphens w:val="0"/>
      <w:snapToGrid/>
      <w:spacing w:before="120"/>
      <w:ind w:firstLine="0"/>
      <w:jc w:val="center"/>
    </w:pPr>
    <w:rPr>
      <w:rFonts w:ascii="Arial" w:eastAsia="Times New Roman" w:hAnsi="Arial"/>
      <w:sz w:val="24"/>
      <w:lang w:eastAsia="ru-RU"/>
    </w:rPr>
  </w:style>
  <w:style w:type="character" w:customStyle="1" w:styleId="ad">
    <w:name w:val="Подзаголовок Знак"/>
    <w:basedOn w:val="a0"/>
    <w:link w:val="ac"/>
    <w:uiPriority w:val="99"/>
    <w:rsid w:val="00F20064"/>
    <w:rPr>
      <w:rFonts w:ascii="Arial" w:eastAsia="Times New Roman" w:hAnsi="Arial" w:cs="Times New Roman"/>
      <w:sz w:val="24"/>
      <w:szCs w:val="20"/>
      <w:lang w:eastAsia="ru-RU"/>
    </w:rPr>
  </w:style>
  <w:style w:type="character" w:styleId="ae">
    <w:name w:val="Emphasis"/>
    <w:uiPriority w:val="99"/>
    <w:qFormat/>
    <w:rsid w:val="00F20064"/>
    <w:rPr>
      <w:rFonts w:cs="Times New Roman"/>
      <w:i/>
    </w:rPr>
  </w:style>
  <w:style w:type="paragraph" w:customStyle="1" w:styleId="formattext">
    <w:name w:val="formattext"/>
    <w:basedOn w:val="a"/>
    <w:rsid w:val="00F20064"/>
    <w:pPr>
      <w:widowControl/>
      <w:suppressAutoHyphens w:val="0"/>
      <w:snapToGrid/>
      <w:spacing w:before="100" w:beforeAutospacing="1" w:after="100" w:afterAutospacing="1"/>
      <w:ind w:firstLine="0"/>
    </w:pPr>
    <w:rPr>
      <w:rFonts w:eastAsia="Times New Roman"/>
      <w:sz w:val="24"/>
      <w:szCs w:val="24"/>
      <w:lang w:eastAsia="ru-RU"/>
    </w:rPr>
  </w:style>
  <w:style w:type="paragraph" w:styleId="af">
    <w:name w:val="Balloon Text"/>
    <w:basedOn w:val="a"/>
    <w:link w:val="af0"/>
    <w:uiPriority w:val="99"/>
    <w:semiHidden/>
    <w:unhideWhenUsed/>
    <w:rsid w:val="00F7125B"/>
    <w:rPr>
      <w:rFonts w:ascii="Tahoma" w:hAnsi="Tahoma" w:cs="Tahoma"/>
      <w:sz w:val="16"/>
      <w:szCs w:val="16"/>
    </w:rPr>
  </w:style>
  <w:style w:type="character" w:customStyle="1" w:styleId="af0">
    <w:name w:val="Текст выноски Знак"/>
    <w:basedOn w:val="a0"/>
    <w:link w:val="af"/>
    <w:uiPriority w:val="99"/>
    <w:semiHidden/>
    <w:rsid w:val="00F7125B"/>
    <w:rPr>
      <w:rFonts w:ascii="Tahoma" w:eastAsia="Arial Unicode MS" w:hAnsi="Tahoma" w:cs="Tahoma"/>
      <w:sz w:val="16"/>
      <w:szCs w:val="16"/>
      <w:lang w:eastAsia="ar-SA"/>
    </w:rPr>
  </w:style>
  <w:style w:type="paragraph" w:styleId="af1">
    <w:name w:val="header"/>
    <w:basedOn w:val="a"/>
    <w:link w:val="af2"/>
    <w:uiPriority w:val="99"/>
    <w:rsid w:val="005A43BA"/>
    <w:pPr>
      <w:widowControl/>
      <w:tabs>
        <w:tab w:val="center" w:pos="4536"/>
        <w:tab w:val="right" w:pos="9072"/>
      </w:tabs>
      <w:suppressAutoHyphens w:val="0"/>
      <w:overflowPunct w:val="0"/>
      <w:autoSpaceDE w:val="0"/>
      <w:autoSpaceDN w:val="0"/>
      <w:adjustRightInd w:val="0"/>
      <w:snapToGrid/>
      <w:ind w:firstLine="0"/>
      <w:textAlignment w:val="baseline"/>
    </w:pPr>
    <w:rPr>
      <w:rFonts w:eastAsia="Times New Roman"/>
      <w:sz w:val="24"/>
      <w:lang w:val="x-none" w:eastAsia="x-none"/>
    </w:rPr>
  </w:style>
  <w:style w:type="character" w:customStyle="1" w:styleId="af2">
    <w:name w:val="Верхний колонтитул Знак"/>
    <w:basedOn w:val="a0"/>
    <w:link w:val="af1"/>
    <w:uiPriority w:val="99"/>
    <w:rsid w:val="005A43BA"/>
    <w:rPr>
      <w:rFonts w:ascii="Times New Roman" w:eastAsia="Times New Roman" w:hAnsi="Times New Roman" w:cs="Times New Roman"/>
      <w:sz w:val="24"/>
      <w:szCs w:val="20"/>
      <w:lang w:val="x-none" w:eastAsia="x-none"/>
    </w:rPr>
  </w:style>
  <w:style w:type="paragraph" w:customStyle="1" w:styleId="ConsCell">
    <w:name w:val="ConsCell"/>
    <w:basedOn w:val="a"/>
    <w:rsid w:val="005A43BA"/>
    <w:pPr>
      <w:widowControl/>
      <w:suppressAutoHyphens w:val="0"/>
      <w:autoSpaceDE w:val="0"/>
      <w:autoSpaceDN w:val="0"/>
      <w:snapToGrid/>
      <w:ind w:firstLine="0"/>
    </w:pPr>
    <w:rPr>
      <w:rFonts w:ascii="Arial" w:eastAsia="Times New Roman" w:hAnsi="Arial" w:cs="Arial"/>
      <w:lang w:eastAsia="ru-RU"/>
    </w:rPr>
  </w:style>
  <w:style w:type="paragraph" w:customStyle="1" w:styleId="af3">
    <w:name w:val="Содержимое таблицы"/>
    <w:basedOn w:val="a"/>
    <w:rsid w:val="005A43BA"/>
    <w:pPr>
      <w:widowControl/>
      <w:suppressLineNumbers/>
      <w:snapToGrid/>
      <w:ind w:firstLine="0"/>
    </w:pPr>
    <w:rPr>
      <w:rFonts w:eastAsia="Times New Roman"/>
      <w:kern w:val="1"/>
      <w:sz w:val="24"/>
      <w:szCs w:val="24"/>
    </w:rPr>
  </w:style>
  <w:style w:type="paragraph" w:styleId="af4">
    <w:name w:val="Body Text Indent"/>
    <w:basedOn w:val="a"/>
    <w:link w:val="af5"/>
    <w:uiPriority w:val="99"/>
    <w:semiHidden/>
    <w:unhideWhenUsed/>
    <w:rsid w:val="00EF38B5"/>
    <w:pPr>
      <w:spacing w:after="120"/>
      <w:ind w:left="283"/>
    </w:pPr>
  </w:style>
  <w:style w:type="character" w:customStyle="1" w:styleId="af5">
    <w:name w:val="Основной текст с отступом Знак"/>
    <w:basedOn w:val="a0"/>
    <w:link w:val="af4"/>
    <w:uiPriority w:val="99"/>
    <w:semiHidden/>
    <w:rsid w:val="00EF38B5"/>
    <w:rPr>
      <w:rFonts w:ascii="Times New Roman" w:eastAsia="Arial Unicode MS" w:hAnsi="Times New Roman" w:cs="Times New Roman"/>
      <w:sz w:val="20"/>
      <w:szCs w:val="20"/>
      <w:lang w:eastAsia="ar-SA"/>
    </w:rPr>
  </w:style>
  <w:style w:type="character" w:styleId="af6">
    <w:name w:val="page number"/>
    <w:basedOn w:val="a0"/>
    <w:rsid w:val="006550C6"/>
  </w:style>
  <w:style w:type="table" w:styleId="af7">
    <w:name w:val="Table Grid"/>
    <w:basedOn w:val="a1"/>
    <w:uiPriority w:val="99"/>
    <w:rsid w:val="006550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_bulgakovo@mail.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CAF105AA5D7E10444B06FFF8C14C3DD1EB1349BB94F619C304EBE194202FE0244DFE8C1A031542A894D652857PBcDM" TargetMode="External"/><Relationship Id="rId4" Type="http://schemas.openxmlformats.org/officeDocument/2006/relationships/settings" Target="settings.xml"/><Relationship Id="rId9" Type="http://schemas.openxmlformats.org/officeDocument/2006/relationships/hyperlink" Target="http://www.sberbank-ast.r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E2BBD31A1F284EEEFD5FD39E14AF9FF611BD01A1EBBA8F3C5407E6ECFEBA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E9284-1985-45F1-B30E-F4079A340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14633</Words>
  <Characters>83412</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2023-02-15T12:57:00Z</cp:lastPrinted>
  <dcterms:created xsi:type="dcterms:W3CDTF">2023-02-15T13:34:00Z</dcterms:created>
  <dcterms:modified xsi:type="dcterms:W3CDTF">2023-02-15T13:34:00Z</dcterms:modified>
</cp:coreProperties>
</file>