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F9" w:rsidRDefault="000C60F9" w:rsidP="000C60F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FB5A99" wp14:editId="40CF6291">
            <wp:extent cx="676275" cy="7143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0F9" w:rsidRDefault="000C60F9" w:rsidP="000C6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60F9" w:rsidRDefault="000C60F9" w:rsidP="000C6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БУЛГАКОВСКОГО СЕЛЬСКОГО ПОСЕЛЕНИЯ</w:t>
      </w:r>
    </w:p>
    <w:p w:rsidR="000C60F9" w:rsidRDefault="000C60F9" w:rsidP="000C60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ДУХОВЩИНСКОГО РАЙОНА СМОЛЕНСКОЙ ОБЛАСТИ</w:t>
      </w:r>
    </w:p>
    <w:p w:rsidR="000C60F9" w:rsidRDefault="000C60F9" w:rsidP="000C60F9">
      <w:pPr>
        <w:jc w:val="center"/>
        <w:rPr>
          <w:sz w:val="28"/>
          <w:szCs w:val="28"/>
        </w:rPr>
      </w:pPr>
    </w:p>
    <w:p w:rsidR="000C60F9" w:rsidRDefault="000C60F9" w:rsidP="000C6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C60F9" w:rsidRDefault="000C60F9" w:rsidP="000C60F9">
      <w:pPr>
        <w:jc w:val="center"/>
        <w:rPr>
          <w:b/>
          <w:sz w:val="28"/>
          <w:szCs w:val="28"/>
        </w:rPr>
      </w:pPr>
    </w:p>
    <w:p w:rsidR="000C60F9" w:rsidRDefault="000C60F9" w:rsidP="000C60F9">
      <w:pPr>
        <w:rPr>
          <w:sz w:val="28"/>
          <w:szCs w:val="28"/>
        </w:rPr>
      </w:pPr>
      <w:r>
        <w:rPr>
          <w:sz w:val="28"/>
          <w:szCs w:val="28"/>
        </w:rPr>
        <w:t xml:space="preserve">от  10 октября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             </w:t>
      </w:r>
      <w:r w:rsidR="008A565E"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№ 63 </w:t>
      </w:r>
    </w:p>
    <w:p w:rsidR="000C60F9" w:rsidRDefault="000C60F9" w:rsidP="000C60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5169"/>
        <w:gridCol w:w="4855"/>
      </w:tblGrid>
      <w:tr w:rsidR="000C60F9" w:rsidRPr="00A9395D" w:rsidTr="007041DD">
        <w:tc>
          <w:tcPr>
            <w:tcW w:w="5328" w:type="dxa"/>
          </w:tcPr>
          <w:p w:rsidR="000C60F9" w:rsidRPr="00A9395D" w:rsidRDefault="000C60F9" w:rsidP="007041DD">
            <w:pPr>
              <w:jc w:val="both"/>
              <w:rPr>
                <w:bCs/>
                <w:sz w:val="28"/>
                <w:szCs w:val="28"/>
              </w:rPr>
            </w:pPr>
            <w:r w:rsidRPr="00A9395D">
              <w:rPr>
                <w:bCs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внесении изменений в постановление  № 33 от 27.09.2012 года «Об утверждении Административного регламента  «Постановка на учет граждан в качестве нуждающихся в жилых помещениях, предоставляемых по договорам социального найма» Администрацией Булгаковского сельского поселения Духовщинского района Смоленской области </w:t>
            </w:r>
          </w:p>
          <w:p w:rsidR="000C60F9" w:rsidRPr="00A9395D" w:rsidRDefault="000C60F9" w:rsidP="007041DD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5148" w:type="dxa"/>
          </w:tcPr>
          <w:p w:rsidR="000C60F9" w:rsidRDefault="000C60F9" w:rsidP="007041DD">
            <w:pPr>
              <w:pStyle w:val="ConsPlusTitle"/>
              <w:widowControl/>
              <w:jc w:val="both"/>
            </w:pPr>
          </w:p>
        </w:tc>
      </w:tr>
    </w:tbl>
    <w:p w:rsidR="000C60F9" w:rsidRDefault="000C60F9" w:rsidP="000C60F9">
      <w:pPr>
        <w:rPr>
          <w:rFonts w:ascii="Times New Roman CYR" w:hAnsi="Times New Roman CYR"/>
          <w:color w:val="000000"/>
          <w:spacing w:val="-8"/>
          <w:sz w:val="28"/>
          <w:szCs w:val="28"/>
        </w:rPr>
      </w:pPr>
    </w:p>
    <w:p w:rsidR="000C60F9" w:rsidRDefault="000C60F9" w:rsidP="000C60F9">
      <w:pPr>
        <w:jc w:val="both"/>
        <w:rPr>
          <w:sz w:val="28"/>
          <w:szCs w:val="28"/>
        </w:rPr>
      </w:pPr>
      <w:r>
        <w:rPr>
          <w:rFonts w:ascii="Times New Roman CYR" w:hAnsi="Times New Roman CYR"/>
          <w:color w:val="000000"/>
          <w:spacing w:val="-8"/>
          <w:sz w:val="28"/>
          <w:szCs w:val="28"/>
        </w:rPr>
        <w:t xml:space="preserve">      В соответствии с подпунктом «д» пункта 1 Указа Президента Российской Федерации от 07.05.2012 № 601 «Об основных направлениях совершенствования системы государственного управления</w:t>
      </w:r>
      <w:r w:rsidRPr="0092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Булгаковского сельского поселения Духовщинского  района Смоленской области </w:t>
      </w:r>
    </w:p>
    <w:p w:rsidR="000C60F9" w:rsidRDefault="000C60F9" w:rsidP="000C60F9">
      <w:pPr>
        <w:jc w:val="both"/>
        <w:rPr>
          <w:sz w:val="28"/>
          <w:szCs w:val="28"/>
        </w:rPr>
      </w:pPr>
    </w:p>
    <w:p w:rsidR="000C60F9" w:rsidRPr="007E5750" w:rsidRDefault="000C60F9" w:rsidP="000C60F9">
      <w:pPr>
        <w:rPr>
          <w:bCs/>
          <w:sz w:val="28"/>
        </w:rPr>
      </w:pPr>
      <w:r w:rsidRPr="007E5750">
        <w:rPr>
          <w:bCs/>
          <w:sz w:val="28"/>
        </w:rPr>
        <w:t>ПОСТАНОВЛЯЕТ:</w:t>
      </w:r>
    </w:p>
    <w:p w:rsidR="000C60F9" w:rsidRDefault="000C60F9" w:rsidP="000C60F9">
      <w:pPr>
        <w:ind w:firstLine="708"/>
        <w:rPr>
          <w:b/>
          <w:bCs/>
          <w:sz w:val="28"/>
        </w:rPr>
      </w:pPr>
    </w:p>
    <w:p w:rsidR="000C60F9" w:rsidRDefault="000C60F9" w:rsidP="000C6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Внести изменения в п. 2.11.3 Административного регламента предоставления муниципальной услуги   «Постановка на учет граждан в качестве нуждающихся в жилых помещениях, предоставляемых по договорам социального найма» Администрацией Булгаковского сельского поселения Духовщинского района Смоленской области  изложив  в следующей редакции:</w:t>
      </w:r>
    </w:p>
    <w:p w:rsidR="000C60F9" w:rsidRDefault="000C60F9" w:rsidP="000C6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2.11.3. Максимальный срок ожидания в очереди при получении результата предоставления муниципальной услуги не должен превышать 15 минут. </w:t>
      </w:r>
    </w:p>
    <w:p w:rsidR="000C60F9" w:rsidRDefault="000C60F9" w:rsidP="000C60F9">
      <w:pPr>
        <w:rPr>
          <w:sz w:val="28"/>
        </w:rPr>
      </w:pPr>
      <w:r>
        <w:rPr>
          <w:sz w:val="28"/>
          <w:szCs w:val="28"/>
        </w:rPr>
        <w:t xml:space="preserve">   2.</w:t>
      </w:r>
      <w:r w:rsidRPr="00B2024C"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0C60F9" w:rsidRPr="00A9395D" w:rsidRDefault="000C60F9" w:rsidP="000C60F9">
      <w:pPr>
        <w:jc w:val="both"/>
        <w:rPr>
          <w:bCs/>
          <w:sz w:val="28"/>
          <w:szCs w:val="28"/>
        </w:rPr>
      </w:pPr>
    </w:p>
    <w:p w:rsidR="000C60F9" w:rsidRDefault="000C60F9" w:rsidP="000C60F9">
      <w:pPr>
        <w:rPr>
          <w:rFonts w:ascii="Times New Roman CYR" w:hAnsi="Times New Roman CYR"/>
          <w:color w:val="000000"/>
          <w:spacing w:val="-8"/>
          <w:sz w:val="28"/>
          <w:szCs w:val="28"/>
        </w:rPr>
      </w:pPr>
    </w:p>
    <w:p w:rsidR="000C60F9" w:rsidRDefault="000C60F9" w:rsidP="000C60F9">
      <w:pPr>
        <w:rPr>
          <w:sz w:val="28"/>
          <w:szCs w:val="28"/>
        </w:rPr>
      </w:pPr>
    </w:p>
    <w:p w:rsidR="000C60F9" w:rsidRDefault="000C60F9" w:rsidP="000C60F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C60F9" w:rsidRDefault="000C60F9" w:rsidP="000C60F9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Булгаковского сельского поселения</w:t>
      </w:r>
    </w:p>
    <w:p w:rsidR="000C60F9" w:rsidRDefault="000C60F9" w:rsidP="000C60F9">
      <w:pPr>
        <w:pStyle w:val="ConsNormal"/>
        <w:widowControl/>
        <w:ind w:firstLine="0"/>
        <w:rPr>
          <w:rFonts w:ascii="Times New Roman CYR" w:hAnsi="Times New Roman CYR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Духовщинского 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                    Т.И.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Сазанкова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</w:p>
    <w:p w:rsidR="000C60F9" w:rsidRDefault="000C60F9" w:rsidP="000C60F9">
      <w:pPr>
        <w:rPr>
          <w:rFonts w:ascii="Times New Roman CYR" w:hAnsi="Times New Roman CYR"/>
          <w:color w:val="000000"/>
          <w:spacing w:val="-8"/>
          <w:sz w:val="28"/>
          <w:szCs w:val="28"/>
        </w:rPr>
      </w:pPr>
    </w:p>
    <w:p w:rsidR="000C60F9" w:rsidRDefault="000C60F9" w:rsidP="000C60F9">
      <w:pPr>
        <w:rPr>
          <w:rFonts w:ascii="Times New Roman CYR" w:hAnsi="Times New Roman CYR"/>
          <w:color w:val="000000"/>
          <w:spacing w:val="-8"/>
          <w:sz w:val="28"/>
          <w:szCs w:val="28"/>
        </w:rPr>
      </w:pPr>
    </w:p>
    <w:p w:rsidR="000C60F9" w:rsidRDefault="000C60F9" w:rsidP="000C60F9">
      <w:pPr>
        <w:rPr>
          <w:rFonts w:ascii="Times New Roman CYR" w:hAnsi="Times New Roman CYR"/>
          <w:color w:val="000000"/>
          <w:spacing w:val="-8"/>
          <w:sz w:val="28"/>
          <w:szCs w:val="28"/>
        </w:rPr>
      </w:pPr>
    </w:p>
    <w:p w:rsidR="000C60F9" w:rsidRDefault="000C60F9" w:rsidP="000C60F9">
      <w:pPr>
        <w:rPr>
          <w:rFonts w:ascii="Times New Roman CYR" w:hAnsi="Times New Roman CYR"/>
          <w:color w:val="000000"/>
          <w:spacing w:val="-8"/>
          <w:sz w:val="28"/>
          <w:szCs w:val="28"/>
        </w:rPr>
      </w:pPr>
    </w:p>
    <w:sectPr w:rsidR="000C60F9" w:rsidSect="008A565E">
      <w:pgSz w:w="11906" w:h="16838"/>
      <w:pgMar w:top="567" w:right="680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F9"/>
    <w:rsid w:val="000925EB"/>
    <w:rsid w:val="000C60F9"/>
    <w:rsid w:val="001626F9"/>
    <w:rsid w:val="002667DD"/>
    <w:rsid w:val="00365140"/>
    <w:rsid w:val="008A210D"/>
    <w:rsid w:val="008A565E"/>
    <w:rsid w:val="00B65BA2"/>
    <w:rsid w:val="00D8001D"/>
    <w:rsid w:val="00DB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0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60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C60F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Strong"/>
    <w:basedOn w:val="a0"/>
    <w:qFormat/>
    <w:rsid w:val="000C60F9"/>
    <w:rPr>
      <w:b/>
      <w:bCs/>
    </w:rPr>
  </w:style>
  <w:style w:type="paragraph" w:styleId="a4">
    <w:name w:val="Balloon Text"/>
    <w:basedOn w:val="a"/>
    <w:link w:val="a5"/>
    <w:rsid w:val="000C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C6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0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60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C60F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Strong"/>
    <w:basedOn w:val="a0"/>
    <w:qFormat/>
    <w:rsid w:val="000C60F9"/>
    <w:rPr>
      <w:b/>
      <w:bCs/>
    </w:rPr>
  </w:style>
  <w:style w:type="paragraph" w:styleId="a4">
    <w:name w:val="Balloon Text"/>
    <w:basedOn w:val="a"/>
    <w:link w:val="a5"/>
    <w:rsid w:val="000C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C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Надежда</cp:lastModifiedBy>
  <cp:revision>3</cp:revision>
  <dcterms:created xsi:type="dcterms:W3CDTF">2023-07-04T09:52:00Z</dcterms:created>
  <dcterms:modified xsi:type="dcterms:W3CDTF">2023-07-04T09:52:00Z</dcterms:modified>
</cp:coreProperties>
</file>