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1F" w:rsidRDefault="00CC711F" w:rsidP="00CC71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1F" w:rsidRDefault="00CC711F" w:rsidP="00CC7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БУЛГАКОВСКОГО СЕЛЬСКОГО ПОСЕЛЕНИЯ</w:t>
      </w:r>
    </w:p>
    <w:p w:rsidR="00CC711F" w:rsidRDefault="00CC711F" w:rsidP="00CC71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ДУХОВЩИНСКОГО РАЙОНА СМОЛЕНСКОЙ ОБЛАСТИ</w:t>
      </w:r>
    </w:p>
    <w:p w:rsidR="00CC711F" w:rsidRDefault="00CC711F" w:rsidP="00CC711F">
      <w:pPr>
        <w:jc w:val="center"/>
        <w:rPr>
          <w:sz w:val="28"/>
          <w:szCs w:val="28"/>
        </w:rPr>
      </w:pPr>
    </w:p>
    <w:p w:rsidR="00CC711F" w:rsidRDefault="00CC711F" w:rsidP="00CC7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C711F" w:rsidRDefault="00CC711F" w:rsidP="00CC711F">
      <w:pPr>
        <w:jc w:val="center"/>
        <w:rPr>
          <w:b/>
          <w:sz w:val="28"/>
          <w:szCs w:val="28"/>
        </w:rPr>
      </w:pPr>
    </w:p>
    <w:p w:rsidR="00CC711F" w:rsidRDefault="00CC711F" w:rsidP="00CC711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3870">
        <w:rPr>
          <w:sz w:val="28"/>
          <w:szCs w:val="28"/>
        </w:rPr>
        <w:t xml:space="preserve">15.03.2022                     </w:t>
      </w:r>
      <w:r>
        <w:rPr>
          <w:sz w:val="28"/>
          <w:szCs w:val="28"/>
        </w:rPr>
        <w:t xml:space="preserve">               № </w:t>
      </w:r>
      <w:r w:rsidR="00C13870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</w:p>
    <w:p w:rsidR="00CC711F" w:rsidRDefault="00CC711F" w:rsidP="00CC71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08"/>
        <w:gridCol w:w="4745"/>
      </w:tblGrid>
      <w:tr w:rsidR="00CC711F" w:rsidTr="00A87F48">
        <w:tc>
          <w:tcPr>
            <w:tcW w:w="5108" w:type="dxa"/>
          </w:tcPr>
          <w:p w:rsidR="00CC711F" w:rsidRDefault="00CC711F">
            <w:pPr>
              <w:pStyle w:val="ConsPlusTitle"/>
              <w:jc w:val="both"/>
              <w:rPr>
                <w:rFonts w:eastAsia="Times New Roman CYR"/>
                <w:b w:val="0"/>
                <w:lang w:eastAsia="ar-SA"/>
              </w:rPr>
            </w:pPr>
            <w:r>
              <w:rPr>
                <w:b w:val="0"/>
                <w:bCs w:val="0"/>
              </w:rPr>
              <w:t>О</w:t>
            </w:r>
            <w:r>
              <w:rPr>
                <w:b w:val="0"/>
              </w:rPr>
              <w:t xml:space="preserve"> внесении изменений в постановление № 44 от 14.08.2013 «Об утверждении Административного</w:t>
            </w:r>
            <w:r w:rsidR="00C13870">
              <w:rPr>
                <w:b w:val="0"/>
              </w:rPr>
              <w:t xml:space="preserve"> </w:t>
            </w:r>
            <w:r>
              <w:rPr>
                <w:b w:val="0"/>
              </w:rPr>
              <w:t>регламента Администрации Булгаковского сельского поселения Духовщинского района Смоленской области предоставления муниципальной услуги «Обеспечение участия молодых семей в долгосрочной муниципальной программе «Обеспечение жильем молодых семей» на 2011-2015 годы»</w:t>
            </w:r>
            <w:r>
              <w:rPr>
                <w:b w:val="0"/>
                <w:bCs w:val="0"/>
              </w:rPr>
              <w:t xml:space="preserve"> </w:t>
            </w:r>
          </w:p>
          <w:p w:rsidR="00CC711F" w:rsidRDefault="00CC711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C711F" w:rsidRDefault="00CC711F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745" w:type="dxa"/>
          </w:tcPr>
          <w:p w:rsidR="00CC711F" w:rsidRDefault="00CC711F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</w:tbl>
    <w:p w:rsidR="00A87F48" w:rsidRDefault="00A87F48" w:rsidP="00A87F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</w:t>
      </w:r>
      <w:r w:rsidRPr="00B9010E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>и</w:t>
      </w:r>
      <w:r w:rsidRPr="00B901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B9010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B9010E">
        <w:rPr>
          <w:color w:val="000000"/>
          <w:sz w:val="28"/>
          <w:szCs w:val="28"/>
        </w:rPr>
        <w:t xml:space="preserve"> от 06.10.2003</w:t>
      </w:r>
      <w:r>
        <w:rPr>
          <w:color w:val="000000"/>
          <w:sz w:val="28"/>
          <w:szCs w:val="28"/>
        </w:rPr>
        <w:t xml:space="preserve"> № 131-ФЗ </w:t>
      </w:r>
      <w:r w:rsidRPr="00B9010E">
        <w:rPr>
          <w:color w:val="000000"/>
          <w:sz w:val="28"/>
          <w:szCs w:val="28"/>
        </w:rPr>
        <w:t>«Об общих принципах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организации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в Российской</w:t>
      </w:r>
      <w:r>
        <w:rPr>
          <w:color w:val="000000"/>
          <w:sz w:val="28"/>
          <w:szCs w:val="28"/>
        </w:rPr>
        <w:t xml:space="preserve"> Федерации», </w:t>
      </w:r>
      <w:r w:rsidRPr="00B9010E">
        <w:rPr>
          <w:color w:val="000000"/>
          <w:sz w:val="28"/>
          <w:szCs w:val="28"/>
        </w:rPr>
        <w:t>от 27.07.2010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№ 210-ФЗ «Об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организации предоставления государственных и муниципальных услуг»,</w:t>
      </w:r>
      <w:r>
        <w:rPr>
          <w:color w:val="000000"/>
          <w:sz w:val="28"/>
          <w:szCs w:val="28"/>
        </w:rPr>
        <w:t xml:space="preserve"> </w:t>
      </w:r>
      <w:r w:rsidRPr="00AF3958">
        <w:rPr>
          <w:bCs/>
          <w:sz w:val="28"/>
          <w:szCs w:val="28"/>
        </w:rPr>
        <w:t>Постановлением Администрации</w:t>
      </w:r>
      <w:r w:rsidRPr="00AF3958">
        <w:rPr>
          <w:color w:val="000000"/>
          <w:sz w:val="28"/>
          <w:szCs w:val="28"/>
        </w:rPr>
        <w:t xml:space="preserve"> Булгаковского сельского поселения Духовщ</w:t>
      </w:r>
      <w:r w:rsidRPr="00131A45">
        <w:rPr>
          <w:color w:val="000000"/>
          <w:sz w:val="28"/>
          <w:szCs w:val="28"/>
        </w:rPr>
        <w:t>инского района Смоленской области</w:t>
      </w:r>
      <w:r>
        <w:rPr>
          <w:color w:val="000000"/>
          <w:sz w:val="28"/>
          <w:szCs w:val="28"/>
        </w:rPr>
        <w:t xml:space="preserve"> от 29.11.2012 № 37 «Об утверждении порядка разработки и утверждения административных регламентов предоставления муниципальных услуг администрацией</w:t>
      </w:r>
      <w:r w:rsidRPr="00AF3958">
        <w:rPr>
          <w:color w:val="000000"/>
          <w:sz w:val="28"/>
          <w:szCs w:val="28"/>
        </w:rPr>
        <w:t xml:space="preserve"> </w:t>
      </w:r>
      <w:r w:rsidRPr="00131A45">
        <w:rPr>
          <w:color w:val="000000"/>
          <w:sz w:val="28"/>
          <w:szCs w:val="28"/>
        </w:rPr>
        <w:t>Булгаковского сельского поселения Духовщинского района Смоленской области</w:t>
      </w:r>
      <w:r>
        <w:rPr>
          <w:color w:val="000000"/>
          <w:sz w:val="28"/>
          <w:szCs w:val="28"/>
        </w:rPr>
        <w:t xml:space="preserve">», </w:t>
      </w:r>
      <w:r w:rsidRPr="00B9010E">
        <w:rPr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улгаковского</w:t>
      </w:r>
      <w:r w:rsidRPr="00B9010E">
        <w:rPr>
          <w:color w:val="000000"/>
          <w:sz w:val="28"/>
          <w:szCs w:val="28"/>
        </w:rPr>
        <w:t xml:space="preserve"> сельского поселения Духовщинского района Смоленской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 xml:space="preserve">области, Администрация </w:t>
      </w:r>
      <w:r>
        <w:rPr>
          <w:color w:val="000000"/>
          <w:sz w:val="28"/>
          <w:szCs w:val="28"/>
        </w:rPr>
        <w:t>Булгаковского</w:t>
      </w:r>
      <w:r w:rsidRPr="00B9010E">
        <w:rPr>
          <w:color w:val="000000"/>
          <w:sz w:val="28"/>
          <w:szCs w:val="28"/>
        </w:rPr>
        <w:t xml:space="preserve"> сельского поселения Духовщинского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района Смоленской области</w:t>
      </w:r>
    </w:p>
    <w:p w:rsidR="00CC711F" w:rsidRDefault="00CC711F" w:rsidP="00C13870">
      <w:pPr>
        <w:jc w:val="both"/>
        <w:rPr>
          <w:sz w:val="28"/>
          <w:szCs w:val="28"/>
        </w:rPr>
      </w:pPr>
    </w:p>
    <w:p w:rsidR="00C13870" w:rsidRDefault="00C13870" w:rsidP="00C13870">
      <w:pPr>
        <w:jc w:val="both"/>
        <w:rPr>
          <w:sz w:val="28"/>
          <w:szCs w:val="28"/>
        </w:rPr>
      </w:pPr>
    </w:p>
    <w:p w:rsidR="00CC711F" w:rsidRDefault="00CC711F" w:rsidP="00CC711F">
      <w:pPr>
        <w:rPr>
          <w:bCs/>
          <w:sz w:val="28"/>
        </w:rPr>
      </w:pPr>
      <w:r>
        <w:rPr>
          <w:bCs/>
          <w:sz w:val="28"/>
        </w:rPr>
        <w:t>ПОСТАНОВЛЯЕТ:</w:t>
      </w:r>
    </w:p>
    <w:p w:rsidR="00C13870" w:rsidRDefault="00C13870" w:rsidP="00FD6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6E91">
        <w:rPr>
          <w:sz w:val="28"/>
          <w:szCs w:val="28"/>
        </w:rPr>
        <w:t xml:space="preserve"> </w:t>
      </w:r>
      <w:r w:rsidRPr="00D21CFA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А</w:t>
      </w:r>
      <w:r w:rsidRPr="00D21CFA">
        <w:rPr>
          <w:sz w:val="28"/>
          <w:szCs w:val="28"/>
        </w:rPr>
        <w:t>дминистративн</w:t>
      </w:r>
      <w:r>
        <w:rPr>
          <w:sz w:val="28"/>
          <w:szCs w:val="28"/>
        </w:rPr>
        <w:t>ый</w:t>
      </w:r>
      <w:r w:rsidRPr="00D21CFA">
        <w:rPr>
          <w:sz w:val="28"/>
          <w:szCs w:val="28"/>
        </w:rPr>
        <w:t xml:space="preserve"> регламент предоставления Администрацией </w:t>
      </w:r>
      <w:r>
        <w:rPr>
          <w:sz w:val="28"/>
          <w:szCs w:val="28"/>
        </w:rPr>
        <w:t>Булгаковского сельского поселения Духовщинского района</w:t>
      </w:r>
      <w:r w:rsidRPr="00D21CFA">
        <w:rPr>
          <w:sz w:val="28"/>
          <w:szCs w:val="28"/>
        </w:rPr>
        <w:t xml:space="preserve"> Смоленской области муниципальной услуги </w:t>
      </w:r>
      <w:r>
        <w:rPr>
          <w:sz w:val="28"/>
          <w:szCs w:val="28"/>
        </w:rPr>
        <w:t>«</w:t>
      </w:r>
      <w:r w:rsidRPr="00D21CFA">
        <w:rPr>
          <w:sz w:val="28"/>
          <w:szCs w:val="28"/>
        </w:rPr>
        <w:t xml:space="preserve">Обеспечение участия молодых семей в долгосрочной муниципальной целевой </w:t>
      </w:r>
      <w:hyperlink r:id="rId5" w:history="1">
        <w:r w:rsidRPr="00D21CFA">
          <w:rPr>
            <w:sz w:val="28"/>
            <w:szCs w:val="28"/>
          </w:rPr>
          <w:t>программе</w:t>
        </w:r>
      </w:hyperlink>
      <w:r w:rsidRPr="00D21CFA">
        <w:rPr>
          <w:sz w:val="28"/>
          <w:szCs w:val="28"/>
        </w:rPr>
        <w:t xml:space="preserve"> "Обеспечение жильем молодых семей</w:t>
      </w:r>
      <w:r w:rsidRPr="001B0104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на </w:t>
      </w:r>
      <w:r w:rsidRPr="001B0104">
        <w:rPr>
          <w:sz w:val="28"/>
          <w:szCs w:val="28"/>
        </w:rPr>
        <w:t>2011 </w:t>
      </w:r>
      <w:r>
        <w:rPr>
          <w:sz w:val="28"/>
          <w:szCs w:val="28"/>
        </w:rPr>
        <w:t>–</w:t>
      </w:r>
      <w:r w:rsidRPr="001B0104">
        <w:rPr>
          <w:sz w:val="28"/>
          <w:szCs w:val="28"/>
        </w:rPr>
        <w:t> 20</w:t>
      </w:r>
      <w:r>
        <w:rPr>
          <w:sz w:val="28"/>
          <w:szCs w:val="28"/>
        </w:rPr>
        <w:t>15 </w:t>
      </w:r>
      <w:r w:rsidRPr="001B0104">
        <w:rPr>
          <w:sz w:val="28"/>
          <w:szCs w:val="28"/>
        </w:rPr>
        <w:t xml:space="preserve">годы», утвержденного постановлением Администрации </w:t>
      </w:r>
      <w:r>
        <w:rPr>
          <w:sz w:val="28"/>
          <w:szCs w:val="28"/>
        </w:rPr>
        <w:t>Булгаковского сельского поселения Духовщинского</w:t>
      </w:r>
      <w:r w:rsidRPr="00D21CF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21CFA">
        <w:rPr>
          <w:sz w:val="28"/>
          <w:szCs w:val="28"/>
        </w:rPr>
        <w:t xml:space="preserve"> Смоленской области от </w:t>
      </w:r>
      <w:r>
        <w:rPr>
          <w:sz w:val="28"/>
          <w:szCs w:val="28"/>
        </w:rPr>
        <w:t>14.08.2013</w:t>
      </w:r>
      <w:r w:rsidRPr="00D21CFA">
        <w:rPr>
          <w:sz w:val="28"/>
          <w:szCs w:val="28"/>
        </w:rPr>
        <w:t xml:space="preserve"> №</w:t>
      </w:r>
      <w:r>
        <w:rPr>
          <w:sz w:val="28"/>
          <w:szCs w:val="28"/>
        </w:rPr>
        <w:t> 44 (в </w:t>
      </w:r>
      <w:r w:rsidRPr="00D21CFA">
        <w:rPr>
          <w:sz w:val="28"/>
          <w:szCs w:val="28"/>
        </w:rPr>
        <w:t>редакции постановлени</w:t>
      </w:r>
      <w:r>
        <w:rPr>
          <w:sz w:val="28"/>
          <w:szCs w:val="28"/>
        </w:rPr>
        <w:t>й</w:t>
      </w:r>
      <w:r w:rsidRPr="00D21CF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Булгаковского сельского поселения </w:t>
      </w:r>
      <w:r w:rsidRPr="00D21CFA">
        <w:rPr>
          <w:sz w:val="28"/>
          <w:szCs w:val="28"/>
        </w:rPr>
        <w:t>Духовщинск</w:t>
      </w:r>
      <w:r>
        <w:rPr>
          <w:sz w:val="28"/>
          <w:szCs w:val="28"/>
        </w:rPr>
        <w:t>ого</w:t>
      </w:r>
      <w:r w:rsidRPr="00D21CF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21CFA">
        <w:rPr>
          <w:sz w:val="28"/>
          <w:szCs w:val="28"/>
        </w:rPr>
        <w:t xml:space="preserve"> Смоленской области от </w:t>
      </w:r>
      <w:r>
        <w:rPr>
          <w:bCs/>
          <w:sz w:val="28"/>
          <w:szCs w:val="28"/>
        </w:rPr>
        <w:t>10.10.2013</w:t>
      </w:r>
      <w:r w:rsidRPr="00D21CFA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 70, </w:t>
      </w:r>
      <w:r w:rsidRPr="00D21CFA">
        <w:rPr>
          <w:sz w:val="28"/>
          <w:szCs w:val="28"/>
        </w:rPr>
        <w:t>от </w:t>
      </w:r>
      <w:r>
        <w:rPr>
          <w:sz w:val="28"/>
          <w:szCs w:val="28"/>
        </w:rPr>
        <w:t>28.05.2014</w:t>
      </w:r>
      <w:r w:rsidRPr="00D21CFA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 30,</w:t>
      </w:r>
      <w:r w:rsidRPr="00067CEB">
        <w:rPr>
          <w:sz w:val="28"/>
          <w:szCs w:val="28"/>
        </w:rPr>
        <w:t xml:space="preserve"> </w:t>
      </w:r>
      <w:r w:rsidRPr="00D21CFA">
        <w:rPr>
          <w:sz w:val="28"/>
          <w:szCs w:val="28"/>
        </w:rPr>
        <w:t>от </w:t>
      </w:r>
      <w:r>
        <w:rPr>
          <w:sz w:val="28"/>
          <w:szCs w:val="28"/>
        </w:rPr>
        <w:t>30.05.2016</w:t>
      </w:r>
      <w:r>
        <w:rPr>
          <w:bCs/>
          <w:sz w:val="28"/>
          <w:szCs w:val="28"/>
        </w:rPr>
        <w:t xml:space="preserve"> № 50</w:t>
      </w:r>
      <w:r w:rsidRPr="00D21CFA">
        <w:rPr>
          <w:sz w:val="28"/>
          <w:szCs w:val="28"/>
        </w:rPr>
        <w:t xml:space="preserve">), </w:t>
      </w:r>
      <w:r>
        <w:rPr>
          <w:sz w:val="28"/>
          <w:szCs w:val="28"/>
        </w:rPr>
        <w:t>следующие изменения:</w:t>
      </w:r>
    </w:p>
    <w:p w:rsidR="00C13870" w:rsidRDefault="00C13870" w:rsidP="00C13870">
      <w:pPr>
        <w:ind w:firstLine="709"/>
        <w:jc w:val="both"/>
        <w:rPr>
          <w:sz w:val="28"/>
          <w:szCs w:val="28"/>
        </w:rPr>
      </w:pPr>
      <w:r w:rsidRPr="00C13870">
        <w:rPr>
          <w:sz w:val="28"/>
          <w:szCs w:val="28"/>
        </w:rPr>
        <w:lastRenderedPageBreak/>
        <w:t xml:space="preserve">- в заголовке слова «долгосрочной муниципальной целевой </w:t>
      </w:r>
      <w:hyperlink r:id="rId6" w:history="1">
        <w:r w:rsidRPr="00C13870">
          <w:rPr>
            <w:sz w:val="28"/>
            <w:szCs w:val="28"/>
          </w:rPr>
          <w:t>программе</w:t>
        </w:r>
      </w:hyperlink>
      <w:r w:rsidRPr="00C13870">
        <w:rPr>
          <w:sz w:val="28"/>
          <w:szCs w:val="28"/>
        </w:rPr>
        <w:t xml:space="preserve"> "Обеспечение жильем молодых семей" на 2011 - 2015 годы» заменить словами «муниципальной </w:t>
      </w:r>
      <w:hyperlink r:id="rId7" w:history="1">
        <w:r w:rsidRPr="00C13870">
          <w:rPr>
            <w:sz w:val="28"/>
            <w:szCs w:val="28"/>
          </w:rPr>
          <w:t>программе</w:t>
        </w:r>
      </w:hyperlink>
      <w:r w:rsidRPr="00C13870">
        <w:rPr>
          <w:sz w:val="28"/>
          <w:szCs w:val="28"/>
        </w:rPr>
        <w:t xml:space="preserve"> "Обеспечение жильем молодых семей"»;</w:t>
      </w:r>
    </w:p>
    <w:p w:rsidR="00C13870" w:rsidRDefault="00C13870" w:rsidP="00C13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 </w:t>
      </w:r>
      <w:r w:rsidRPr="005E05C8">
        <w:rPr>
          <w:color w:val="000000" w:themeColor="text1"/>
          <w:sz w:val="28"/>
          <w:szCs w:val="28"/>
        </w:rPr>
        <w:t>подразделе 1.1 раздела 1 слова</w:t>
      </w:r>
      <w:r>
        <w:rPr>
          <w:sz w:val="28"/>
          <w:szCs w:val="28"/>
        </w:rPr>
        <w:t xml:space="preserve"> «</w:t>
      </w:r>
      <w:r w:rsidRPr="00D21CFA">
        <w:rPr>
          <w:sz w:val="28"/>
          <w:szCs w:val="28"/>
        </w:rPr>
        <w:t xml:space="preserve">долгосрочной муниципальной целевой </w:t>
      </w:r>
      <w:hyperlink r:id="rId8" w:history="1">
        <w:r w:rsidRPr="00D21CFA">
          <w:rPr>
            <w:sz w:val="28"/>
            <w:szCs w:val="28"/>
          </w:rPr>
          <w:t>программе</w:t>
        </w:r>
      </w:hyperlink>
      <w:r w:rsidRPr="00D21CFA">
        <w:rPr>
          <w:sz w:val="28"/>
          <w:szCs w:val="28"/>
        </w:rPr>
        <w:t xml:space="preserve"> "Обеспечение жильем молодых семей</w:t>
      </w:r>
      <w:r w:rsidRPr="001B0104">
        <w:rPr>
          <w:sz w:val="28"/>
          <w:szCs w:val="28"/>
        </w:rPr>
        <w:t>" на 2011 - 2015 годы</w:t>
      </w:r>
      <w:r>
        <w:rPr>
          <w:sz w:val="28"/>
          <w:szCs w:val="28"/>
        </w:rPr>
        <w:t>» заменить словами «</w:t>
      </w:r>
      <w:r w:rsidRPr="00D21CFA">
        <w:rPr>
          <w:sz w:val="28"/>
          <w:szCs w:val="28"/>
        </w:rPr>
        <w:t xml:space="preserve">муниципальной </w:t>
      </w:r>
      <w:hyperlink r:id="rId9" w:history="1">
        <w:r w:rsidRPr="00D21CFA">
          <w:rPr>
            <w:sz w:val="28"/>
            <w:szCs w:val="28"/>
          </w:rPr>
          <w:t>программе</w:t>
        </w:r>
      </w:hyperlink>
      <w:r w:rsidRPr="00D21CFA">
        <w:rPr>
          <w:sz w:val="28"/>
          <w:szCs w:val="28"/>
        </w:rPr>
        <w:t xml:space="preserve"> "Обеспечение жильем молодых семей</w:t>
      </w:r>
      <w:r w:rsidRPr="001B0104">
        <w:rPr>
          <w:sz w:val="28"/>
          <w:szCs w:val="28"/>
        </w:rPr>
        <w:t>"</w:t>
      </w:r>
      <w:r>
        <w:rPr>
          <w:sz w:val="28"/>
          <w:szCs w:val="28"/>
        </w:rPr>
        <w:t>»;</w:t>
      </w:r>
    </w:p>
    <w:p w:rsidR="005E05C8" w:rsidRDefault="005E05C8" w:rsidP="00C13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1.2.1</w:t>
      </w:r>
      <w:r w:rsidRPr="005E05C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подраздела 1.2 раздела 1 </w:t>
      </w:r>
      <w:r w:rsidRPr="005E05C8">
        <w:rPr>
          <w:color w:val="000000" w:themeColor="text1"/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Pr="00D21CFA">
        <w:rPr>
          <w:sz w:val="28"/>
          <w:szCs w:val="28"/>
        </w:rPr>
        <w:t xml:space="preserve">долгосрочной муниципальной целевой </w:t>
      </w:r>
      <w:hyperlink r:id="rId10" w:history="1">
        <w:r w:rsidRPr="00D21CFA">
          <w:rPr>
            <w:sz w:val="28"/>
            <w:szCs w:val="28"/>
          </w:rPr>
          <w:t>программе</w:t>
        </w:r>
      </w:hyperlink>
      <w:r w:rsidRPr="00D21CFA">
        <w:rPr>
          <w:sz w:val="28"/>
          <w:szCs w:val="28"/>
        </w:rPr>
        <w:t xml:space="preserve"> "Обеспечение жильем молодых семей</w:t>
      </w:r>
      <w:r w:rsidRPr="001B0104">
        <w:rPr>
          <w:sz w:val="28"/>
          <w:szCs w:val="28"/>
        </w:rPr>
        <w:t>" на 2011 - 2015 годы</w:t>
      </w:r>
      <w:r>
        <w:rPr>
          <w:sz w:val="28"/>
          <w:szCs w:val="28"/>
        </w:rPr>
        <w:t>» заменить словами «</w:t>
      </w:r>
      <w:r w:rsidRPr="00D21CFA">
        <w:rPr>
          <w:sz w:val="28"/>
          <w:szCs w:val="28"/>
        </w:rPr>
        <w:t xml:space="preserve">муниципальной </w:t>
      </w:r>
      <w:hyperlink r:id="rId11" w:history="1">
        <w:r w:rsidRPr="00D21CFA">
          <w:rPr>
            <w:sz w:val="28"/>
            <w:szCs w:val="28"/>
          </w:rPr>
          <w:t>программе</w:t>
        </w:r>
      </w:hyperlink>
      <w:r w:rsidRPr="00D21CFA">
        <w:rPr>
          <w:sz w:val="28"/>
          <w:szCs w:val="28"/>
        </w:rPr>
        <w:t xml:space="preserve"> "Обеспечение жильем молодых семей</w:t>
      </w:r>
      <w:r w:rsidRPr="001B0104">
        <w:rPr>
          <w:sz w:val="28"/>
          <w:szCs w:val="28"/>
        </w:rPr>
        <w:t>"</w:t>
      </w:r>
      <w:r>
        <w:rPr>
          <w:sz w:val="28"/>
          <w:szCs w:val="28"/>
        </w:rPr>
        <w:t>»</w:t>
      </w:r>
      <w:r w:rsidR="00ED7043">
        <w:rPr>
          <w:sz w:val="28"/>
          <w:szCs w:val="28"/>
        </w:rPr>
        <w:t>;</w:t>
      </w:r>
    </w:p>
    <w:p w:rsidR="00C13870" w:rsidRDefault="00C13870" w:rsidP="00C13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 </w:t>
      </w:r>
      <w:r w:rsidRPr="001B0104">
        <w:rPr>
          <w:sz w:val="28"/>
          <w:szCs w:val="28"/>
        </w:rPr>
        <w:t>подраздел</w:t>
      </w:r>
      <w:r>
        <w:rPr>
          <w:sz w:val="28"/>
          <w:szCs w:val="28"/>
        </w:rPr>
        <w:t>е</w:t>
      </w:r>
      <w:r w:rsidRPr="001B0104">
        <w:rPr>
          <w:sz w:val="28"/>
          <w:szCs w:val="28"/>
        </w:rPr>
        <w:t xml:space="preserve"> </w:t>
      </w:r>
      <w:r>
        <w:rPr>
          <w:sz w:val="28"/>
          <w:szCs w:val="28"/>
        </w:rPr>
        <w:t>2.1</w:t>
      </w:r>
      <w:r w:rsidR="00FD6E91"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 xml:space="preserve"> слова «</w:t>
      </w:r>
      <w:r w:rsidRPr="00D21CFA">
        <w:rPr>
          <w:sz w:val="28"/>
          <w:szCs w:val="28"/>
        </w:rPr>
        <w:t xml:space="preserve">долгосрочной муниципальной целевой </w:t>
      </w:r>
      <w:hyperlink r:id="rId12" w:history="1">
        <w:r w:rsidRPr="00D21CFA">
          <w:rPr>
            <w:sz w:val="28"/>
            <w:szCs w:val="28"/>
          </w:rPr>
          <w:t>программе</w:t>
        </w:r>
      </w:hyperlink>
      <w:r w:rsidRPr="00D21CFA">
        <w:rPr>
          <w:sz w:val="28"/>
          <w:szCs w:val="28"/>
        </w:rPr>
        <w:t xml:space="preserve"> "Обеспечение жильем молодых семей</w:t>
      </w:r>
      <w:r w:rsidRPr="001B0104">
        <w:rPr>
          <w:sz w:val="28"/>
          <w:szCs w:val="28"/>
        </w:rPr>
        <w:t>" на 2011 - 2015 годы</w:t>
      </w:r>
      <w:r>
        <w:rPr>
          <w:sz w:val="28"/>
          <w:szCs w:val="28"/>
        </w:rPr>
        <w:t>» заменить словами «</w:t>
      </w:r>
      <w:r w:rsidRPr="00D21CFA">
        <w:rPr>
          <w:sz w:val="28"/>
          <w:szCs w:val="28"/>
        </w:rPr>
        <w:t xml:space="preserve">муниципальной </w:t>
      </w:r>
      <w:hyperlink r:id="rId13" w:history="1">
        <w:r w:rsidRPr="00D21CFA">
          <w:rPr>
            <w:sz w:val="28"/>
            <w:szCs w:val="28"/>
          </w:rPr>
          <w:t>программе</w:t>
        </w:r>
      </w:hyperlink>
      <w:r w:rsidRPr="00D21CFA">
        <w:rPr>
          <w:sz w:val="28"/>
          <w:szCs w:val="28"/>
        </w:rPr>
        <w:t xml:space="preserve"> "Обеспечение жильем молодых семей</w:t>
      </w:r>
      <w:r w:rsidRPr="001B0104">
        <w:rPr>
          <w:sz w:val="28"/>
          <w:szCs w:val="28"/>
        </w:rPr>
        <w:t>"</w:t>
      </w:r>
      <w:r w:rsidR="00367D87">
        <w:rPr>
          <w:sz w:val="28"/>
          <w:szCs w:val="28"/>
        </w:rPr>
        <w:t>»</w:t>
      </w:r>
      <w:r w:rsidR="00ED7043">
        <w:rPr>
          <w:sz w:val="28"/>
          <w:szCs w:val="28"/>
        </w:rPr>
        <w:t>.</w:t>
      </w:r>
    </w:p>
    <w:p w:rsidR="006B7769" w:rsidRDefault="006B7769" w:rsidP="006B7769">
      <w:pPr>
        <w:pStyle w:val="a5"/>
        <w:spacing w:before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A2234">
        <w:rPr>
          <w:color w:val="000000"/>
          <w:sz w:val="28"/>
          <w:szCs w:val="28"/>
        </w:rPr>
        <w:t xml:space="preserve">Разместить настоящее </w:t>
      </w:r>
      <w:bookmarkStart w:id="0" w:name="_GoBack"/>
      <w:bookmarkEnd w:id="0"/>
      <w:r w:rsidRPr="00EA2234">
        <w:rPr>
          <w:color w:val="000000"/>
          <w:sz w:val="28"/>
          <w:szCs w:val="28"/>
        </w:rPr>
        <w:t>постановление 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"Интернет" http://bulgakovo.admin-smolensk.ru/</w:t>
      </w:r>
      <w:r w:rsidRPr="00DB1B0F">
        <w:rPr>
          <w:sz w:val="28"/>
          <w:szCs w:val="28"/>
        </w:rPr>
        <w:t>.</w:t>
      </w:r>
    </w:p>
    <w:p w:rsidR="00CC711F" w:rsidRPr="00CF7B71" w:rsidRDefault="006B7769" w:rsidP="00FD6E91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>3</w:t>
      </w:r>
      <w:r w:rsidR="00CC711F" w:rsidRPr="00CF7B71">
        <w:rPr>
          <w:b w:val="0"/>
        </w:rPr>
        <w:t>. Контроль за исполнением настоящего постановления оставляю за собой.</w:t>
      </w:r>
    </w:p>
    <w:p w:rsidR="00CC711F" w:rsidRDefault="00CC711F" w:rsidP="00CC711F">
      <w:pPr>
        <w:jc w:val="both"/>
        <w:rPr>
          <w:bCs/>
          <w:sz w:val="28"/>
          <w:szCs w:val="28"/>
        </w:rPr>
      </w:pPr>
    </w:p>
    <w:p w:rsidR="00CC711F" w:rsidRDefault="00CC711F" w:rsidP="00CC711F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</w:p>
    <w:p w:rsidR="00CC711F" w:rsidRDefault="00CC711F" w:rsidP="00CC711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F7B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C711F" w:rsidRDefault="00CC711F" w:rsidP="00CC711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Булгаковского сельского поселения</w:t>
      </w:r>
    </w:p>
    <w:p w:rsidR="00CC711F" w:rsidRDefault="00CC711F" w:rsidP="00CC711F">
      <w:pPr>
        <w:pStyle w:val="ConsNormal"/>
        <w:widowControl/>
        <w:ind w:firstLine="0"/>
        <w:rPr>
          <w:rFonts w:ascii="Times New Roman CYR" w:hAnsi="Times New Roman CYR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Духовщинского 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                 Т.И.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Сазанкова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:rsidR="0003168F" w:rsidRDefault="0003168F"/>
    <w:sectPr w:rsidR="0003168F" w:rsidSect="00CC711F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11F"/>
    <w:rsid w:val="0003168F"/>
    <w:rsid w:val="001131AD"/>
    <w:rsid w:val="001A4717"/>
    <w:rsid w:val="00367D87"/>
    <w:rsid w:val="004F7FF7"/>
    <w:rsid w:val="005415FD"/>
    <w:rsid w:val="005910A5"/>
    <w:rsid w:val="005E05C8"/>
    <w:rsid w:val="006B7769"/>
    <w:rsid w:val="00A87F48"/>
    <w:rsid w:val="00C13870"/>
    <w:rsid w:val="00CC711F"/>
    <w:rsid w:val="00CF7B71"/>
    <w:rsid w:val="00ED7043"/>
    <w:rsid w:val="00FD6E91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CC1DB-850D-4855-B035-04313AED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C7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7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1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B7769"/>
    <w:pPr>
      <w:spacing w:before="100" w:after="10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A43E938F4763CFBC8191B407770478DDCE268704C02816DA463AA99E80EA5136259850E311BAE6EC507I2H5M" TargetMode="External"/><Relationship Id="rId13" Type="http://schemas.openxmlformats.org/officeDocument/2006/relationships/hyperlink" Target="consultantplus://offline/ref=9F2A43E938F4763CFBC8191B407770478DDCE268704C02816DA463AA99E80EA5136259850E311BAE6EC507I2H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A43E938F4763CFBC8191B407770478DDCE268704C02816DA463AA99E80EA5136259850E311BAE6EC507I2H5M" TargetMode="External"/><Relationship Id="rId12" Type="http://schemas.openxmlformats.org/officeDocument/2006/relationships/hyperlink" Target="consultantplus://offline/ref=9F2A43E938F4763CFBC8191B407770478DDCE268704C02816DA463AA99E80EA5136259850E311BAE6EC507I2H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A43E938F4763CFBC8191B407770478DDCE268704C02816DA463AA99E80EA5136259850E311BAE6EC507I2H5M" TargetMode="External"/><Relationship Id="rId11" Type="http://schemas.openxmlformats.org/officeDocument/2006/relationships/hyperlink" Target="consultantplus://offline/ref=9F2A43E938F4763CFBC8191B407770478DDCE268704C02816DA463AA99E80EA5136259850E311BAE6EC507I2H5M" TargetMode="External"/><Relationship Id="rId5" Type="http://schemas.openxmlformats.org/officeDocument/2006/relationships/hyperlink" Target="consultantplus://offline/ref=9F2A43E938F4763CFBC8191B407770478DDCE268704C02816DA463AA99E80EA5136259850E311BAE6EC507I2H5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2A43E938F4763CFBC8191B407770478DDCE268704C02816DA463AA99E80EA5136259850E311BAE6EC507I2H5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F2A43E938F4763CFBC8191B407770478DDCE268704C02816DA463AA99E80EA5136259850E311BAE6EC507I2H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6</cp:revision>
  <cp:lastPrinted>2022-03-21T11:55:00Z</cp:lastPrinted>
  <dcterms:created xsi:type="dcterms:W3CDTF">2022-03-21T09:34:00Z</dcterms:created>
  <dcterms:modified xsi:type="dcterms:W3CDTF">2022-03-21T11:56:00Z</dcterms:modified>
</cp:coreProperties>
</file>